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705"/>
      </w:tblGrid>
      <w:tr w:rsidR="00F83EDE" w:rsidTr="00DD5423">
        <w:tc>
          <w:tcPr>
            <w:tcW w:w="5070" w:type="dxa"/>
            <w:shd w:val="clear" w:color="auto" w:fill="auto"/>
          </w:tcPr>
          <w:p w:rsidR="00F83EDE" w:rsidRDefault="00F83EDE" w:rsidP="00DD5423">
            <w:pPr>
              <w:pageBreakBefore/>
              <w:jc w:val="both"/>
            </w:pPr>
          </w:p>
        </w:tc>
        <w:tc>
          <w:tcPr>
            <w:tcW w:w="4783" w:type="dxa"/>
            <w:shd w:val="clear" w:color="auto" w:fill="auto"/>
          </w:tcPr>
          <w:p w:rsidR="00F83EDE" w:rsidRDefault="00F83EDE" w:rsidP="00DD5423">
            <w:pPr>
              <w:pageBreakBefore/>
              <w:shd w:val="clear" w:color="auto" w:fill="FFFFFF"/>
              <w:jc w:val="right"/>
            </w:pPr>
            <w:r>
              <w:t xml:space="preserve">Приложение № </w:t>
            </w:r>
            <w:r w:rsidR="00CA362C">
              <w:t>1</w:t>
            </w:r>
            <w:r>
              <w:t xml:space="preserve"> </w:t>
            </w:r>
          </w:p>
          <w:p w:rsidR="00011FBD" w:rsidRDefault="00CA362C" w:rsidP="00011FBD">
            <w:pPr>
              <w:pageBreakBefore/>
              <w:shd w:val="clear" w:color="auto" w:fill="FFFFFF"/>
              <w:jc w:val="both"/>
            </w:pPr>
            <w:proofErr w:type="gramStart"/>
            <w:r w:rsidRPr="00DB1B59">
              <w:t>к</w:t>
            </w:r>
            <w:proofErr w:type="gramEnd"/>
            <w:r w:rsidRPr="00DB1B59">
              <w:t xml:space="preserve"> Инструкции </w:t>
            </w:r>
            <w:r w:rsidR="00011FBD">
              <w:t xml:space="preserve">по подготовке и проведению </w:t>
            </w:r>
          </w:p>
          <w:p w:rsidR="00F83EDE" w:rsidRPr="00670766" w:rsidRDefault="00011FBD" w:rsidP="00011FBD">
            <w:pPr>
              <w:pageBreakBefore/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gramStart"/>
            <w:r>
              <w:t>единого</w:t>
            </w:r>
            <w:proofErr w:type="gramEnd"/>
            <w:r>
              <w:t xml:space="preserve"> государственного экзамена в пунктах проведения экзамена с использованием технологий печати контрольных измерительных материалов в аудитории и перевода бланков ответов участников единого государственного экзамена в электронный вид в пунктах проведения экзамена</w:t>
            </w:r>
            <w:bookmarkStart w:id="0" w:name="_GoBack"/>
            <w:bookmarkEnd w:id="0"/>
          </w:p>
        </w:tc>
      </w:tr>
    </w:tbl>
    <w:p w:rsidR="00F83EDE" w:rsidRDefault="00F83EDE" w:rsidP="00F83EDE">
      <w:pPr>
        <w:shd w:val="clear" w:color="auto" w:fill="FFFFFF"/>
        <w:jc w:val="both"/>
      </w:pPr>
    </w:p>
    <w:p w:rsidR="00CA362C" w:rsidRPr="00DB1B59" w:rsidRDefault="00CA362C" w:rsidP="00CA362C">
      <w:pPr>
        <w:jc w:val="center"/>
        <w:rPr>
          <w:b/>
          <w:sz w:val="28"/>
          <w:szCs w:val="28"/>
        </w:rPr>
      </w:pPr>
      <w:r w:rsidRPr="00DB1B59">
        <w:rPr>
          <w:b/>
          <w:sz w:val="28"/>
          <w:szCs w:val="28"/>
        </w:rPr>
        <w:t>Требования к оснащению аудиторий ППЭ</w:t>
      </w:r>
    </w:p>
    <w:p w:rsidR="00CA362C" w:rsidRPr="00DB1B59" w:rsidRDefault="00CA362C" w:rsidP="00CA362C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580"/>
        <w:gridCol w:w="5492"/>
      </w:tblGrid>
      <w:tr w:rsidR="00CA362C" w:rsidRPr="00DB1B59" w:rsidTr="007A468A">
        <w:trPr>
          <w:tblHeader/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CA362C">
            <w:pPr>
              <w:jc w:val="center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Компонент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CA362C">
            <w:pPr>
              <w:jc w:val="center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Количество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CA362C">
            <w:pPr>
              <w:jc w:val="center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Конфигурация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Станция печати КИМ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по</w:t>
            </w:r>
            <w:proofErr w:type="gramEnd"/>
            <w:r w:rsidRPr="00DB1B59">
              <w:rPr>
                <w:szCs w:val="28"/>
              </w:rPr>
              <w:t xml:space="preserve"> одной на каждую аудиторию </w:t>
            </w:r>
          </w:p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(+ резервная станция печати)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Операционные системы</w:t>
            </w:r>
            <w:r w:rsidRPr="00DB1B59">
              <w:rPr>
                <w:rStyle w:val="a5"/>
                <w:b/>
                <w:szCs w:val="28"/>
              </w:rPr>
              <w:footnoteReference w:id="1"/>
            </w:r>
            <w:r w:rsidRPr="00DB1B59">
              <w:rPr>
                <w:b/>
                <w:szCs w:val="28"/>
              </w:rPr>
              <w:t>:</w:t>
            </w:r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Windows</w:t>
            </w:r>
            <w:proofErr w:type="spellEnd"/>
            <w:r w:rsidRPr="00DB1B59">
              <w:rPr>
                <w:szCs w:val="28"/>
              </w:rPr>
              <w:t xml:space="preserve"> XP </w:t>
            </w:r>
            <w:proofErr w:type="spellStart"/>
            <w:r w:rsidRPr="00DB1B59">
              <w:rPr>
                <w:szCs w:val="28"/>
              </w:rPr>
              <w:t>service</w:t>
            </w:r>
            <w:proofErr w:type="spellEnd"/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pack</w:t>
            </w:r>
            <w:proofErr w:type="spellEnd"/>
            <w:r w:rsidRPr="00DB1B59">
              <w:rPr>
                <w:szCs w:val="28"/>
              </w:rPr>
              <w:t xml:space="preserve"> 3 / </w:t>
            </w:r>
            <w:proofErr w:type="spellStart"/>
            <w:r w:rsidRPr="00DB1B59">
              <w:rPr>
                <w:szCs w:val="28"/>
              </w:rPr>
              <w:t>Vista</w:t>
            </w:r>
            <w:proofErr w:type="spellEnd"/>
            <w:r w:rsidRPr="00DB1B59">
              <w:rPr>
                <w:szCs w:val="28"/>
              </w:rPr>
              <w:t xml:space="preserve"> / 7 платформы: ia32 (x86), x64.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Процессор: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Минимальная конфигурация: одноядерный, от 3,0 ГГц,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Рекомендуемая конфигурация: двухъядерный, от 2,5 ГГц.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Оперативная память: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 xml:space="preserve">Минимальный объем: от 1 </w:t>
            </w:r>
            <w:proofErr w:type="spellStart"/>
            <w:r w:rsidRPr="00DB1B59">
              <w:rPr>
                <w:sz w:val="22"/>
                <w:szCs w:val="28"/>
              </w:rPr>
              <w:t>ГБайт</w:t>
            </w:r>
            <w:proofErr w:type="spellEnd"/>
            <w:r w:rsidRPr="00DB1B59">
              <w:rPr>
                <w:sz w:val="22"/>
                <w:szCs w:val="28"/>
              </w:rPr>
              <w:t>,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 xml:space="preserve">Рекомендуемый объем: от 2 </w:t>
            </w:r>
            <w:proofErr w:type="spellStart"/>
            <w:r w:rsidRPr="00DB1B59">
              <w:rPr>
                <w:sz w:val="22"/>
                <w:szCs w:val="28"/>
              </w:rPr>
              <w:t>ГБайт</w:t>
            </w:r>
            <w:proofErr w:type="spellEnd"/>
            <w:r w:rsidRPr="00DB1B59">
              <w:rPr>
                <w:sz w:val="22"/>
                <w:szCs w:val="28"/>
              </w:rPr>
              <w:t>.</w:t>
            </w:r>
          </w:p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Свободное дисковое пространство:</w:t>
            </w:r>
            <w:r w:rsidRPr="00DB1B59">
              <w:rPr>
                <w:szCs w:val="28"/>
              </w:rPr>
              <w:t xml:space="preserve"> от 200 Мб.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Прочее оборудование: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Оптический привод для чтения компакт-дисков CD-ROM.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Внешний интерфейс: USB 2.0 и выше, рекомендуется не менее двух свободных.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Манипулятор «мышь».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Клавиатура.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Видеокарта и монитор: разрешение не менее 1024 по горизонтали, не менее 768 по вертикали.</w:t>
            </w:r>
          </w:p>
          <w:p w:rsidR="00CA362C" w:rsidRPr="00DB1B59" w:rsidRDefault="00CA362C" w:rsidP="00CA362C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 менее 15 мин.</w:t>
            </w:r>
          </w:p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Специальное ПО:</w:t>
            </w:r>
            <w:r w:rsidRPr="00DB1B59">
              <w:rPr>
                <w:szCs w:val="28"/>
              </w:rPr>
              <w:t xml:space="preserve"> Имеющее действующий на весь период ЕГЭ сертификат ФСБ России средство антивирусной защиты информации (см. Приложение)</w:t>
            </w:r>
          </w:p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Дополнительное ПО:</w:t>
            </w:r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Microsoft</w:t>
            </w:r>
            <w:proofErr w:type="spellEnd"/>
            <w:r w:rsidRPr="00DB1B59">
              <w:rPr>
                <w:szCs w:val="28"/>
              </w:rPr>
              <w:t xml:space="preserve"> .NET </w:t>
            </w:r>
            <w:proofErr w:type="spellStart"/>
            <w:r w:rsidRPr="00DB1B59">
              <w:rPr>
                <w:szCs w:val="28"/>
              </w:rPr>
              <w:t>Framework</w:t>
            </w:r>
            <w:proofErr w:type="spellEnd"/>
            <w:r w:rsidRPr="00DB1B59">
              <w:rPr>
                <w:szCs w:val="28"/>
              </w:rPr>
              <w:t xml:space="preserve"> 4.0.</w:t>
            </w:r>
          </w:p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Рабочая станция должна быть оснащена локальным лазерным</w:t>
            </w:r>
            <w:r w:rsidRPr="00DB1B59">
              <w:t xml:space="preserve"> </w:t>
            </w:r>
            <w:r w:rsidRPr="00DB1B59">
              <w:rPr>
                <w:szCs w:val="28"/>
              </w:rPr>
              <w:t>принтером (использование сетевого принтера не допускается).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Локальный лазерный принтер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по</w:t>
            </w:r>
            <w:proofErr w:type="gramEnd"/>
            <w:r w:rsidRPr="00DB1B59">
              <w:rPr>
                <w:szCs w:val="28"/>
              </w:rPr>
              <w:t xml:space="preserve"> одному на каждую станцию печати КИМ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Формат: А4.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 xml:space="preserve">Тип печати: </w:t>
            </w:r>
            <w:r w:rsidRPr="00DB1B59">
              <w:rPr>
                <w:szCs w:val="28"/>
              </w:rPr>
              <w:t>черно-белая.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 xml:space="preserve">Технология печати: </w:t>
            </w:r>
            <w:r w:rsidRPr="00DB1B59">
              <w:rPr>
                <w:szCs w:val="28"/>
              </w:rPr>
              <w:t>Лазерная.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 xml:space="preserve">Размещение: </w:t>
            </w:r>
            <w:r w:rsidRPr="00DB1B59">
              <w:rPr>
                <w:szCs w:val="28"/>
              </w:rPr>
              <w:t>Настольный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lastRenderedPageBreak/>
              <w:t xml:space="preserve">Скорость черно-белой печати </w:t>
            </w:r>
            <w:r w:rsidRPr="00DB1B59">
              <w:rPr>
                <w:szCs w:val="28"/>
              </w:rPr>
              <w:t>(обычный режим, A4): 20 стр./мин.</w:t>
            </w:r>
          </w:p>
          <w:p w:rsidR="00CA362C" w:rsidRPr="00DB1B59" w:rsidRDefault="00CA362C" w:rsidP="00CA362C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Качество черно-белой печати</w:t>
            </w:r>
            <w:r w:rsidRPr="00DB1B59">
              <w:rPr>
                <w:szCs w:val="28"/>
              </w:rPr>
              <w:t xml:space="preserve"> (режим наилучшего качества): не менее 600 x 600 точек на дюйм.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lastRenderedPageBreak/>
              <w:t>Резервные картриджи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для</w:t>
            </w:r>
            <w:proofErr w:type="gramEnd"/>
            <w:r w:rsidRPr="00DB1B59">
              <w:rPr>
                <w:szCs w:val="28"/>
              </w:rPr>
              <w:t xml:space="preserve"> каждого локального принтера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CA362C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В случае использования принтеров одной модели во всех аудиториях 1 на три лазерных принтера одной модели</w:t>
            </w:r>
          </w:p>
        </w:tc>
      </w:tr>
    </w:tbl>
    <w:p w:rsidR="00CA362C" w:rsidRDefault="00CA362C" w:rsidP="00CA362C">
      <w:pPr>
        <w:jc w:val="both"/>
        <w:rPr>
          <w:szCs w:val="28"/>
        </w:rPr>
      </w:pPr>
    </w:p>
    <w:p w:rsidR="00CA362C" w:rsidRDefault="00CA362C" w:rsidP="00CA362C">
      <w:pPr>
        <w:rPr>
          <w:szCs w:val="28"/>
        </w:rPr>
      </w:pPr>
    </w:p>
    <w:p w:rsidR="00CA362C" w:rsidRPr="00CA362C" w:rsidRDefault="00CA362C" w:rsidP="00CA362C">
      <w:pPr>
        <w:rPr>
          <w:szCs w:val="28"/>
        </w:rPr>
        <w:sectPr w:rsidR="00CA362C" w:rsidRPr="00CA362C" w:rsidSect="00E224F5">
          <w:headerReference w:type="even" r:id="rId7"/>
          <w:headerReference w:type="default" r:id="rId8"/>
          <w:footerReference w:type="even" r:id="rId9"/>
          <w:footnotePr>
            <w:numRestart w:val="eachPage"/>
          </w:footnotePr>
          <w:pgSz w:w="11906" w:h="16838" w:code="9"/>
          <w:pgMar w:top="1135" w:right="851" w:bottom="851" w:left="1418" w:header="709" w:footer="709" w:gutter="0"/>
          <w:cols w:space="708"/>
          <w:titlePg/>
          <w:docGrid w:linePitch="360"/>
        </w:sectPr>
      </w:pPr>
    </w:p>
    <w:p w:rsidR="00CA362C" w:rsidRPr="00DB1B59" w:rsidRDefault="00CA362C" w:rsidP="00CA362C">
      <w:pPr>
        <w:shd w:val="clear" w:color="auto" w:fill="FFFFFF"/>
        <w:jc w:val="both"/>
      </w:pPr>
    </w:p>
    <w:p w:rsidR="00CA362C" w:rsidRPr="00DB1B59" w:rsidRDefault="00CA362C" w:rsidP="00CA362C">
      <w:pPr>
        <w:jc w:val="center"/>
        <w:rPr>
          <w:b/>
          <w:sz w:val="28"/>
          <w:szCs w:val="28"/>
        </w:rPr>
      </w:pPr>
      <w:r w:rsidRPr="00DB1B59">
        <w:rPr>
          <w:b/>
          <w:sz w:val="28"/>
          <w:szCs w:val="28"/>
        </w:rPr>
        <w:t>Требования к оснащению штаба ППЭ</w:t>
      </w:r>
    </w:p>
    <w:p w:rsidR="00CA362C" w:rsidRPr="00DB1B59" w:rsidRDefault="00CA362C" w:rsidP="00CA362C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580"/>
        <w:gridCol w:w="5492"/>
      </w:tblGrid>
      <w:tr w:rsidR="00CA362C" w:rsidRPr="00DB1B59" w:rsidTr="007A468A">
        <w:trPr>
          <w:tblHeader/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Компонент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Количество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Конфигурация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r w:rsidRPr="00DB1B59">
              <w:rPr>
                <w:szCs w:val="28"/>
              </w:rPr>
              <w:t xml:space="preserve">Станция </w:t>
            </w:r>
            <w:r w:rsidRPr="00DB1B59">
              <w:t xml:space="preserve">сканирования в ППЭ 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одна</w:t>
            </w:r>
            <w:proofErr w:type="gramEnd"/>
            <w:r w:rsidRPr="00DB1B59">
              <w:rPr>
                <w:szCs w:val="28"/>
              </w:rPr>
              <w:t xml:space="preserve"> 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(+ резервная станция сканирования в ППЭ)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Операционные системы</w:t>
            </w:r>
            <w:r w:rsidRPr="00DB1B59">
              <w:rPr>
                <w:rStyle w:val="a5"/>
                <w:b/>
                <w:szCs w:val="28"/>
              </w:rPr>
              <w:footnoteReference w:id="2"/>
            </w:r>
            <w:r w:rsidRPr="00DB1B59">
              <w:rPr>
                <w:b/>
                <w:szCs w:val="28"/>
              </w:rPr>
              <w:t>:</w:t>
            </w:r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Windows</w:t>
            </w:r>
            <w:proofErr w:type="spellEnd"/>
            <w:r w:rsidRPr="00DB1B59">
              <w:rPr>
                <w:szCs w:val="28"/>
              </w:rPr>
              <w:t xml:space="preserve"> XP </w:t>
            </w:r>
            <w:proofErr w:type="spellStart"/>
            <w:r w:rsidRPr="00DB1B59">
              <w:rPr>
                <w:szCs w:val="28"/>
              </w:rPr>
              <w:t>service</w:t>
            </w:r>
            <w:proofErr w:type="spellEnd"/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pack</w:t>
            </w:r>
            <w:proofErr w:type="spellEnd"/>
            <w:r w:rsidRPr="00DB1B59">
              <w:rPr>
                <w:szCs w:val="28"/>
              </w:rPr>
              <w:t xml:space="preserve"> 3 / 7 платформы: ia32 (x86), x64.</w:t>
            </w:r>
          </w:p>
          <w:p w:rsidR="00CA362C" w:rsidRPr="00DB1B59" w:rsidRDefault="00CA362C" w:rsidP="007A468A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Процессор: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Минимальная частота: от 1,8 ГГц,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Рекомендуемая частота: от 2,5 ГГц.</w:t>
            </w:r>
          </w:p>
          <w:p w:rsidR="00CA362C" w:rsidRPr="00DB1B59" w:rsidRDefault="00CA362C" w:rsidP="007A468A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Оперативная память: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Минимальный объем: от 4 Гбайт.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Свободное дисковое пространство:</w:t>
            </w:r>
            <w:r w:rsidRPr="00DB1B59">
              <w:rPr>
                <w:szCs w:val="28"/>
              </w:rPr>
              <w:t xml:space="preserve"> определяется из расчёта количества участников, бланки которых планируется обрабатывать: на одного участника требуется примерно 1 Мб исходных данных + 1 Мб экспортированных данных + 300 Мб.</w:t>
            </w:r>
          </w:p>
          <w:p w:rsidR="00CA362C" w:rsidRPr="00DB1B59" w:rsidRDefault="00CA362C" w:rsidP="007A468A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Прочее оборудование: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Внешний интерфейс: USB 2.0 и выше, рекомендуется не менее двух свободных.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Манипулятор «мышь».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Клавиатура.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Видеокарта и монитор: разрешение не менее 1024 по горизонтали, не менее 768 по вертикали.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Специальное ПО:</w:t>
            </w:r>
            <w:r w:rsidRPr="00DB1B59">
              <w:rPr>
                <w:szCs w:val="28"/>
              </w:rPr>
              <w:t xml:space="preserve"> Имеющее действующий на весь период ЕГЭ сертификат ФСБ России средство антивирусной защиты информации (см. Выписка из перечня средств защиты информации, сертифицированных ФСБ России)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Дополнительное ПО:</w:t>
            </w:r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Microsoft</w:t>
            </w:r>
            <w:proofErr w:type="spellEnd"/>
            <w:r w:rsidRPr="00DB1B59">
              <w:rPr>
                <w:szCs w:val="28"/>
              </w:rPr>
              <w:t xml:space="preserve"> .NET </w:t>
            </w:r>
            <w:proofErr w:type="spellStart"/>
            <w:r w:rsidRPr="00DB1B59">
              <w:rPr>
                <w:szCs w:val="28"/>
              </w:rPr>
              <w:t>Framework</w:t>
            </w:r>
            <w:proofErr w:type="spellEnd"/>
            <w:r w:rsidRPr="00DB1B59">
              <w:rPr>
                <w:szCs w:val="28"/>
              </w:rPr>
              <w:t xml:space="preserve"> 4.0.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К станции должен быть подключен локальный сканер или обеспечена связь с сетевым сканером (на этапе сканирования).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Сканер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один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Локальный или сетевой (на этапе сканирования) TWAIN или WIA совместимый сканер.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Формат:</w:t>
            </w:r>
            <w:r w:rsidRPr="00DB1B59">
              <w:rPr>
                <w:szCs w:val="28"/>
              </w:rPr>
              <w:t xml:space="preserve"> А4.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Разрешение сканирования:</w:t>
            </w:r>
            <w:r w:rsidRPr="00DB1B59">
              <w:rPr>
                <w:szCs w:val="28"/>
              </w:rPr>
              <w:t xml:space="preserve"> 300 точек на дюйм.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Цветность сканирования:</w:t>
            </w:r>
            <w:r w:rsidRPr="00DB1B59">
              <w:rPr>
                <w:szCs w:val="28"/>
              </w:rPr>
              <w:t xml:space="preserve"> цветное.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Тип сканера: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Планшетный, может использоваться только если в ППЭ в один день сдают экзамены не более чем 50 участников.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 xml:space="preserve">Поточный, используется если участников больше 50, должен поддерживать режим 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3"/>
                <w:szCs w:val="23"/>
              </w:rPr>
            </w:pPr>
            <w:proofErr w:type="gramStart"/>
            <w:r w:rsidRPr="00DB1B59">
              <w:rPr>
                <w:sz w:val="22"/>
                <w:szCs w:val="28"/>
              </w:rPr>
              <w:t>сканирования</w:t>
            </w:r>
            <w:proofErr w:type="gramEnd"/>
            <w:r w:rsidRPr="00DB1B59">
              <w:rPr>
                <w:sz w:val="22"/>
                <w:szCs w:val="28"/>
              </w:rPr>
              <w:t xml:space="preserve"> ADF: автоматическая подача документов.</w:t>
            </w:r>
            <w:r w:rsidRPr="00DB1B59">
              <w:rPr>
                <w:sz w:val="23"/>
                <w:szCs w:val="23"/>
              </w:rPr>
              <w:t xml:space="preserve"> 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 xml:space="preserve">Станция авторизации (Рабочая </w:t>
            </w:r>
            <w:r w:rsidRPr="00DB1B59">
              <w:rPr>
                <w:szCs w:val="28"/>
              </w:rPr>
              <w:lastRenderedPageBreak/>
              <w:t>станция в штабе ППЭ)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lastRenderedPageBreak/>
              <w:t>одна</w:t>
            </w:r>
            <w:proofErr w:type="gramEnd"/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(+ резервная станция)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Операционная система</w:t>
            </w:r>
            <w:r w:rsidRPr="00DB1B59">
              <w:rPr>
                <w:szCs w:val="28"/>
              </w:rPr>
              <w:t xml:space="preserve">: </w:t>
            </w:r>
            <w:proofErr w:type="spellStart"/>
            <w:r w:rsidRPr="00DB1B59">
              <w:rPr>
                <w:szCs w:val="28"/>
              </w:rPr>
              <w:t>Windows</w:t>
            </w:r>
            <w:proofErr w:type="spellEnd"/>
            <w:r w:rsidRPr="00DB1B59">
              <w:rPr>
                <w:szCs w:val="28"/>
              </w:rPr>
              <w:t xml:space="preserve"> XP </w:t>
            </w:r>
            <w:proofErr w:type="spellStart"/>
            <w:r w:rsidRPr="00DB1B59">
              <w:rPr>
                <w:szCs w:val="28"/>
              </w:rPr>
              <w:t>service</w:t>
            </w:r>
            <w:proofErr w:type="spellEnd"/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pack</w:t>
            </w:r>
            <w:proofErr w:type="spellEnd"/>
            <w:r w:rsidRPr="00DB1B59">
              <w:rPr>
                <w:szCs w:val="28"/>
              </w:rPr>
              <w:t xml:space="preserve"> 3 / </w:t>
            </w:r>
            <w:proofErr w:type="spellStart"/>
            <w:r w:rsidRPr="00DB1B59">
              <w:rPr>
                <w:szCs w:val="28"/>
              </w:rPr>
              <w:t>Vista</w:t>
            </w:r>
            <w:proofErr w:type="spellEnd"/>
            <w:r w:rsidRPr="00DB1B59">
              <w:rPr>
                <w:szCs w:val="28"/>
              </w:rPr>
              <w:t xml:space="preserve"> / 7 платформы: ia32 (x86), x64.</w:t>
            </w:r>
          </w:p>
          <w:p w:rsidR="00CA362C" w:rsidRPr="00DB1B59" w:rsidRDefault="00CA362C" w:rsidP="007A468A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Процессор: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Минимальная частота от 1,8 ГГц,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lastRenderedPageBreak/>
              <w:t>Компонент Количество Конфигурация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Рекомендуемая частота от 2,5 ГГц.</w:t>
            </w:r>
          </w:p>
          <w:p w:rsidR="00CA362C" w:rsidRPr="00DB1B59" w:rsidRDefault="00CA362C" w:rsidP="007A468A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Оперативная память: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 xml:space="preserve">Минимальный объем: от 2 </w:t>
            </w:r>
            <w:proofErr w:type="spellStart"/>
            <w:r w:rsidRPr="00DB1B59">
              <w:rPr>
                <w:sz w:val="22"/>
                <w:szCs w:val="28"/>
              </w:rPr>
              <w:t>ГБайт</w:t>
            </w:r>
            <w:proofErr w:type="spellEnd"/>
            <w:r w:rsidRPr="00DB1B59">
              <w:rPr>
                <w:sz w:val="22"/>
                <w:szCs w:val="28"/>
              </w:rPr>
              <w:t>,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 xml:space="preserve">Рекомендуемый объем: от 4 </w:t>
            </w:r>
            <w:proofErr w:type="spellStart"/>
            <w:r w:rsidRPr="00DB1B59">
              <w:rPr>
                <w:sz w:val="22"/>
                <w:szCs w:val="28"/>
              </w:rPr>
              <w:t>ГБайт</w:t>
            </w:r>
            <w:proofErr w:type="spellEnd"/>
            <w:r w:rsidRPr="00DB1B59">
              <w:rPr>
                <w:sz w:val="22"/>
                <w:szCs w:val="28"/>
              </w:rPr>
              <w:t>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Свободное дисковое пространство:</w:t>
            </w:r>
            <w:r w:rsidRPr="00DB1B59">
              <w:rPr>
                <w:szCs w:val="28"/>
              </w:rPr>
              <w:t xml:space="preserve"> определяется из расчёта количества участников, бланки которых планируется обрабатывать: на одного участника требуется примерно 1 Мб экспортированных данных + 300 Мб.</w:t>
            </w:r>
          </w:p>
          <w:p w:rsidR="00CA362C" w:rsidRPr="00DB1B59" w:rsidRDefault="00CA362C" w:rsidP="007A468A">
            <w:pPr>
              <w:jc w:val="both"/>
              <w:rPr>
                <w:b/>
                <w:szCs w:val="28"/>
              </w:rPr>
            </w:pPr>
            <w:r w:rsidRPr="00DB1B59">
              <w:rPr>
                <w:b/>
                <w:szCs w:val="28"/>
              </w:rPr>
              <w:t>Прочее оборудование: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Внешний интерфейс: USB 2.0 и выше, рекомендуется не менее двух свободных.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Манипулятор «мышь».</w:t>
            </w:r>
          </w:p>
          <w:p w:rsidR="00CA362C" w:rsidRPr="00DB1B59" w:rsidRDefault="00CA362C" w:rsidP="007A468A">
            <w:pPr>
              <w:ind w:left="317"/>
              <w:jc w:val="both"/>
              <w:rPr>
                <w:sz w:val="22"/>
                <w:szCs w:val="28"/>
              </w:rPr>
            </w:pPr>
            <w:r w:rsidRPr="00DB1B59">
              <w:rPr>
                <w:sz w:val="22"/>
                <w:szCs w:val="28"/>
              </w:rPr>
              <w:t>Клавиатура.</w:t>
            </w:r>
          </w:p>
          <w:p w:rsidR="00CA362C" w:rsidRPr="00DB1B59" w:rsidRDefault="00CA362C" w:rsidP="007A468A">
            <w:pPr>
              <w:ind w:left="317"/>
              <w:jc w:val="both"/>
              <w:rPr>
                <w:szCs w:val="28"/>
              </w:rPr>
            </w:pPr>
            <w:r w:rsidRPr="00DB1B59">
              <w:rPr>
                <w:sz w:val="22"/>
                <w:szCs w:val="28"/>
              </w:rPr>
              <w:t>Видеокарта и монитор: разрешение не менее 1024 по горизонтали, не менее 768 по вертикали.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Специальное ПО:</w:t>
            </w:r>
            <w:r w:rsidRPr="00DB1B59">
              <w:rPr>
                <w:szCs w:val="28"/>
              </w:rPr>
              <w:t xml:space="preserve"> Имеющее действующий на весь период ЕГЭ сертификат ФСБ России средство антивирусной защиты информации (см. Выписка из перечня средств защиты информации, сертифицированных ФСБ России)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Дополнительное ПО:</w:t>
            </w:r>
            <w:r w:rsidRPr="00DB1B59">
              <w:rPr>
                <w:szCs w:val="28"/>
              </w:rPr>
              <w:t xml:space="preserve"> </w:t>
            </w:r>
            <w:proofErr w:type="spellStart"/>
            <w:r w:rsidRPr="00DB1B59">
              <w:rPr>
                <w:szCs w:val="28"/>
              </w:rPr>
              <w:t>Microsoft</w:t>
            </w:r>
            <w:proofErr w:type="spellEnd"/>
            <w:r w:rsidRPr="00DB1B59">
              <w:rPr>
                <w:szCs w:val="28"/>
              </w:rPr>
              <w:t xml:space="preserve"> .NET </w:t>
            </w:r>
            <w:proofErr w:type="spellStart"/>
            <w:r w:rsidRPr="00DB1B59">
              <w:rPr>
                <w:szCs w:val="28"/>
              </w:rPr>
              <w:t>Framework</w:t>
            </w:r>
            <w:proofErr w:type="spellEnd"/>
            <w:r w:rsidRPr="00DB1B59">
              <w:rPr>
                <w:szCs w:val="28"/>
              </w:rPr>
              <w:t xml:space="preserve"> 4.0.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Наличие стабильного стационарного канала связи с РЦОИ.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spellStart"/>
            <w:r w:rsidRPr="00DB1B59">
              <w:rPr>
                <w:szCs w:val="28"/>
              </w:rPr>
              <w:lastRenderedPageBreak/>
              <w:t>Флеш</w:t>
            </w:r>
            <w:proofErr w:type="spellEnd"/>
            <w:r w:rsidRPr="00DB1B59">
              <w:rPr>
                <w:szCs w:val="28"/>
              </w:rPr>
              <w:t>-накопитель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один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spellStart"/>
            <w:r w:rsidRPr="00DB1B59">
              <w:rPr>
                <w:szCs w:val="28"/>
              </w:rPr>
              <w:t>Флеш</w:t>
            </w:r>
            <w:proofErr w:type="spellEnd"/>
            <w:r w:rsidRPr="00DB1B59">
              <w:rPr>
                <w:szCs w:val="28"/>
              </w:rPr>
              <w:t xml:space="preserve">-накопитель используется техническим специалистом для переноса </w:t>
            </w:r>
            <w:r w:rsidRPr="00DB1B59">
              <w:rPr>
                <w:i/>
                <w:szCs w:val="28"/>
              </w:rPr>
              <w:t>ключа доступа к КИМ</w:t>
            </w:r>
            <w:r w:rsidRPr="00DB1B59">
              <w:rPr>
                <w:szCs w:val="28"/>
              </w:rPr>
              <w:t xml:space="preserve"> из штаба ППЭ в аудитории.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spellStart"/>
            <w:r w:rsidRPr="00DB1B59">
              <w:rPr>
                <w:szCs w:val="28"/>
              </w:rPr>
              <w:t>Флеш</w:t>
            </w:r>
            <w:proofErr w:type="spellEnd"/>
            <w:r w:rsidRPr="00DB1B59">
              <w:rPr>
                <w:szCs w:val="28"/>
              </w:rPr>
              <w:t>-накопитель используется техническим специалистом для переноса файлов экспорта со станции сканирования в ППЭ на станцию авторизации.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Объем определяется из расчёта количества участников, пакеты с бланками которых планируется получать: на одного участника требуется примерно 1 Мб.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Резервный лазерный принтер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не</w:t>
            </w:r>
            <w:proofErr w:type="gramEnd"/>
            <w:r w:rsidRPr="00DB1B59">
              <w:rPr>
                <w:szCs w:val="28"/>
              </w:rPr>
              <w:t xml:space="preserve"> менее одного 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Используется в случае выхода из строя принтера, используемого на какой-либо из станции печати КИМ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Резервный внешний CD-ROM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не</w:t>
            </w:r>
            <w:proofErr w:type="gramEnd"/>
            <w:r w:rsidRPr="00DB1B59">
              <w:rPr>
                <w:szCs w:val="28"/>
              </w:rPr>
              <w:t xml:space="preserve"> менее одного</w:t>
            </w:r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Используется в случае выхода из строя или невозможности прочитать диск с КИМ на какой-либо из станций печати КИМ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Резервный сканер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один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Локальный или сетевой (на этапе сканирования) TWAIN или WIA совместимый сканер.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Формат:</w:t>
            </w:r>
            <w:r w:rsidRPr="00DB1B59">
              <w:rPr>
                <w:szCs w:val="28"/>
              </w:rPr>
              <w:t xml:space="preserve"> А4.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Разрешение сканирования:</w:t>
            </w:r>
            <w:r w:rsidRPr="00DB1B59">
              <w:rPr>
                <w:szCs w:val="28"/>
              </w:rPr>
              <w:t xml:space="preserve"> 300 точек на дюйм.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Цветность сканирования:</w:t>
            </w:r>
            <w:r w:rsidRPr="00DB1B59">
              <w:rPr>
                <w:szCs w:val="28"/>
              </w:rPr>
              <w:t xml:space="preserve"> цветное.</w:t>
            </w:r>
          </w:p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b/>
                <w:szCs w:val="28"/>
              </w:rPr>
              <w:t>Тип сканера:</w:t>
            </w:r>
            <w:r w:rsidRPr="00DB1B59">
              <w:rPr>
                <w:szCs w:val="28"/>
              </w:rPr>
              <w:t xml:space="preserve"> на усмотрение субъекта</w:t>
            </w:r>
          </w:p>
        </w:tc>
      </w:tr>
      <w:tr w:rsidR="00CA362C" w:rsidRPr="00DB1B59" w:rsidTr="007A468A">
        <w:trPr>
          <w:jc w:val="center"/>
        </w:trPr>
        <w:tc>
          <w:tcPr>
            <w:tcW w:w="1781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>Резервный USB-модем</w:t>
            </w:r>
          </w:p>
        </w:tc>
        <w:tc>
          <w:tcPr>
            <w:tcW w:w="2580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proofErr w:type="gramStart"/>
            <w:r w:rsidRPr="00DB1B59">
              <w:rPr>
                <w:szCs w:val="28"/>
              </w:rPr>
              <w:t>один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CA362C" w:rsidRPr="00DB1B59" w:rsidRDefault="00CA362C" w:rsidP="007A468A">
            <w:pPr>
              <w:jc w:val="both"/>
              <w:rPr>
                <w:szCs w:val="28"/>
              </w:rPr>
            </w:pPr>
            <w:r w:rsidRPr="00DB1B59">
              <w:rPr>
                <w:szCs w:val="28"/>
              </w:rPr>
              <w:t xml:space="preserve">Резервный USB-модем используется в случае возникновения проблем с доступом в </w:t>
            </w:r>
            <w:r w:rsidRPr="00DB1B59">
              <w:rPr>
                <w:szCs w:val="28"/>
              </w:rPr>
              <w:lastRenderedPageBreak/>
              <w:t>информационно-телекоммуникационную сеть «Интернет» по стационарному каналу связи.</w:t>
            </w:r>
          </w:p>
        </w:tc>
      </w:tr>
    </w:tbl>
    <w:p w:rsidR="00CA362C" w:rsidRPr="00DB1B59" w:rsidRDefault="00CA362C" w:rsidP="00CA362C">
      <w:pPr>
        <w:ind w:firstLine="709"/>
        <w:jc w:val="both"/>
        <w:rPr>
          <w:sz w:val="28"/>
          <w:szCs w:val="28"/>
        </w:rPr>
      </w:pPr>
    </w:p>
    <w:p w:rsidR="00CA362C" w:rsidRPr="00DB1B59" w:rsidRDefault="00CA362C" w:rsidP="00CA362C">
      <w:pPr>
        <w:jc w:val="center"/>
        <w:rPr>
          <w:b/>
          <w:sz w:val="28"/>
          <w:szCs w:val="28"/>
        </w:rPr>
      </w:pPr>
      <w:r w:rsidRPr="00DB1B59">
        <w:rPr>
          <w:b/>
          <w:sz w:val="28"/>
          <w:szCs w:val="28"/>
        </w:rPr>
        <w:t>Выписка из перечня средств защиты информации, сертифицированных ФСБ России</w:t>
      </w:r>
    </w:p>
    <w:p w:rsidR="00CA362C" w:rsidRPr="00DB1B59" w:rsidRDefault="00CA362C" w:rsidP="00CA362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57"/>
        <w:gridCol w:w="1883"/>
        <w:gridCol w:w="1822"/>
        <w:gridCol w:w="3343"/>
      </w:tblGrid>
      <w:tr w:rsidR="00CA362C" w:rsidRPr="00DB1B59" w:rsidTr="007A468A">
        <w:trPr>
          <w:trHeight w:val="708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362C" w:rsidRPr="00DB1B59" w:rsidRDefault="00CA362C" w:rsidP="007A468A">
            <w:pPr>
              <w:jc w:val="center"/>
              <w:rPr>
                <w:b/>
              </w:rPr>
            </w:pPr>
            <w:r w:rsidRPr="00DB1B59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2C" w:rsidRPr="00DB1B59" w:rsidRDefault="00CA362C" w:rsidP="007A468A">
            <w:pPr>
              <w:jc w:val="center"/>
              <w:rPr>
                <w:b/>
              </w:rPr>
            </w:pPr>
            <w:r w:rsidRPr="00DB1B59">
              <w:rPr>
                <w:b/>
              </w:rPr>
              <w:t>Рег. номер сертификата соответствия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62C" w:rsidRPr="00DB1B59" w:rsidRDefault="00CA362C" w:rsidP="007A468A">
            <w:pPr>
              <w:jc w:val="center"/>
              <w:rPr>
                <w:b/>
              </w:rPr>
            </w:pPr>
            <w:r w:rsidRPr="00DB1B59">
              <w:rPr>
                <w:b/>
              </w:rPr>
              <w:t>Срок действия сертификата соответствия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62C" w:rsidRPr="00DB1B59" w:rsidRDefault="00CA362C" w:rsidP="007A468A">
            <w:pPr>
              <w:jc w:val="center"/>
              <w:rPr>
                <w:b/>
              </w:rPr>
            </w:pPr>
            <w:r w:rsidRPr="00DB1B59">
              <w:rPr>
                <w:b/>
              </w:rPr>
              <w:t>Условное наименование (индекс)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A362C" w:rsidRPr="00DB1B59" w:rsidRDefault="00CA362C" w:rsidP="007A468A">
            <w:pPr>
              <w:jc w:val="center"/>
              <w:rPr>
                <w:b/>
              </w:rPr>
            </w:pPr>
            <w:r w:rsidRPr="00DB1B59">
              <w:rPr>
                <w:b/>
              </w:rPr>
              <w:t>Выполняемая функция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1.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СФ/СЗИ-0050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05.06.2015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30.06.2018</w:t>
            </w:r>
          </w:p>
        </w:tc>
        <w:tc>
          <w:tcPr>
            <w:tcW w:w="1843" w:type="dxa"/>
            <w:shd w:val="clear" w:color="auto" w:fill="auto"/>
          </w:tcPr>
          <w:p w:rsidR="00CA362C" w:rsidRPr="00CA362C" w:rsidRDefault="00CA362C" w:rsidP="007A468A">
            <w:pPr>
              <w:jc w:val="center"/>
              <w:rPr>
                <w:lang w:val="en-US"/>
              </w:rPr>
            </w:pPr>
            <w:r w:rsidRPr="00CA362C">
              <w:rPr>
                <w:lang w:val="en-US"/>
              </w:rPr>
              <w:t>«</w:t>
            </w:r>
            <w:proofErr w:type="spellStart"/>
            <w:r w:rsidRPr="00CA362C">
              <w:rPr>
                <w:lang w:val="en-US"/>
              </w:rPr>
              <w:t>Dr.Web</w:t>
            </w:r>
            <w:proofErr w:type="spellEnd"/>
            <w:r w:rsidRPr="00CA362C">
              <w:rPr>
                <w:lang w:val="en-US"/>
              </w:rPr>
              <w:t xml:space="preserve"> Desktop Security Suite</w:t>
            </w:r>
          </w:p>
          <w:p w:rsidR="00CA362C" w:rsidRPr="00CA362C" w:rsidRDefault="00CA362C" w:rsidP="007A468A">
            <w:pPr>
              <w:jc w:val="center"/>
              <w:rPr>
                <w:lang w:val="en-US"/>
              </w:rPr>
            </w:pPr>
            <w:r w:rsidRPr="00CA362C">
              <w:rPr>
                <w:lang w:val="en-US"/>
              </w:rPr>
              <w:t>(</w:t>
            </w:r>
            <w:r w:rsidRPr="00DB1B59">
              <w:t>для</w:t>
            </w:r>
            <w:r w:rsidRPr="00CA362C">
              <w:rPr>
                <w:lang w:val="en-US"/>
              </w:rPr>
              <w:t xml:space="preserve"> Windows)»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t>соответствует</w:t>
            </w:r>
            <w:proofErr w:type="gramEnd"/>
            <w:r w:rsidRPr="00DB1B59">
              <w:t xml:space="preserve"> требованиям ФСБ России к антивирусным средствам классов В2, Г2 и может использоваться для защиты информации, содержащей сведения, составляющие государственную тайну, при условии выполнения требований формуляра RU.72110450.00311-10 30 01 и иной эксплуатационной документации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2.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СФ/СЗИ-0063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04.06.2015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31.12.2016</w:t>
            </w:r>
          </w:p>
        </w:tc>
        <w:tc>
          <w:tcPr>
            <w:tcW w:w="1843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«</w:t>
            </w:r>
            <w:proofErr w:type="spellStart"/>
            <w:r w:rsidRPr="00DB1B59">
              <w:t>Dr.Web</w:t>
            </w:r>
            <w:proofErr w:type="spellEnd"/>
            <w:r w:rsidRPr="00DB1B59">
              <w:t xml:space="preserve"> для </w:t>
            </w:r>
            <w:proofErr w:type="spellStart"/>
            <w:r w:rsidRPr="00DB1B59">
              <w:t>Windows</w:t>
            </w:r>
            <w:proofErr w:type="spellEnd"/>
            <w:r w:rsidRPr="00DB1B59">
              <w:t xml:space="preserve"> версии 6.0»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t>соответствует</w:t>
            </w:r>
            <w:proofErr w:type="gramEnd"/>
            <w:r w:rsidRPr="00DB1B59">
              <w:t xml:space="preserve"> требованиям ФСБ России к антивирусным средствам класса В1 и может использоваться для защиты информации, содержащей сведения, составляющие государственную тайну, при условии выполнения требований формуляра 643.72110450.00003-01 30 01 и иной эксплуатационной документации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3.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СФ/019-2155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06.06.2013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01.05.2016</w:t>
            </w:r>
          </w:p>
        </w:tc>
        <w:tc>
          <w:tcPr>
            <w:tcW w:w="1843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lang w:val="en-US"/>
              </w:rPr>
            </w:pPr>
            <w:r w:rsidRPr="00DB1B59">
              <w:rPr>
                <w:lang w:val="en-US"/>
              </w:rPr>
              <w:t xml:space="preserve">«Kaspersky Endpoint Security 8 </w:t>
            </w:r>
            <w:r w:rsidRPr="00DB1B59">
              <w:t>для</w:t>
            </w:r>
            <w:r w:rsidRPr="00DB1B59">
              <w:rPr>
                <w:lang w:val="en-US"/>
              </w:rPr>
              <w:t xml:space="preserve"> Windows»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t>соответствует</w:t>
            </w:r>
            <w:proofErr w:type="gramEnd"/>
            <w:r w:rsidRPr="00DB1B59">
              <w:t xml:space="preserve"> требованиям ФСБ России к антивирусным средствам класса Б2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4.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СФ/019-2156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06.06.2013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01.05.2016</w:t>
            </w:r>
          </w:p>
        </w:tc>
        <w:tc>
          <w:tcPr>
            <w:tcW w:w="1843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lang w:val="en-US"/>
              </w:rPr>
            </w:pPr>
            <w:r w:rsidRPr="00DB1B59">
              <w:rPr>
                <w:lang w:val="en-US"/>
              </w:rPr>
              <w:t xml:space="preserve">«Kaspersky Endpoint Security 8 </w:t>
            </w:r>
            <w:r w:rsidRPr="00DB1B59">
              <w:t>для</w:t>
            </w:r>
            <w:r w:rsidRPr="00DB1B59">
              <w:rPr>
                <w:lang w:val="en-US"/>
              </w:rPr>
              <w:t xml:space="preserve"> Windows»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t>соответствует</w:t>
            </w:r>
            <w:proofErr w:type="gramEnd"/>
            <w:r w:rsidRPr="00DB1B59">
              <w:t xml:space="preserve"> требованиям ФСБ России к антивирусным средствам класса В2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5.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СФ/019-2157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06.06.2013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01.05.2016</w:t>
            </w:r>
          </w:p>
        </w:tc>
        <w:tc>
          <w:tcPr>
            <w:tcW w:w="1843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lang w:val="en-US"/>
              </w:rPr>
            </w:pPr>
            <w:r w:rsidRPr="00DB1B59">
              <w:rPr>
                <w:lang w:val="en-US"/>
              </w:rPr>
              <w:t xml:space="preserve">«Kaspersky Endpoint </w:t>
            </w:r>
            <w:r w:rsidRPr="00DB1B59">
              <w:rPr>
                <w:lang w:val="en-US"/>
              </w:rPr>
              <w:lastRenderedPageBreak/>
              <w:t xml:space="preserve">Security 8 </w:t>
            </w:r>
            <w:r w:rsidRPr="00DB1B59">
              <w:t>для</w:t>
            </w:r>
            <w:r w:rsidRPr="00DB1B59">
              <w:rPr>
                <w:lang w:val="en-US"/>
              </w:rPr>
              <w:t xml:space="preserve"> Windows»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lastRenderedPageBreak/>
              <w:t>соответствует</w:t>
            </w:r>
            <w:proofErr w:type="gramEnd"/>
            <w:r w:rsidRPr="00DB1B59">
              <w:t xml:space="preserve"> требованиям ФСБ России к антивирусным </w:t>
            </w:r>
            <w:r w:rsidRPr="00DB1B59">
              <w:lastRenderedPageBreak/>
              <w:t>средствам класса Г2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СФ/019-2463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05.08.2014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01.07.2017</w:t>
            </w:r>
          </w:p>
        </w:tc>
        <w:tc>
          <w:tcPr>
            <w:tcW w:w="1843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lang w:val="en-US"/>
              </w:rPr>
            </w:pPr>
            <w:r w:rsidRPr="00DB1B59">
              <w:rPr>
                <w:lang w:val="en-US"/>
              </w:rPr>
              <w:t xml:space="preserve">«Kaspersky Endpoint Security 8 </w:t>
            </w:r>
            <w:r w:rsidRPr="00DB1B59">
              <w:t>для</w:t>
            </w:r>
            <w:r w:rsidRPr="00DB1B59">
              <w:rPr>
                <w:lang w:val="en-US"/>
              </w:rPr>
              <w:t xml:space="preserve"> Windows» (</w:t>
            </w:r>
            <w:r w:rsidRPr="00DB1B59">
              <w:t>версия</w:t>
            </w:r>
            <w:r w:rsidRPr="00DB1B59">
              <w:rPr>
                <w:lang w:val="en-US"/>
              </w:rPr>
              <w:t xml:space="preserve"> 8.1.0.1042)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t>соответствует</w:t>
            </w:r>
            <w:proofErr w:type="gramEnd"/>
            <w:r w:rsidRPr="00DB1B59">
              <w:t xml:space="preserve"> требованиям ФСБ России к антивирусным средствам классов Б2, В2, Г2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A362C" w:rsidRPr="00DB1B59" w:rsidTr="007A468A">
        <w:trPr>
          <w:jc w:val="center"/>
        </w:trPr>
        <w:tc>
          <w:tcPr>
            <w:tcW w:w="675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7.</w:t>
            </w:r>
          </w:p>
        </w:tc>
        <w:tc>
          <w:tcPr>
            <w:tcW w:w="1560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СФ/019-2464</w:t>
            </w:r>
          </w:p>
        </w:tc>
        <w:tc>
          <w:tcPr>
            <w:tcW w:w="1984" w:type="dxa"/>
            <w:shd w:val="clear" w:color="auto" w:fill="auto"/>
          </w:tcPr>
          <w:p w:rsidR="00CA362C" w:rsidRPr="00DB1B59" w:rsidRDefault="00CA362C" w:rsidP="007A468A">
            <w:pPr>
              <w:jc w:val="center"/>
            </w:pPr>
            <w:r w:rsidRPr="00DB1B59">
              <w:t>05.08.2014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01.07.2017</w:t>
            </w:r>
          </w:p>
        </w:tc>
        <w:tc>
          <w:tcPr>
            <w:tcW w:w="1843" w:type="dxa"/>
            <w:shd w:val="clear" w:color="auto" w:fill="auto"/>
          </w:tcPr>
          <w:p w:rsidR="00CA362C" w:rsidRPr="00DB1B59" w:rsidRDefault="00CA362C" w:rsidP="007A468A">
            <w:pPr>
              <w:jc w:val="center"/>
              <w:rPr>
                <w:lang w:val="en-US"/>
              </w:rPr>
            </w:pPr>
            <w:r w:rsidRPr="00DB1B59">
              <w:rPr>
                <w:lang w:val="en-US"/>
              </w:rPr>
              <w:t xml:space="preserve">«Kaspersky Endpoint Security 10 </w:t>
            </w:r>
            <w:r w:rsidRPr="00DB1B59">
              <w:t>для</w:t>
            </w:r>
            <w:r w:rsidRPr="00DB1B59">
              <w:rPr>
                <w:lang w:val="en-US"/>
              </w:rPr>
              <w:t xml:space="preserve"> Windows»</w:t>
            </w:r>
          </w:p>
          <w:p w:rsidR="00CA362C" w:rsidRPr="00DB1B59" w:rsidRDefault="00CA362C" w:rsidP="007A468A">
            <w:pPr>
              <w:jc w:val="center"/>
            </w:pPr>
            <w:r w:rsidRPr="00DB1B59">
              <w:t>(</w:t>
            </w:r>
            <w:proofErr w:type="gramStart"/>
            <w:r w:rsidRPr="00DB1B59">
              <w:t>версия</w:t>
            </w:r>
            <w:proofErr w:type="gramEnd"/>
            <w:r w:rsidRPr="00DB1B59">
              <w:t xml:space="preserve"> 10</w:t>
            </w:r>
          </w:p>
          <w:p w:rsidR="00CA362C" w:rsidRPr="00DB1B59" w:rsidRDefault="00CA362C" w:rsidP="007A468A">
            <w:pPr>
              <w:jc w:val="center"/>
            </w:pPr>
            <w:proofErr w:type="spellStart"/>
            <w:r w:rsidRPr="00DB1B59">
              <w:t>Maintenance</w:t>
            </w:r>
            <w:proofErr w:type="spellEnd"/>
            <w:r w:rsidRPr="00DB1B59">
              <w:t xml:space="preserve"> </w:t>
            </w:r>
            <w:proofErr w:type="spellStart"/>
            <w:r w:rsidRPr="00DB1B59">
              <w:t>Release</w:t>
            </w:r>
            <w:proofErr w:type="spellEnd"/>
            <w:r w:rsidRPr="00DB1B59">
              <w:t xml:space="preserve"> 1)</w:t>
            </w:r>
          </w:p>
        </w:tc>
        <w:tc>
          <w:tcPr>
            <w:tcW w:w="3791" w:type="dxa"/>
            <w:shd w:val="clear" w:color="auto" w:fill="auto"/>
          </w:tcPr>
          <w:p w:rsidR="00CA362C" w:rsidRPr="00DB1B59" w:rsidRDefault="00CA362C" w:rsidP="007A468A">
            <w:pPr>
              <w:jc w:val="both"/>
            </w:pPr>
            <w:proofErr w:type="gramStart"/>
            <w:r w:rsidRPr="00DB1B59">
              <w:t>соответствует</w:t>
            </w:r>
            <w:proofErr w:type="gramEnd"/>
            <w:r w:rsidRPr="00DB1B59">
              <w:t xml:space="preserve"> требованиям ФСБ России к антивирусным средствам классов Б2, В2, Г2 и может использоваться для защиты информации, содержащей сведения, составляющие государственную тайну</w:t>
            </w:r>
          </w:p>
        </w:tc>
      </w:tr>
    </w:tbl>
    <w:p w:rsidR="00CA362C" w:rsidRPr="00DB1B59" w:rsidRDefault="00CA362C" w:rsidP="00CA362C">
      <w:pPr>
        <w:ind w:firstLine="709"/>
        <w:jc w:val="both"/>
        <w:rPr>
          <w:sz w:val="28"/>
          <w:szCs w:val="28"/>
        </w:rPr>
      </w:pPr>
    </w:p>
    <w:p w:rsidR="00CA362C" w:rsidRPr="00DB1B59" w:rsidRDefault="00CA362C" w:rsidP="00CA362C">
      <w:pPr>
        <w:ind w:firstLine="709"/>
        <w:jc w:val="both"/>
        <w:rPr>
          <w:sz w:val="28"/>
          <w:szCs w:val="28"/>
        </w:rPr>
      </w:pPr>
    </w:p>
    <w:p w:rsidR="00CA362C" w:rsidRPr="00DB1B59" w:rsidRDefault="00CA362C" w:rsidP="00CA362C">
      <w:pPr>
        <w:ind w:firstLine="709"/>
        <w:jc w:val="both"/>
        <w:rPr>
          <w:sz w:val="28"/>
          <w:szCs w:val="28"/>
        </w:rPr>
      </w:pPr>
    </w:p>
    <w:p w:rsidR="00822B18" w:rsidRDefault="00822B18" w:rsidP="00F83EDE">
      <w:pPr>
        <w:jc w:val="center"/>
      </w:pPr>
    </w:p>
    <w:sectPr w:rsidR="0082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DE" w:rsidRDefault="00F83EDE" w:rsidP="00F83EDE">
      <w:r>
        <w:separator/>
      </w:r>
    </w:p>
  </w:endnote>
  <w:endnote w:type="continuationSeparator" w:id="0">
    <w:p w:rsidR="00F83EDE" w:rsidRDefault="00F83EDE" w:rsidP="00F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2C" w:rsidRDefault="00CA362C" w:rsidP="00160F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62C" w:rsidRDefault="00CA3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DE" w:rsidRDefault="00F83EDE" w:rsidP="00F83EDE">
      <w:r>
        <w:separator/>
      </w:r>
    </w:p>
  </w:footnote>
  <w:footnote w:type="continuationSeparator" w:id="0">
    <w:p w:rsidR="00F83EDE" w:rsidRDefault="00F83EDE" w:rsidP="00F83EDE">
      <w:r>
        <w:continuationSeparator/>
      </w:r>
    </w:p>
  </w:footnote>
  <w:footnote w:id="1">
    <w:p w:rsidR="00CA362C" w:rsidRDefault="00CA362C" w:rsidP="00CA36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600B">
        <w:t>На рабочей станции должна быть установлена «чистая» операционная система (новая установка) и программное обеспечение, необходимое для работы Станции печати КИМ. Установка другого ПО до окончания использования рабочей станции при проведении ЕГЭ запрещается.</w:t>
      </w:r>
    </w:p>
  </w:footnote>
  <w:footnote w:id="2">
    <w:p w:rsidR="00CA362C" w:rsidRDefault="00CA362C" w:rsidP="00CA36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600B">
        <w:t>На рабочей станции должна быть установлена «чистая» операционная система (новая установка) и программное обеспечение, необходимое для работы Станции печати КИМ. Установка другого ПО до окончания использования рабочей станции при проведении ЕГЭ запрещается.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2C" w:rsidRDefault="00CA362C" w:rsidP="00160F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62C" w:rsidRDefault="00CA36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2C" w:rsidRDefault="00CA362C" w:rsidP="00160F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1FBD">
      <w:rPr>
        <w:rStyle w:val="a9"/>
        <w:noProof/>
      </w:rPr>
      <w:t>6</w:t>
    </w:r>
    <w:r>
      <w:rPr>
        <w:rStyle w:val="a9"/>
      </w:rPr>
      <w:fldChar w:fldCharType="end"/>
    </w:r>
  </w:p>
  <w:p w:rsidR="00CA362C" w:rsidRDefault="00CA36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6F14"/>
    <w:multiLevelType w:val="hybridMultilevel"/>
    <w:tmpl w:val="48E4ACE0"/>
    <w:lvl w:ilvl="0" w:tplc="0419000D">
      <w:start w:val="1"/>
      <w:numFmt w:val="bullet"/>
      <w:lvlText w:val="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cs="Wingdings" w:hint="default"/>
      </w:rPr>
    </w:lvl>
  </w:abstractNum>
  <w:abstractNum w:abstractNumId="1">
    <w:nsid w:val="2B006B4F"/>
    <w:multiLevelType w:val="hybridMultilevel"/>
    <w:tmpl w:val="F6D4EA48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4062227F"/>
    <w:multiLevelType w:val="hybridMultilevel"/>
    <w:tmpl w:val="1E608E84"/>
    <w:lvl w:ilvl="0" w:tplc="859046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7B10DF"/>
    <w:multiLevelType w:val="multilevel"/>
    <w:tmpl w:val="FC16980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DF2EB9"/>
    <w:multiLevelType w:val="hybridMultilevel"/>
    <w:tmpl w:val="71C62F70"/>
    <w:lvl w:ilvl="0" w:tplc="859046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E"/>
    <w:rsid w:val="00011FBD"/>
    <w:rsid w:val="00517718"/>
    <w:rsid w:val="00822B18"/>
    <w:rsid w:val="00CA362C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0D08-2634-4B0B-9B97-D2F51C6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3E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83EDE"/>
    <w:rPr>
      <w:vertAlign w:val="superscript"/>
    </w:rPr>
  </w:style>
  <w:style w:type="paragraph" w:styleId="a6">
    <w:name w:val="List Paragraph"/>
    <w:basedOn w:val="a"/>
    <w:uiPriority w:val="34"/>
    <w:qFormat/>
    <w:rsid w:val="00F83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A3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3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362C"/>
  </w:style>
  <w:style w:type="paragraph" w:styleId="aa">
    <w:name w:val="header"/>
    <w:basedOn w:val="a"/>
    <w:link w:val="ab"/>
    <w:rsid w:val="00CA36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3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Лушникова</dc:creator>
  <cp:keywords/>
  <dc:description/>
  <cp:lastModifiedBy>Анна Лушникова</cp:lastModifiedBy>
  <cp:revision>3</cp:revision>
  <dcterms:created xsi:type="dcterms:W3CDTF">2016-03-07T08:41:00Z</dcterms:created>
  <dcterms:modified xsi:type="dcterms:W3CDTF">2016-03-23T15:20:00Z</dcterms:modified>
</cp:coreProperties>
</file>