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charts/chart78.xml" ContentType="application/vnd.openxmlformats-officedocument.drawingml.chart+xml"/>
  <Override PartName="/word/theme/themeOverride78.xml" ContentType="application/vnd.openxmlformats-officedocument.themeOverride+xml"/>
  <Override PartName="/word/charts/chart79.xml" ContentType="application/vnd.openxmlformats-officedocument.drawingml.chart+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charts/chart81.xml" ContentType="application/vnd.openxmlformats-officedocument.drawingml.chart+xml"/>
  <Override PartName="/word/theme/themeOverride81.xml" ContentType="application/vnd.openxmlformats-officedocument.themeOverride+xml"/>
  <Override PartName="/word/charts/chart82.xml" ContentType="application/vnd.openxmlformats-officedocument.drawingml.chart+xml"/>
  <Override PartName="/word/theme/themeOverride82.xml" ContentType="application/vnd.openxmlformats-officedocument.themeOverride+xml"/>
  <Override PartName="/word/charts/chart83.xml" ContentType="application/vnd.openxmlformats-officedocument.drawingml.chart+xml"/>
  <Override PartName="/word/theme/themeOverride83.xml" ContentType="application/vnd.openxmlformats-officedocument.themeOverride+xml"/>
  <Override PartName="/word/charts/chart84.xml" ContentType="application/vnd.openxmlformats-officedocument.drawingml.chart+xml"/>
  <Override PartName="/word/theme/themeOverride84.xml" ContentType="application/vnd.openxmlformats-officedocument.themeOverride+xml"/>
  <Override PartName="/word/charts/chart85.xml" ContentType="application/vnd.openxmlformats-officedocument.drawingml.chart+xml"/>
  <Override PartName="/word/theme/themeOverride85.xml" ContentType="application/vnd.openxmlformats-officedocument.themeOverride+xml"/>
  <Override PartName="/word/charts/chart86.xml" ContentType="application/vnd.openxmlformats-officedocument.drawingml.chart+xml"/>
  <Override PartName="/word/theme/themeOverride86.xml" ContentType="application/vnd.openxmlformats-officedocument.themeOverride+xml"/>
  <Override PartName="/word/charts/chart87.xml" ContentType="application/vnd.openxmlformats-officedocument.drawingml.chart+xml"/>
  <Override PartName="/word/theme/themeOverride87.xml" ContentType="application/vnd.openxmlformats-officedocument.themeOverride+xml"/>
  <Override PartName="/word/charts/chart88.xml" ContentType="application/vnd.openxmlformats-officedocument.drawingml.chart+xml"/>
  <Override PartName="/word/theme/themeOverride88.xml" ContentType="application/vnd.openxmlformats-officedocument.themeOverride+xml"/>
  <Override PartName="/word/charts/chart89.xml" ContentType="application/vnd.openxmlformats-officedocument.drawingml.chart+xml"/>
  <Override PartName="/word/theme/themeOverride89.xml" ContentType="application/vnd.openxmlformats-officedocument.themeOverride+xml"/>
  <Override PartName="/word/charts/chart90.xml" ContentType="application/vnd.openxmlformats-officedocument.drawingml.chart+xml"/>
  <Override PartName="/word/theme/themeOverride90.xml" ContentType="application/vnd.openxmlformats-officedocument.themeOverride+xml"/>
  <Override PartName="/word/charts/chart91.xml" ContentType="application/vnd.openxmlformats-officedocument.drawingml.chart+xml"/>
  <Override PartName="/word/theme/themeOverride91.xml" ContentType="application/vnd.openxmlformats-officedocument.themeOverride+xml"/>
  <Override PartName="/word/charts/chart92.xml" ContentType="application/vnd.openxmlformats-officedocument.drawingml.chart+xml"/>
  <Override PartName="/word/theme/themeOverride92.xml" ContentType="application/vnd.openxmlformats-officedocument.themeOverride+xml"/>
  <Override PartName="/word/charts/chart93.xml" ContentType="application/vnd.openxmlformats-officedocument.drawingml.chart+xml"/>
  <Override PartName="/word/theme/themeOverride93.xml" ContentType="application/vnd.openxmlformats-officedocument.themeOverride+xml"/>
  <Override PartName="/word/footer1.xml" ContentType="application/vnd.openxmlformats-officedocument.wordprocessingml.footer+xml"/>
  <Override PartName="/word/charts/chart94.xml" ContentType="application/vnd.openxmlformats-officedocument.drawingml.chart+xml"/>
  <Override PartName="/word/theme/themeOverride94.xml" ContentType="application/vnd.openxmlformats-officedocument.themeOverride+xml"/>
  <Override PartName="/word/charts/chart95.xml" ContentType="application/vnd.openxmlformats-officedocument.drawingml.chart+xml"/>
  <Override PartName="/word/theme/themeOverride95.xml" ContentType="application/vnd.openxmlformats-officedocument.themeOverride+xml"/>
  <Override PartName="/word/charts/chart96.xml" ContentType="application/vnd.openxmlformats-officedocument.drawingml.chart+xml"/>
  <Override PartName="/word/theme/themeOverride96.xml" ContentType="application/vnd.openxmlformats-officedocument.themeOverride+xml"/>
  <Override PartName="/word/charts/chart97.xml" ContentType="application/vnd.openxmlformats-officedocument.drawingml.chart+xml"/>
  <Override PartName="/word/theme/themeOverride97.xml" ContentType="application/vnd.openxmlformats-officedocument.themeOverride+xml"/>
  <Override PartName="/word/charts/chart98.xml" ContentType="application/vnd.openxmlformats-officedocument.drawingml.chart+xml"/>
  <Override PartName="/word/theme/themeOverride98.xml" ContentType="application/vnd.openxmlformats-officedocument.themeOverride+xml"/>
  <Override PartName="/word/charts/chart99.xml" ContentType="application/vnd.openxmlformats-officedocument.drawingml.chart+xml"/>
  <Override PartName="/word/theme/themeOverride99.xml" ContentType="application/vnd.openxmlformats-officedocument.themeOverride+xml"/>
  <Override PartName="/word/charts/chart100.xml" ContentType="application/vnd.openxmlformats-officedocument.drawingml.chart+xml"/>
  <Override PartName="/word/theme/themeOverride100.xml" ContentType="application/vnd.openxmlformats-officedocument.themeOverride+xml"/>
  <Override PartName="/word/charts/chart101.xml" ContentType="application/vnd.openxmlformats-officedocument.drawingml.chart+xml"/>
  <Override PartName="/word/theme/themeOverride101.xml" ContentType="application/vnd.openxmlformats-officedocument.themeOverride+xml"/>
  <Override PartName="/word/charts/chart102.xml" ContentType="application/vnd.openxmlformats-officedocument.drawingml.chart+xml"/>
  <Override PartName="/word/theme/themeOverride102.xml" ContentType="application/vnd.openxmlformats-officedocument.themeOverride+xml"/>
  <Override PartName="/word/charts/chart103.xml" ContentType="application/vnd.openxmlformats-officedocument.drawingml.chart+xml"/>
  <Override PartName="/word/theme/themeOverride103.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4F29" w:rsidRDefault="00455FF0" w:rsidP="00455FF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6448425" cy="8879140"/>
            <wp:effectExtent l="0" t="0" r="0" b="0"/>
            <wp:docPr id="11" name="Рисунок 11" descr="C:\Users\Киргеева Татьяна\Pictures\2017-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иргеева Татьяна\Pictures\2017-02-0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48425" cy="8879140"/>
                    </a:xfrm>
                    <a:prstGeom prst="rect">
                      <a:avLst/>
                    </a:prstGeom>
                    <a:noFill/>
                    <a:ln>
                      <a:noFill/>
                    </a:ln>
                  </pic:spPr>
                </pic:pic>
              </a:graphicData>
            </a:graphic>
          </wp:inline>
        </w:drawing>
      </w:r>
    </w:p>
    <w:p w:rsidR="00D44F29" w:rsidRDefault="00D44F29" w:rsidP="001E4010">
      <w:pPr>
        <w:spacing w:after="0"/>
        <w:ind w:firstLine="284"/>
        <w:contextualSpacing/>
        <w:jc w:val="both"/>
        <w:rPr>
          <w:rFonts w:ascii="Times New Roman" w:eastAsiaTheme="minorEastAsia" w:hAnsi="Times New Roman" w:cs="Times New Roman"/>
          <w:sz w:val="24"/>
          <w:szCs w:val="24"/>
          <w:lang w:eastAsia="ru-RU"/>
        </w:rPr>
      </w:pPr>
    </w:p>
    <w:p w:rsidR="00D44F29" w:rsidRDefault="00D44F29" w:rsidP="001E4010">
      <w:pPr>
        <w:spacing w:after="0"/>
        <w:ind w:firstLine="284"/>
        <w:contextualSpacing/>
        <w:jc w:val="both"/>
        <w:rPr>
          <w:rFonts w:ascii="Times New Roman" w:eastAsiaTheme="minorEastAsia" w:hAnsi="Times New Roman" w:cs="Times New Roman"/>
          <w:sz w:val="24"/>
          <w:szCs w:val="24"/>
          <w:lang w:eastAsia="ru-RU"/>
        </w:rPr>
      </w:pPr>
    </w:p>
    <w:p w:rsidR="008018A4" w:rsidRPr="006933A3" w:rsidRDefault="00D44F29" w:rsidP="001E4010">
      <w:pPr>
        <w:spacing w:after="0"/>
        <w:contextualSpacing/>
        <w:jc w:val="both"/>
        <w:rPr>
          <w:rFonts w:ascii="Times New Roman" w:eastAsiaTheme="minorEastAsia" w:hAnsi="Times New Roman" w:cs="Times New Roman"/>
          <w:b/>
          <w:sz w:val="24"/>
          <w:szCs w:val="24"/>
          <w:lang w:eastAsia="ru-RU"/>
        </w:rPr>
      </w:pPr>
      <w:bookmarkStart w:id="0" w:name="_GoBack"/>
      <w:bookmarkEnd w:id="0"/>
      <w:r>
        <w:rPr>
          <w:rFonts w:ascii="Times New Roman" w:eastAsia="Times New Roman" w:hAnsi="Times New Roman" w:cs="Times New Roman"/>
          <w:b/>
          <w:sz w:val="24"/>
          <w:szCs w:val="24"/>
          <w:lang w:eastAsia="ru-RU"/>
        </w:rPr>
        <w:lastRenderedPageBreak/>
        <w:t>С</w:t>
      </w:r>
      <w:r w:rsidR="008018A4" w:rsidRPr="006933A3">
        <w:rPr>
          <w:rFonts w:ascii="Times New Roman" w:eastAsia="Times New Roman" w:hAnsi="Times New Roman" w:cs="Times New Roman"/>
          <w:b/>
          <w:sz w:val="24"/>
          <w:szCs w:val="24"/>
          <w:lang w:eastAsia="ru-RU"/>
        </w:rPr>
        <w:t>одержание</w:t>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 Введение</w:t>
      </w:r>
      <w:r w:rsidR="00E36487">
        <w:rPr>
          <w:rFonts w:ascii="Times New Roman" w:eastAsiaTheme="minorEastAsia" w:hAnsi="Times New Roman" w:cs="Times New Roman"/>
          <w:sz w:val="24"/>
          <w:szCs w:val="24"/>
          <w:lang w:eastAsia="ru-RU"/>
        </w:rPr>
        <w:t>……………………………………………………………………………………  2</w:t>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2. Историческая справка о школе</w:t>
      </w:r>
      <w:r w:rsidR="00E36487">
        <w:rPr>
          <w:rFonts w:ascii="Times New Roman" w:eastAsiaTheme="minorEastAsia" w:hAnsi="Times New Roman" w:cs="Times New Roman"/>
          <w:sz w:val="24"/>
          <w:szCs w:val="24"/>
          <w:lang w:eastAsia="ru-RU"/>
        </w:rPr>
        <w:t>……………………………………………………………  2</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3. Организационно-правовое обеспечение образовательной деятельности</w:t>
      </w:r>
      <w:r w:rsidR="00E36487">
        <w:rPr>
          <w:rFonts w:ascii="Times New Roman" w:eastAsiaTheme="minorEastAsia" w:hAnsi="Times New Roman" w:cs="Times New Roman"/>
          <w:sz w:val="24"/>
          <w:szCs w:val="24"/>
          <w:lang w:eastAsia="ru-RU"/>
        </w:rPr>
        <w:t xml:space="preserve">…………….   </w:t>
      </w:r>
      <w:r w:rsidR="00E00888">
        <w:rPr>
          <w:rFonts w:ascii="Times New Roman" w:eastAsiaTheme="minorEastAsia" w:hAnsi="Times New Roman" w:cs="Times New Roman"/>
          <w:sz w:val="24"/>
          <w:szCs w:val="24"/>
          <w:lang w:eastAsia="ru-RU"/>
        </w:rPr>
        <w:t>3</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3.1. Учредительные документы учреждения</w:t>
      </w:r>
      <w:r w:rsidR="00E36487">
        <w:rPr>
          <w:rFonts w:ascii="Times New Roman" w:eastAsiaTheme="minorEastAsia" w:hAnsi="Times New Roman" w:cs="Times New Roman"/>
          <w:sz w:val="24"/>
          <w:szCs w:val="24"/>
          <w:lang w:eastAsia="ru-RU"/>
        </w:rPr>
        <w:t xml:space="preserve">………………………………………………   4 </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 Система управления учреждением</w:t>
      </w:r>
      <w:r w:rsidR="00E36487">
        <w:rPr>
          <w:rFonts w:ascii="Times New Roman" w:eastAsiaTheme="minorEastAsia" w:hAnsi="Times New Roman" w:cs="Times New Roman"/>
          <w:sz w:val="24"/>
          <w:szCs w:val="24"/>
          <w:lang w:eastAsia="ru-RU"/>
        </w:rPr>
        <w:t>………………………………………………………   5</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4.1. Структура и система управления образовательным учреждением</w:t>
      </w:r>
      <w:r w:rsidR="00572B8C">
        <w:rPr>
          <w:rFonts w:ascii="Times New Roman" w:eastAsiaTheme="minorEastAsia" w:hAnsi="Times New Roman" w:cs="Times New Roman"/>
          <w:sz w:val="24"/>
          <w:szCs w:val="24"/>
          <w:lang w:eastAsia="ru-RU"/>
        </w:rPr>
        <w:t>…………………    5</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4.2. Анализ и оценка кадрового потенциала учреждения</w:t>
      </w:r>
      <w:r w:rsidR="00572B8C">
        <w:rPr>
          <w:rFonts w:ascii="Times New Roman" w:eastAsiaTheme="minorEastAsia" w:hAnsi="Times New Roman" w:cs="Times New Roman"/>
          <w:sz w:val="24"/>
          <w:szCs w:val="24"/>
          <w:lang w:eastAsia="ru-RU"/>
        </w:rPr>
        <w:t>………………………………..   7</w:t>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4.3. Методическая деятельность педагогов школы</w:t>
      </w:r>
      <w:r w:rsidR="00572B8C">
        <w:rPr>
          <w:rFonts w:ascii="Times New Roman" w:eastAsiaTheme="minorEastAsia" w:hAnsi="Times New Roman" w:cs="Times New Roman"/>
          <w:sz w:val="24"/>
          <w:szCs w:val="24"/>
          <w:lang w:eastAsia="ru-RU"/>
        </w:rPr>
        <w:t>……………………………………….  13</w:t>
      </w:r>
      <w:r w:rsidRPr="006933A3">
        <w:rPr>
          <w:rFonts w:ascii="Times New Roman" w:eastAsiaTheme="minorEastAsia" w:hAnsi="Times New Roman" w:cs="Times New Roman"/>
          <w:sz w:val="24"/>
          <w:szCs w:val="24"/>
          <w:lang w:eastAsia="ru-RU"/>
        </w:rPr>
        <w:tab/>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5. Организация учебно-воспитательного процесса</w:t>
      </w:r>
      <w:r w:rsidR="00572B8C">
        <w:rPr>
          <w:rFonts w:ascii="Times New Roman" w:eastAsiaTheme="minorEastAsia" w:hAnsi="Times New Roman" w:cs="Times New Roman"/>
          <w:sz w:val="24"/>
          <w:szCs w:val="24"/>
          <w:lang w:eastAsia="ru-RU"/>
        </w:rPr>
        <w:t>……………………………………….  2</w:t>
      </w:r>
      <w:r w:rsidR="00E00888">
        <w:rPr>
          <w:rFonts w:ascii="Times New Roman" w:eastAsiaTheme="minorEastAsia" w:hAnsi="Times New Roman" w:cs="Times New Roman"/>
          <w:sz w:val="24"/>
          <w:szCs w:val="24"/>
          <w:lang w:eastAsia="ru-RU"/>
        </w:rPr>
        <w:t>6</w:t>
      </w:r>
    </w:p>
    <w:p w:rsidR="00E36487"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5.1. Анализ и оценка содержания и качества подготовки учащихся </w:t>
      </w:r>
    </w:p>
    <w:p w:rsidR="006933A3"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начального </w:t>
      </w:r>
      <w:r w:rsidR="00572B8C">
        <w:rPr>
          <w:rFonts w:ascii="Times New Roman" w:eastAsiaTheme="minorEastAsia" w:hAnsi="Times New Roman" w:cs="Times New Roman"/>
          <w:sz w:val="24"/>
          <w:szCs w:val="24"/>
          <w:lang w:eastAsia="ru-RU"/>
        </w:rPr>
        <w:t>общего</w:t>
      </w:r>
      <w:r w:rsidRPr="006933A3">
        <w:rPr>
          <w:rFonts w:ascii="Times New Roman" w:eastAsiaTheme="minorEastAsia" w:hAnsi="Times New Roman" w:cs="Times New Roman"/>
          <w:sz w:val="24"/>
          <w:szCs w:val="24"/>
          <w:lang w:eastAsia="ru-RU"/>
        </w:rPr>
        <w:t xml:space="preserve"> образования</w:t>
      </w:r>
      <w:r w:rsidR="00572B8C">
        <w:rPr>
          <w:rFonts w:ascii="Times New Roman" w:eastAsiaTheme="minorEastAsia" w:hAnsi="Times New Roman" w:cs="Times New Roman"/>
          <w:sz w:val="24"/>
          <w:szCs w:val="24"/>
          <w:lang w:eastAsia="ru-RU"/>
        </w:rPr>
        <w:t>……………………………………………………………  2</w:t>
      </w:r>
      <w:r w:rsidR="00E00888">
        <w:rPr>
          <w:rFonts w:ascii="Times New Roman" w:eastAsiaTheme="minorEastAsia" w:hAnsi="Times New Roman" w:cs="Times New Roman"/>
          <w:sz w:val="24"/>
          <w:szCs w:val="24"/>
          <w:lang w:eastAsia="ru-RU"/>
        </w:rPr>
        <w:t>6</w:t>
      </w:r>
    </w:p>
    <w:p w:rsidR="00E36487"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5.2.Анализ и оценка содержания и качества подготовки </w:t>
      </w:r>
      <w:r w:rsidR="00572B8C">
        <w:rPr>
          <w:rFonts w:ascii="Times New Roman" w:eastAsiaTheme="minorEastAsia" w:hAnsi="Times New Roman" w:cs="Times New Roman"/>
          <w:sz w:val="24"/>
          <w:szCs w:val="24"/>
          <w:lang w:eastAsia="ru-RU"/>
        </w:rPr>
        <w:t>учащихся</w:t>
      </w:r>
      <w:r w:rsidRPr="006933A3">
        <w:rPr>
          <w:rFonts w:ascii="Times New Roman" w:eastAsiaTheme="minorEastAsia" w:hAnsi="Times New Roman" w:cs="Times New Roman"/>
          <w:sz w:val="24"/>
          <w:szCs w:val="24"/>
          <w:lang w:eastAsia="ru-RU"/>
        </w:rPr>
        <w:t xml:space="preserve"> </w:t>
      </w:r>
    </w:p>
    <w:p w:rsidR="008018A4" w:rsidRPr="006933A3" w:rsidRDefault="00572B8C"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о</w:t>
      </w:r>
      <w:r w:rsidR="008018A4" w:rsidRPr="006933A3">
        <w:rPr>
          <w:rFonts w:ascii="Times New Roman" w:eastAsiaTheme="minorEastAsia" w:hAnsi="Times New Roman" w:cs="Times New Roman"/>
          <w:sz w:val="24"/>
          <w:szCs w:val="24"/>
          <w:lang w:eastAsia="ru-RU"/>
        </w:rPr>
        <w:t>сновн</w:t>
      </w:r>
      <w:r>
        <w:rPr>
          <w:rFonts w:ascii="Times New Roman" w:eastAsiaTheme="minorEastAsia" w:hAnsi="Times New Roman" w:cs="Times New Roman"/>
          <w:sz w:val="24"/>
          <w:szCs w:val="24"/>
          <w:lang w:eastAsia="ru-RU"/>
        </w:rPr>
        <w:t xml:space="preserve">ого общего </w:t>
      </w:r>
      <w:r w:rsidR="008018A4" w:rsidRPr="006933A3">
        <w:rPr>
          <w:rFonts w:ascii="Times New Roman" w:eastAsiaTheme="minorEastAsia" w:hAnsi="Times New Roman" w:cs="Times New Roman"/>
          <w:sz w:val="24"/>
          <w:szCs w:val="24"/>
          <w:lang w:eastAsia="ru-RU"/>
        </w:rPr>
        <w:t>и средн</w:t>
      </w:r>
      <w:r>
        <w:rPr>
          <w:rFonts w:ascii="Times New Roman" w:eastAsiaTheme="minorEastAsia" w:hAnsi="Times New Roman" w:cs="Times New Roman"/>
          <w:sz w:val="24"/>
          <w:szCs w:val="24"/>
          <w:lang w:eastAsia="ru-RU"/>
        </w:rPr>
        <w:t>его</w:t>
      </w:r>
      <w:r w:rsidR="008018A4" w:rsidRPr="006933A3">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общего</w:t>
      </w:r>
      <w:r w:rsidR="008018A4" w:rsidRPr="006933A3">
        <w:rPr>
          <w:rFonts w:ascii="Times New Roman" w:eastAsiaTheme="minorEastAsia" w:hAnsi="Times New Roman" w:cs="Times New Roman"/>
          <w:sz w:val="24"/>
          <w:szCs w:val="24"/>
          <w:lang w:eastAsia="ru-RU"/>
        </w:rPr>
        <w:t xml:space="preserve"> образования</w:t>
      </w:r>
      <w:r>
        <w:rPr>
          <w:rFonts w:ascii="Times New Roman" w:eastAsiaTheme="minorEastAsia" w:hAnsi="Times New Roman" w:cs="Times New Roman"/>
          <w:sz w:val="24"/>
          <w:szCs w:val="24"/>
          <w:lang w:eastAsia="ru-RU"/>
        </w:rPr>
        <w:t>……………………………………..   4</w:t>
      </w:r>
      <w:r w:rsidR="00E00888">
        <w:rPr>
          <w:rFonts w:ascii="Times New Roman" w:eastAsiaTheme="minorEastAsia" w:hAnsi="Times New Roman" w:cs="Times New Roman"/>
          <w:sz w:val="24"/>
          <w:szCs w:val="24"/>
          <w:lang w:eastAsia="ru-RU"/>
        </w:rPr>
        <w:t>1</w:t>
      </w:r>
      <w:r w:rsidR="008018A4" w:rsidRPr="006933A3">
        <w:rPr>
          <w:rFonts w:ascii="Times New Roman" w:eastAsiaTheme="minorEastAsia" w:hAnsi="Times New Roman" w:cs="Times New Roman"/>
          <w:sz w:val="24"/>
          <w:szCs w:val="24"/>
          <w:lang w:eastAsia="ru-RU"/>
        </w:rPr>
        <w:tab/>
      </w:r>
    </w:p>
    <w:p w:rsidR="00E36487"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5.3.Показатели    оценки достижений предметных результатов по итогам</w:t>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государственной (итоговой) аттестации  обучающихся 9-х, 11-х классов</w:t>
      </w:r>
      <w:r w:rsidR="00572B8C">
        <w:rPr>
          <w:rFonts w:ascii="Times New Roman" w:eastAsiaTheme="minorEastAsia" w:hAnsi="Times New Roman" w:cs="Times New Roman"/>
          <w:sz w:val="24"/>
          <w:szCs w:val="24"/>
          <w:lang w:eastAsia="ru-RU"/>
        </w:rPr>
        <w:t>…………….   8</w:t>
      </w:r>
      <w:r w:rsidR="00E00888">
        <w:rPr>
          <w:rFonts w:ascii="Times New Roman" w:eastAsiaTheme="minorEastAsia" w:hAnsi="Times New Roman" w:cs="Times New Roman"/>
          <w:sz w:val="24"/>
          <w:szCs w:val="24"/>
          <w:lang w:eastAsia="ru-RU"/>
        </w:rPr>
        <w:t>3</w:t>
      </w:r>
    </w:p>
    <w:p w:rsidR="00E36487" w:rsidRDefault="006933A3"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5.4</w:t>
      </w:r>
      <w:r w:rsidR="008018A4" w:rsidRPr="006933A3">
        <w:rPr>
          <w:rFonts w:ascii="Times New Roman" w:eastAsiaTheme="minorEastAsia" w:hAnsi="Times New Roman" w:cs="Times New Roman"/>
          <w:sz w:val="24"/>
          <w:szCs w:val="24"/>
          <w:lang w:eastAsia="ru-RU"/>
        </w:rPr>
        <w:t xml:space="preserve">.Результативность </w:t>
      </w:r>
      <w:proofErr w:type="gramStart"/>
      <w:r w:rsidR="008018A4" w:rsidRPr="006933A3">
        <w:rPr>
          <w:rFonts w:ascii="Times New Roman" w:eastAsiaTheme="minorEastAsia" w:hAnsi="Times New Roman" w:cs="Times New Roman"/>
          <w:sz w:val="24"/>
          <w:szCs w:val="24"/>
          <w:lang w:eastAsia="ru-RU"/>
        </w:rPr>
        <w:t>научно-исследовательской</w:t>
      </w:r>
      <w:proofErr w:type="gramEnd"/>
      <w:r w:rsidR="008018A4" w:rsidRPr="006933A3">
        <w:rPr>
          <w:rFonts w:ascii="Times New Roman" w:eastAsiaTheme="minorEastAsia" w:hAnsi="Times New Roman" w:cs="Times New Roman"/>
          <w:sz w:val="24"/>
          <w:szCs w:val="24"/>
          <w:lang w:eastAsia="ru-RU"/>
        </w:rPr>
        <w:t xml:space="preserve"> интеллектуальной конкурсной</w:t>
      </w:r>
    </w:p>
    <w:p w:rsidR="008018A4" w:rsidRPr="006933A3" w:rsidRDefault="008018A4"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деятельности </w:t>
      </w:r>
      <w:proofErr w:type="gramStart"/>
      <w:r w:rsidRPr="006933A3">
        <w:rPr>
          <w:rFonts w:ascii="Times New Roman" w:eastAsiaTheme="minorEastAsia" w:hAnsi="Times New Roman" w:cs="Times New Roman"/>
          <w:sz w:val="24"/>
          <w:szCs w:val="24"/>
          <w:lang w:eastAsia="ru-RU"/>
        </w:rPr>
        <w:t>обучающихся</w:t>
      </w:r>
      <w:proofErr w:type="gramEnd"/>
      <w:r w:rsidR="00572B8C">
        <w:rPr>
          <w:rFonts w:ascii="Times New Roman" w:eastAsiaTheme="minorEastAsia" w:hAnsi="Times New Roman" w:cs="Times New Roman"/>
          <w:sz w:val="24"/>
          <w:szCs w:val="24"/>
          <w:lang w:eastAsia="ru-RU"/>
        </w:rPr>
        <w:t>……………………………………………………………….. 1</w:t>
      </w:r>
      <w:r w:rsidR="00E00888">
        <w:rPr>
          <w:rFonts w:ascii="Times New Roman" w:eastAsiaTheme="minorEastAsia" w:hAnsi="Times New Roman" w:cs="Times New Roman"/>
          <w:sz w:val="24"/>
          <w:szCs w:val="24"/>
          <w:lang w:eastAsia="ru-RU"/>
        </w:rPr>
        <w:t>08</w:t>
      </w:r>
      <w:r w:rsidRPr="006933A3">
        <w:rPr>
          <w:rFonts w:ascii="Times New Roman" w:eastAsiaTheme="minorEastAsia" w:hAnsi="Times New Roman" w:cs="Times New Roman"/>
          <w:sz w:val="24"/>
          <w:szCs w:val="24"/>
          <w:lang w:eastAsia="ru-RU"/>
        </w:rPr>
        <w:t xml:space="preserve"> </w:t>
      </w:r>
    </w:p>
    <w:p w:rsidR="008018A4" w:rsidRPr="009C63C8" w:rsidRDefault="006933A3" w:rsidP="001E4010">
      <w:pPr>
        <w:spacing w:after="0"/>
        <w:contextualSpacing/>
        <w:jc w:val="both"/>
        <w:rPr>
          <w:rFonts w:ascii="Times New Roman" w:eastAsiaTheme="minorEastAsia" w:hAnsi="Times New Roman" w:cs="Times New Roman"/>
          <w:color w:val="000000" w:themeColor="text1"/>
          <w:sz w:val="24"/>
          <w:szCs w:val="24"/>
          <w:lang w:eastAsia="ru-RU"/>
        </w:rPr>
      </w:pPr>
      <w:r w:rsidRPr="009C63C8">
        <w:rPr>
          <w:rFonts w:ascii="Times New Roman" w:eastAsiaTheme="minorEastAsia" w:hAnsi="Times New Roman" w:cs="Times New Roman"/>
          <w:color w:val="000000" w:themeColor="text1"/>
          <w:sz w:val="24"/>
          <w:szCs w:val="24"/>
          <w:lang w:eastAsia="ru-RU"/>
        </w:rPr>
        <w:t>5.5</w:t>
      </w:r>
      <w:r w:rsidR="008018A4" w:rsidRPr="009C63C8">
        <w:rPr>
          <w:rFonts w:ascii="Times New Roman" w:eastAsiaTheme="minorEastAsia" w:hAnsi="Times New Roman" w:cs="Times New Roman"/>
          <w:color w:val="000000" w:themeColor="text1"/>
          <w:sz w:val="24"/>
          <w:szCs w:val="24"/>
          <w:lang w:eastAsia="ru-RU"/>
        </w:rPr>
        <w:t>.Информация о выпускниках</w:t>
      </w:r>
      <w:r w:rsidR="00572B8C">
        <w:rPr>
          <w:rFonts w:ascii="Times New Roman" w:eastAsiaTheme="minorEastAsia" w:hAnsi="Times New Roman" w:cs="Times New Roman"/>
          <w:color w:val="000000" w:themeColor="text1"/>
          <w:sz w:val="24"/>
          <w:szCs w:val="24"/>
          <w:lang w:eastAsia="ru-RU"/>
        </w:rPr>
        <w:t>……………………………………………………………11</w:t>
      </w:r>
      <w:r w:rsidR="00E00888">
        <w:rPr>
          <w:rFonts w:ascii="Times New Roman" w:eastAsiaTheme="minorEastAsia" w:hAnsi="Times New Roman" w:cs="Times New Roman"/>
          <w:color w:val="000000" w:themeColor="text1"/>
          <w:sz w:val="24"/>
          <w:szCs w:val="24"/>
          <w:lang w:eastAsia="ru-RU"/>
        </w:rPr>
        <w:t>6</w:t>
      </w:r>
    </w:p>
    <w:p w:rsidR="008018A4" w:rsidRPr="005E4EFB" w:rsidRDefault="008018A4" w:rsidP="001E4010">
      <w:pPr>
        <w:spacing w:after="0"/>
        <w:contextualSpacing/>
        <w:jc w:val="both"/>
        <w:rPr>
          <w:rFonts w:ascii="Times New Roman" w:eastAsiaTheme="minorEastAsia" w:hAnsi="Times New Roman" w:cs="Times New Roman"/>
          <w:sz w:val="24"/>
          <w:szCs w:val="24"/>
          <w:lang w:eastAsia="ru-RU"/>
        </w:rPr>
      </w:pPr>
      <w:r w:rsidRPr="005E4EFB">
        <w:rPr>
          <w:rFonts w:ascii="Times New Roman" w:eastAsiaTheme="minorEastAsia" w:hAnsi="Times New Roman" w:cs="Times New Roman"/>
          <w:sz w:val="24"/>
          <w:szCs w:val="24"/>
          <w:lang w:eastAsia="ru-RU"/>
        </w:rPr>
        <w:t>6.Характеристика системы воспитания</w:t>
      </w:r>
      <w:r w:rsidR="00572B8C">
        <w:rPr>
          <w:rFonts w:ascii="Times New Roman" w:eastAsiaTheme="minorEastAsia" w:hAnsi="Times New Roman" w:cs="Times New Roman"/>
          <w:sz w:val="24"/>
          <w:szCs w:val="24"/>
          <w:lang w:eastAsia="ru-RU"/>
        </w:rPr>
        <w:t>……………………………………………………1</w:t>
      </w:r>
      <w:r w:rsidR="00E00888">
        <w:rPr>
          <w:rFonts w:ascii="Times New Roman" w:eastAsiaTheme="minorEastAsia" w:hAnsi="Times New Roman" w:cs="Times New Roman"/>
          <w:sz w:val="24"/>
          <w:szCs w:val="24"/>
          <w:lang w:eastAsia="ru-RU"/>
        </w:rPr>
        <w:t>17</w:t>
      </w:r>
    </w:p>
    <w:p w:rsidR="008018A4" w:rsidRPr="005E4EFB" w:rsidRDefault="008018A4" w:rsidP="001E4010">
      <w:pPr>
        <w:spacing w:after="0"/>
        <w:contextualSpacing/>
        <w:jc w:val="both"/>
        <w:rPr>
          <w:rFonts w:ascii="Times New Roman" w:eastAsiaTheme="minorEastAsia" w:hAnsi="Times New Roman" w:cs="Times New Roman"/>
          <w:sz w:val="24"/>
          <w:szCs w:val="24"/>
          <w:lang w:eastAsia="ru-RU"/>
        </w:rPr>
      </w:pPr>
      <w:r w:rsidRPr="005E4EFB">
        <w:rPr>
          <w:rFonts w:ascii="Times New Roman" w:eastAsiaTheme="minorEastAsia" w:hAnsi="Times New Roman" w:cs="Times New Roman"/>
          <w:sz w:val="24"/>
          <w:szCs w:val="24"/>
          <w:lang w:eastAsia="ru-RU"/>
        </w:rPr>
        <w:t>6.1. Анализ воспитательной системы школы</w:t>
      </w:r>
      <w:r w:rsidR="00572B8C">
        <w:rPr>
          <w:rFonts w:ascii="Times New Roman" w:eastAsiaTheme="minorEastAsia" w:hAnsi="Times New Roman" w:cs="Times New Roman"/>
          <w:sz w:val="24"/>
          <w:szCs w:val="24"/>
          <w:lang w:eastAsia="ru-RU"/>
        </w:rPr>
        <w:t>……………………………………………   1</w:t>
      </w:r>
      <w:r w:rsidR="00E00888">
        <w:rPr>
          <w:rFonts w:ascii="Times New Roman" w:eastAsiaTheme="minorEastAsia" w:hAnsi="Times New Roman" w:cs="Times New Roman"/>
          <w:sz w:val="24"/>
          <w:szCs w:val="24"/>
          <w:lang w:eastAsia="ru-RU"/>
        </w:rPr>
        <w:t>17</w:t>
      </w:r>
      <w:r w:rsidRPr="005E4EFB">
        <w:rPr>
          <w:rFonts w:ascii="Times New Roman" w:eastAsiaTheme="minorEastAsia" w:hAnsi="Times New Roman" w:cs="Times New Roman"/>
          <w:sz w:val="24"/>
          <w:szCs w:val="24"/>
          <w:lang w:eastAsia="ru-RU"/>
        </w:rPr>
        <w:tab/>
      </w:r>
    </w:p>
    <w:p w:rsidR="005E4EFB" w:rsidRPr="005E4EFB" w:rsidRDefault="005E4EFB" w:rsidP="001E4010">
      <w:pPr>
        <w:spacing w:after="0"/>
        <w:contextualSpacing/>
        <w:jc w:val="both"/>
        <w:rPr>
          <w:rFonts w:ascii="Times New Roman" w:eastAsiaTheme="minorEastAsia" w:hAnsi="Times New Roman" w:cs="Times New Roman"/>
          <w:sz w:val="24"/>
          <w:szCs w:val="24"/>
          <w:lang w:eastAsia="ru-RU"/>
        </w:rPr>
      </w:pPr>
      <w:r w:rsidRPr="005E4EFB">
        <w:rPr>
          <w:rFonts w:ascii="Times New Roman" w:eastAsiaTheme="minorEastAsia" w:hAnsi="Times New Roman" w:cs="Times New Roman"/>
          <w:sz w:val="24"/>
          <w:szCs w:val="24"/>
          <w:lang w:eastAsia="ru-RU"/>
        </w:rPr>
        <w:t>6.2.  Дополнительное образование в школе</w:t>
      </w:r>
      <w:r w:rsidR="00572B8C">
        <w:rPr>
          <w:rFonts w:ascii="Times New Roman" w:eastAsiaTheme="minorEastAsia" w:hAnsi="Times New Roman" w:cs="Times New Roman"/>
          <w:sz w:val="24"/>
          <w:szCs w:val="24"/>
          <w:lang w:eastAsia="ru-RU"/>
        </w:rPr>
        <w:t>……………………………………………..    13</w:t>
      </w:r>
      <w:r w:rsidR="00E00888">
        <w:rPr>
          <w:rFonts w:ascii="Times New Roman" w:eastAsiaTheme="minorEastAsia" w:hAnsi="Times New Roman" w:cs="Times New Roman"/>
          <w:sz w:val="24"/>
          <w:szCs w:val="24"/>
          <w:lang w:eastAsia="ru-RU"/>
        </w:rPr>
        <w:t>0</w:t>
      </w:r>
    </w:p>
    <w:p w:rsidR="008018A4" w:rsidRPr="006933A3" w:rsidRDefault="008018A4" w:rsidP="001E4010">
      <w:pPr>
        <w:spacing w:after="0"/>
        <w:contextualSpacing/>
        <w:jc w:val="both"/>
        <w:rPr>
          <w:rFonts w:ascii="Times New Roman" w:eastAsiaTheme="minorEastAsia" w:hAnsi="Times New Roman" w:cs="Times New Roman"/>
          <w:color w:val="C00000"/>
          <w:sz w:val="24"/>
          <w:szCs w:val="24"/>
          <w:lang w:eastAsia="ru-RU"/>
        </w:rPr>
      </w:pPr>
      <w:r w:rsidRPr="005E4EFB">
        <w:rPr>
          <w:rFonts w:ascii="Times New Roman" w:eastAsiaTheme="minorEastAsia" w:hAnsi="Times New Roman" w:cs="Times New Roman"/>
          <w:sz w:val="24"/>
          <w:szCs w:val="24"/>
          <w:lang w:eastAsia="ru-RU"/>
        </w:rPr>
        <w:t>6.</w:t>
      </w:r>
      <w:r w:rsidR="005E4EFB" w:rsidRPr="005E4EFB">
        <w:rPr>
          <w:rFonts w:ascii="Times New Roman" w:eastAsiaTheme="minorEastAsia" w:hAnsi="Times New Roman" w:cs="Times New Roman"/>
          <w:sz w:val="24"/>
          <w:szCs w:val="24"/>
          <w:lang w:eastAsia="ru-RU"/>
        </w:rPr>
        <w:t>3</w:t>
      </w:r>
      <w:r w:rsidRPr="005E4EFB">
        <w:rPr>
          <w:rFonts w:ascii="Times New Roman" w:eastAsiaTheme="minorEastAsia" w:hAnsi="Times New Roman" w:cs="Times New Roman"/>
          <w:sz w:val="24"/>
          <w:szCs w:val="24"/>
          <w:lang w:eastAsia="ru-RU"/>
        </w:rPr>
        <w:t>.  Работа классных руководителей</w:t>
      </w:r>
      <w:r w:rsidR="00572B8C">
        <w:rPr>
          <w:rFonts w:ascii="Times New Roman" w:eastAsiaTheme="minorEastAsia" w:hAnsi="Times New Roman" w:cs="Times New Roman"/>
          <w:sz w:val="24"/>
          <w:szCs w:val="24"/>
          <w:lang w:eastAsia="ru-RU"/>
        </w:rPr>
        <w:t>…………………………………………………….   13</w:t>
      </w:r>
      <w:r w:rsidR="00E00888">
        <w:rPr>
          <w:rFonts w:ascii="Times New Roman" w:eastAsiaTheme="minorEastAsia" w:hAnsi="Times New Roman" w:cs="Times New Roman"/>
          <w:sz w:val="24"/>
          <w:szCs w:val="24"/>
          <w:lang w:eastAsia="ru-RU"/>
        </w:rPr>
        <w:t>0</w:t>
      </w:r>
      <w:r w:rsidRPr="006933A3">
        <w:rPr>
          <w:rFonts w:ascii="Times New Roman" w:eastAsiaTheme="minorEastAsia" w:hAnsi="Times New Roman" w:cs="Times New Roman"/>
          <w:color w:val="C00000"/>
          <w:sz w:val="24"/>
          <w:szCs w:val="24"/>
          <w:lang w:eastAsia="ru-RU"/>
        </w:rPr>
        <w:tab/>
      </w:r>
    </w:p>
    <w:p w:rsidR="008018A4" w:rsidRPr="00064535" w:rsidRDefault="00117906"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6.</w:t>
      </w:r>
      <w:r w:rsidR="005E4EFB">
        <w:rPr>
          <w:rFonts w:ascii="Times New Roman" w:eastAsiaTheme="minorEastAsia" w:hAnsi="Times New Roman" w:cs="Times New Roman"/>
          <w:sz w:val="24"/>
          <w:szCs w:val="24"/>
          <w:lang w:eastAsia="ru-RU"/>
        </w:rPr>
        <w:t>4</w:t>
      </w:r>
      <w:r>
        <w:rPr>
          <w:rFonts w:ascii="Times New Roman" w:eastAsiaTheme="minorEastAsia" w:hAnsi="Times New Roman" w:cs="Times New Roman"/>
          <w:sz w:val="24"/>
          <w:szCs w:val="24"/>
          <w:lang w:eastAsia="ru-RU"/>
        </w:rPr>
        <w:t>.</w:t>
      </w:r>
      <w:r w:rsidR="008018A4" w:rsidRPr="00AE704C">
        <w:rPr>
          <w:rFonts w:ascii="Times New Roman" w:eastAsiaTheme="minorEastAsia" w:hAnsi="Times New Roman" w:cs="Times New Roman"/>
          <w:sz w:val="24"/>
          <w:szCs w:val="24"/>
          <w:lang w:eastAsia="ru-RU"/>
        </w:rPr>
        <w:t xml:space="preserve"> Профилактика девиантного поведения</w:t>
      </w:r>
      <w:r w:rsidR="00572B8C">
        <w:rPr>
          <w:rFonts w:ascii="Times New Roman" w:eastAsiaTheme="minorEastAsia" w:hAnsi="Times New Roman" w:cs="Times New Roman"/>
          <w:sz w:val="24"/>
          <w:szCs w:val="24"/>
          <w:lang w:eastAsia="ru-RU"/>
        </w:rPr>
        <w:t>………………………………………………  13</w:t>
      </w:r>
      <w:r w:rsidR="00E00888">
        <w:rPr>
          <w:rFonts w:ascii="Times New Roman" w:eastAsiaTheme="minorEastAsia" w:hAnsi="Times New Roman" w:cs="Times New Roman"/>
          <w:sz w:val="24"/>
          <w:szCs w:val="24"/>
          <w:lang w:eastAsia="ru-RU"/>
        </w:rPr>
        <w:t>6</w:t>
      </w:r>
    </w:p>
    <w:p w:rsidR="00572B8C" w:rsidRDefault="00117906"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7</w:t>
      </w:r>
      <w:r w:rsidR="008018A4" w:rsidRPr="00117906">
        <w:rPr>
          <w:rFonts w:ascii="Times New Roman" w:eastAsiaTheme="minorEastAsia" w:hAnsi="Times New Roman" w:cs="Times New Roman"/>
          <w:sz w:val="24"/>
          <w:szCs w:val="24"/>
          <w:lang w:eastAsia="ru-RU"/>
        </w:rPr>
        <w:t xml:space="preserve">. Организация питания </w:t>
      </w:r>
      <w:proofErr w:type="gramStart"/>
      <w:r w:rsidR="008018A4" w:rsidRPr="00117906">
        <w:rPr>
          <w:rFonts w:ascii="Times New Roman" w:eastAsiaTheme="minorEastAsia" w:hAnsi="Times New Roman" w:cs="Times New Roman"/>
          <w:sz w:val="24"/>
          <w:szCs w:val="24"/>
          <w:lang w:eastAsia="ru-RU"/>
        </w:rPr>
        <w:t>обучающихся</w:t>
      </w:r>
      <w:proofErr w:type="gramEnd"/>
      <w:r w:rsidR="00572B8C">
        <w:rPr>
          <w:rFonts w:ascii="Times New Roman" w:eastAsiaTheme="minorEastAsia" w:hAnsi="Times New Roman" w:cs="Times New Roman"/>
          <w:sz w:val="24"/>
          <w:szCs w:val="24"/>
          <w:lang w:eastAsia="ru-RU"/>
        </w:rPr>
        <w:t xml:space="preserve">…………………………………………………… </w:t>
      </w:r>
      <w:r w:rsidR="00E00888">
        <w:rPr>
          <w:rFonts w:ascii="Times New Roman" w:eastAsiaTheme="minorEastAsia" w:hAnsi="Times New Roman" w:cs="Times New Roman"/>
          <w:sz w:val="24"/>
          <w:szCs w:val="24"/>
          <w:lang w:eastAsia="ru-RU"/>
        </w:rPr>
        <w:t xml:space="preserve"> 146</w:t>
      </w:r>
      <w:r w:rsidR="00572B8C">
        <w:rPr>
          <w:rFonts w:ascii="Times New Roman" w:eastAsiaTheme="minorEastAsia" w:hAnsi="Times New Roman" w:cs="Times New Roman"/>
          <w:sz w:val="24"/>
          <w:szCs w:val="24"/>
          <w:lang w:eastAsia="ru-RU"/>
        </w:rPr>
        <w:t xml:space="preserve"> </w:t>
      </w:r>
    </w:p>
    <w:p w:rsidR="008018A4" w:rsidRPr="00D01E87" w:rsidRDefault="00572B8C"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8. </w:t>
      </w:r>
      <w:r w:rsidR="008018A4" w:rsidRPr="00D01E87">
        <w:rPr>
          <w:rFonts w:ascii="Times New Roman" w:eastAsiaTheme="minorEastAsia" w:hAnsi="Times New Roman" w:cs="Times New Roman"/>
          <w:sz w:val="24"/>
          <w:szCs w:val="24"/>
          <w:lang w:eastAsia="ru-RU"/>
        </w:rPr>
        <w:t>Охрана здоровья, создание комфортной образовательной среды</w:t>
      </w:r>
      <w:r>
        <w:rPr>
          <w:rFonts w:ascii="Times New Roman" w:eastAsiaTheme="minorEastAsia" w:hAnsi="Times New Roman" w:cs="Times New Roman"/>
          <w:sz w:val="24"/>
          <w:szCs w:val="24"/>
          <w:lang w:eastAsia="ru-RU"/>
        </w:rPr>
        <w:t xml:space="preserve">……………………. </w:t>
      </w:r>
      <w:r w:rsidR="00E00888">
        <w:rPr>
          <w:rFonts w:ascii="Times New Roman" w:eastAsiaTheme="minorEastAsia" w:hAnsi="Times New Roman" w:cs="Times New Roman"/>
          <w:sz w:val="24"/>
          <w:szCs w:val="24"/>
          <w:lang w:eastAsia="ru-RU"/>
        </w:rPr>
        <w:t xml:space="preserve"> 150</w:t>
      </w:r>
      <w:r>
        <w:rPr>
          <w:rFonts w:ascii="Times New Roman" w:eastAsiaTheme="minorEastAsia" w:hAnsi="Times New Roman" w:cs="Times New Roman"/>
          <w:sz w:val="24"/>
          <w:szCs w:val="24"/>
          <w:lang w:eastAsia="ru-RU"/>
        </w:rPr>
        <w:t xml:space="preserve"> </w:t>
      </w:r>
    </w:p>
    <w:p w:rsidR="00A137BB" w:rsidRPr="00A137BB" w:rsidRDefault="00117906" w:rsidP="001E4010">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9</w:t>
      </w:r>
      <w:r w:rsidR="008018A4" w:rsidRPr="00AE704C">
        <w:rPr>
          <w:rFonts w:ascii="Times New Roman" w:eastAsiaTheme="minorEastAsia" w:hAnsi="Times New Roman" w:cs="Times New Roman"/>
          <w:sz w:val="24"/>
          <w:szCs w:val="24"/>
          <w:lang w:eastAsia="ru-RU"/>
        </w:rPr>
        <w:t>. Анализ  материально-технической базы</w:t>
      </w:r>
      <w:r w:rsidR="00572B8C">
        <w:rPr>
          <w:rFonts w:ascii="Times New Roman" w:eastAsiaTheme="minorEastAsia" w:hAnsi="Times New Roman" w:cs="Times New Roman"/>
          <w:sz w:val="24"/>
          <w:szCs w:val="24"/>
          <w:lang w:eastAsia="ru-RU"/>
        </w:rPr>
        <w:t xml:space="preserve">………………………………………………..  </w:t>
      </w:r>
      <w:r w:rsidR="00E00888">
        <w:rPr>
          <w:rFonts w:ascii="Times New Roman" w:eastAsiaTheme="minorEastAsia" w:hAnsi="Times New Roman" w:cs="Times New Roman"/>
          <w:sz w:val="24"/>
          <w:szCs w:val="24"/>
          <w:lang w:eastAsia="ru-RU"/>
        </w:rPr>
        <w:t>150</w:t>
      </w:r>
    </w:p>
    <w:p w:rsidR="00A137BB" w:rsidRPr="00A137BB" w:rsidRDefault="00913981" w:rsidP="00A137BB">
      <w:pPr>
        <w:pStyle w:val="27"/>
        <w:tabs>
          <w:tab w:val="left" w:leader="dot" w:pos="9923"/>
        </w:tabs>
        <w:spacing w:line="276" w:lineRule="auto"/>
        <w:rPr>
          <w:rFonts w:ascii="Times New Roman" w:hAnsi="Times New Roman" w:cs="Times New Roman"/>
          <w:noProof/>
          <w:sz w:val="24"/>
          <w:szCs w:val="24"/>
          <w:lang w:val="ru-RU"/>
        </w:rPr>
      </w:pPr>
      <w:hyperlink w:anchor="_Toc443400822" w:history="1">
        <w:r w:rsidR="00A137BB" w:rsidRPr="00A137BB">
          <w:rPr>
            <w:rStyle w:val="a3"/>
            <w:rFonts w:ascii="Times New Roman" w:hAnsi="Times New Roman" w:cs="Times New Roman"/>
            <w:noProof/>
            <w:color w:val="000000" w:themeColor="text1"/>
            <w:sz w:val="24"/>
            <w:szCs w:val="24"/>
            <w:u w:val="none"/>
            <w:lang w:val="ru-RU"/>
          </w:rPr>
          <w:t xml:space="preserve">10.Анализ учебно-методического, </w:t>
        </w:r>
        <w:r w:rsidR="00A137BB" w:rsidRPr="00A137BB">
          <w:rPr>
            <w:rStyle w:val="a3"/>
            <w:rFonts w:ascii="Times New Roman" w:hAnsi="Times New Roman" w:cs="Times New Roman"/>
            <w:noProof/>
            <w:color w:val="000000" w:themeColor="text1"/>
            <w:spacing w:val="-1"/>
            <w:sz w:val="24"/>
            <w:szCs w:val="24"/>
            <w:u w:val="none"/>
            <w:lang w:val="ru-RU"/>
          </w:rPr>
          <w:t>библиотечно-информационного о</w:t>
        </w:r>
        <w:r w:rsidR="00A137BB" w:rsidRPr="00A137BB">
          <w:rPr>
            <w:rStyle w:val="a3"/>
            <w:rFonts w:ascii="Times New Roman" w:hAnsi="Times New Roman" w:cs="Times New Roman"/>
            <w:noProof/>
            <w:color w:val="000000" w:themeColor="text1"/>
            <w:sz w:val="24"/>
            <w:szCs w:val="24"/>
            <w:u w:val="none"/>
            <w:lang w:val="ru-RU"/>
          </w:rPr>
          <w:t>беспечения</w:t>
        </w:r>
      </w:hyperlink>
      <w:r w:rsidR="00572B8C">
        <w:rPr>
          <w:rStyle w:val="a3"/>
          <w:rFonts w:ascii="Times New Roman" w:hAnsi="Times New Roman" w:cs="Times New Roman"/>
          <w:noProof/>
          <w:color w:val="000000" w:themeColor="text1"/>
          <w:sz w:val="24"/>
          <w:szCs w:val="24"/>
          <w:u w:val="none"/>
          <w:lang w:val="ru-RU"/>
        </w:rPr>
        <w:t xml:space="preserve">……..  </w:t>
      </w:r>
      <w:r w:rsidR="00E00888">
        <w:rPr>
          <w:rStyle w:val="a3"/>
          <w:rFonts w:ascii="Times New Roman" w:hAnsi="Times New Roman" w:cs="Times New Roman"/>
          <w:noProof/>
          <w:color w:val="000000" w:themeColor="text1"/>
          <w:sz w:val="24"/>
          <w:szCs w:val="24"/>
          <w:u w:val="none"/>
          <w:lang w:val="ru-RU"/>
        </w:rPr>
        <w:t>153</w:t>
      </w:r>
      <w:r w:rsidR="00572B8C">
        <w:rPr>
          <w:rStyle w:val="a3"/>
          <w:rFonts w:ascii="Times New Roman" w:hAnsi="Times New Roman" w:cs="Times New Roman"/>
          <w:noProof/>
          <w:color w:val="000000" w:themeColor="text1"/>
          <w:sz w:val="24"/>
          <w:szCs w:val="24"/>
          <w:u w:val="none"/>
          <w:lang w:val="ru-RU"/>
        </w:rPr>
        <w:t xml:space="preserve">     </w:t>
      </w:r>
    </w:p>
    <w:p w:rsidR="008018A4" w:rsidRPr="00B47C1C" w:rsidRDefault="00A137BB" w:rsidP="00A137BB">
      <w:pPr>
        <w:spacing w:after="0"/>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11. </w:t>
      </w:r>
      <w:r w:rsidR="008018A4" w:rsidRPr="00B47C1C">
        <w:rPr>
          <w:rFonts w:ascii="Times New Roman" w:eastAsiaTheme="minorEastAsia" w:hAnsi="Times New Roman" w:cs="Times New Roman"/>
          <w:sz w:val="24"/>
          <w:szCs w:val="24"/>
          <w:lang w:eastAsia="ru-RU"/>
        </w:rPr>
        <w:t>Основные результаты деятельности учреждения</w:t>
      </w:r>
      <w:r w:rsidR="00572B8C">
        <w:rPr>
          <w:rFonts w:ascii="Times New Roman" w:eastAsiaTheme="minorEastAsia" w:hAnsi="Times New Roman" w:cs="Times New Roman"/>
          <w:sz w:val="24"/>
          <w:szCs w:val="24"/>
          <w:lang w:eastAsia="ru-RU"/>
        </w:rPr>
        <w:t>…………………………………</w:t>
      </w:r>
      <w:r w:rsidR="00E00888">
        <w:rPr>
          <w:rFonts w:ascii="Times New Roman" w:eastAsiaTheme="minorEastAsia" w:hAnsi="Times New Roman" w:cs="Times New Roman"/>
          <w:sz w:val="24"/>
          <w:szCs w:val="24"/>
          <w:lang w:eastAsia="ru-RU"/>
        </w:rPr>
        <w:t>….  156</w:t>
      </w:r>
      <w:r w:rsidR="00572B8C">
        <w:rPr>
          <w:rFonts w:ascii="Times New Roman" w:eastAsiaTheme="minorEastAsia" w:hAnsi="Times New Roman" w:cs="Times New Roman"/>
          <w:sz w:val="24"/>
          <w:szCs w:val="24"/>
          <w:lang w:eastAsia="ru-RU"/>
        </w:rPr>
        <w:t xml:space="preserve">     </w:t>
      </w:r>
    </w:p>
    <w:p w:rsidR="008018A4" w:rsidRPr="006933A3" w:rsidRDefault="00117906" w:rsidP="00E00888">
      <w:pPr>
        <w:tabs>
          <w:tab w:val="left" w:pos="9214"/>
        </w:tabs>
        <w:spacing w:after="0"/>
        <w:ind w:right="425"/>
        <w:contextualSpacing/>
        <w:jc w:val="both"/>
        <w:rPr>
          <w:rFonts w:ascii="Times New Roman" w:eastAsiaTheme="minorEastAsia" w:hAnsi="Times New Roman" w:cs="Times New Roman"/>
          <w:color w:val="C00000"/>
          <w:sz w:val="24"/>
          <w:szCs w:val="24"/>
          <w:lang w:eastAsia="ru-RU"/>
        </w:rPr>
      </w:pPr>
      <w:r w:rsidRPr="00511DC4">
        <w:rPr>
          <w:rFonts w:ascii="Times New Roman" w:eastAsiaTheme="minorEastAsia" w:hAnsi="Times New Roman" w:cs="Times New Roman"/>
          <w:color w:val="000000" w:themeColor="text1"/>
          <w:sz w:val="24"/>
          <w:szCs w:val="24"/>
          <w:lang w:eastAsia="ru-RU"/>
        </w:rPr>
        <w:t>1</w:t>
      </w:r>
      <w:r w:rsidR="00A137BB">
        <w:rPr>
          <w:rFonts w:ascii="Times New Roman" w:eastAsiaTheme="minorEastAsia" w:hAnsi="Times New Roman" w:cs="Times New Roman"/>
          <w:color w:val="000000" w:themeColor="text1"/>
          <w:sz w:val="24"/>
          <w:szCs w:val="24"/>
          <w:lang w:eastAsia="ru-RU"/>
        </w:rPr>
        <w:t>2</w:t>
      </w:r>
      <w:r w:rsidR="008018A4" w:rsidRPr="00511DC4">
        <w:rPr>
          <w:rFonts w:ascii="Times New Roman" w:eastAsiaTheme="minorEastAsia" w:hAnsi="Times New Roman" w:cs="Times New Roman"/>
          <w:color w:val="000000" w:themeColor="text1"/>
          <w:sz w:val="24"/>
          <w:szCs w:val="24"/>
          <w:lang w:eastAsia="ru-RU"/>
        </w:rPr>
        <w:t>. Заключение</w:t>
      </w:r>
      <w:r w:rsidR="00572B8C">
        <w:rPr>
          <w:rFonts w:ascii="Times New Roman" w:eastAsiaTheme="minorEastAsia" w:hAnsi="Times New Roman" w:cs="Times New Roman"/>
          <w:color w:val="000000" w:themeColor="text1"/>
          <w:sz w:val="24"/>
          <w:szCs w:val="24"/>
          <w:lang w:eastAsia="ru-RU"/>
        </w:rPr>
        <w:t>…………………………………………………………………………</w:t>
      </w:r>
      <w:r w:rsidR="00E00888">
        <w:rPr>
          <w:rFonts w:ascii="Times New Roman" w:eastAsiaTheme="minorEastAsia" w:hAnsi="Times New Roman" w:cs="Times New Roman"/>
          <w:color w:val="000000" w:themeColor="text1"/>
          <w:sz w:val="24"/>
          <w:szCs w:val="24"/>
          <w:lang w:eastAsia="ru-RU"/>
        </w:rPr>
        <w:t>.........160</w:t>
      </w:r>
      <w:r w:rsidR="008018A4" w:rsidRPr="006933A3">
        <w:rPr>
          <w:rFonts w:ascii="Times New Roman" w:eastAsiaTheme="minorEastAsia" w:hAnsi="Times New Roman" w:cs="Times New Roman"/>
          <w:color w:val="C00000"/>
          <w:sz w:val="24"/>
          <w:szCs w:val="24"/>
          <w:lang w:eastAsia="ru-RU"/>
        </w:rPr>
        <w:tab/>
      </w:r>
    </w:p>
    <w:p w:rsidR="008018A4" w:rsidRDefault="008018A4" w:rsidP="001E4010">
      <w:pPr>
        <w:spacing w:after="0"/>
        <w:contextualSpacing/>
        <w:jc w:val="both"/>
        <w:rPr>
          <w:rFonts w:ascii="Times New Roman" w:eastAsiaTheme="minorEastAsia" w:hAnsi="Times New Roman" w:cs="Times New Roman"/>
          <w:sz w:val="24"/>
          <w:szCs w:val="24"/>
          <w:lang w:eastAsia="ru-RU"/>
        </w:rPr>
      </w:pPr>
    </w:p>
    <w:p w:rsidR="00117906" w:rsidRDefault="00117906" w:rsidP="001E4010">
      <w:pPr>
        <w:spacing w:after="0"/>
        <w:contextualSpacing/>
        <w:jc w:val="both"/>
        <w:rPr>
          <w:rFonts w:ascii="Times New Roman" w:eastAsiaTheme="minorEastAsia" w:hAnsi="Times New Roman" w:cs="Times New Roman"/>
          <w:sz w:val="24"/>
          <w:szCs w:val="24"/>
          <w:lang w:eastAsia="ru-RU"/>
        </w:rPr>
      </w:pPr>
    </w:p>
    <w:p w:rsidR="00117906" w:rsidRDefault="00117906" w:rsidP="001E4010">
      <w:pPr>
        <w:spacing w:after="0"/>
        <w:contextualSpacing/>
        <w:jc w:val="both"/>
        <w:rPr>
          <w:rFonts w:ascii="Times New Roman" w:eastAsiaTheme="minorEastAsia" w:hAnsi="Times New Roman" w:cs="Times New Roman"/>
          <w:sz w:val="24"/>
          <w:szCs w:val="24"/>
          <w:lang w:eastAsia="ru-RU"/>
        </w:rPr>
      </w:pPr>
    </w:p>
    <w:p w:rsidR="00760626" w:rsidRDefault="00760626" w:rsidP="001E4010">
      <w:pPr>
        <w:spacing w:after="0"/>
        <w:contextualSpacing/>
        <w:jc w:val="both"/>
        <w:rPr>
          <w:rFonts w:ascii="Times New Roman" w:eastAsiaTheme="minorEastAsia" w:hAnsi="Times New Roman" w:cs="Times New Roman"/>
          <w:sz w:val="24"/>
          <w:szCs w:val="24"/>
          <w:lang w:eastAsia="ru-RU"/>
        </w:rPr>
      </w:pPr>
    </w:p>
    <w:p w:rsidR="00B47C1C" w:rsidRDefault="00B47C1C" w:rsidP="001E4010">
      <w:pPr>
        <w:spacing w:after="0"/>
        <w:contextualSpacing/>
        <w:jc w:val="both"/>
        <w:rPr>
          <w:rFonts w:ascii="Times New Roman" w:eastAsiaTheme="minorEastAsia" w:hAnsi="Times New Roman" w:cs="Times New Roman"/>
          <w:sz w:val="24"/>
          <w:szCs w:val="24"/>
          <w:lang w:eastAsia="ru-RU"/>
        </w:rPr>
      </w:pPr>
    </w:p>
    <w:p w:rsidR="002304B1" w:rsidRDefault="002304B1" w:rsidP="001E4010">
      <w:pPr>
        <w:spacing w:after="0"/>
        <w:contextualSpacing/>
        <w:jc w:val="both"/>
        <w:rPr>
          <w:rFonts w:ascii="Times New Roman" w:eastAsiaTheme="minorEastAsia" w:hAnsi="Times New Roman" w:cs="Times New Roman"/>
          <w:sz w:val="24"/>
          <w:szCs w:val="24"/>
          <w:lang w:eastAsia="ru-RU"/>
        </w:rPr>
      </w:pPr>
    </w:p>
    <w:p w:rsidR="002304B1" w:rsidRDefault="002304B1" w:rsidP="001E4010">
      <w:pPr>
        <w:spacing w:after="0"/>
        <w:contextualSpacing/>
        <w:jc w:val="both"/>
        <w:rPr>
          <w:rFonts w:ascii="Times New Roman" w:eastAsiaTheme="minorEastAsia" w:hAnsi="Times New Roman" w:cs="Times New Roman"/>
          <w:sz w:val="24"/>
          <w:szCs w:val="24"/>
          <w:lang w:eastAsia="ru-RU"/>
        </w:rPr>
      </w:pPr>
    </w:p>
    <w:p w:rsidR="002304B1" w:rsidRDefault="002304B1" w:rsidP="001E4010">
      <w:pPr>
        <w:spacing w:after="0"/>
        <w:contextualSpacing/>
        <w:jc w:val="both"/>
        <w:rPr>
          <w:rFonts w:ascii="Times New Roman" w:eastAsiaTheme="minorEastAsia" w:hAnsi="Times New Roman" w:cs="Times New Roman"/>
          <w:sz w:val="24"/>
          <w:szCs w:val="24"/>
          <w:lang w:eastAsia="ru-RU"/>
        </w:rPr>
      </w:pPr>
    </w:p>
    <w:p w:rsidR="002304B1" w:rsidRDefault="002304B1" w:rsidP="001E4010">
      <w:pPr>
        <w:spacing w:after="0"/>
        <w:contextualSpacing/>
        <w:jc w:val="both"/>
        <w:rPr>
          <w:rFonts w:ascii="Times New Roman" w:eastAsiaTheme="minorEastAsia" w:hAnsi="Times New Roman" w:cs="Times New Roman"/>
          <w:sz w:val="24"/>
          <w:szCs w:val="24"/>
          <w:lang w:eastAsia="ru-RU"/>
        </w:rPr>
      </w:pPr>
    </w:p>
    <w:p w:rsidR="002304B1" w:rsidRDefault="002304B1" w:rsidP="001E4010">
      <w:pPr>
        <w:spacing w:after="0"/>
        <w:contextualSpacing/>
        <w:jc w:val="both"/>
        <w:rPr>
          <w:rFonts w:ascii="Times New Roman" w:eastAsiaTheme="minorEastAsia" w:hAnsi="Times New Roman" w:cs="Times New Roman"/>
          <w:sz w:val="24"/>
          <w:szCs w:val="24"/>
          <w:lang w:eastAsia="ru-RU"/>
        </w:rPr>
      </w:pPr>
    </w:p>
    <w:p w:rsidR="00B44EAC" w:rsidRDefault="00B44EAC" w:rsidP="001E4010">
      <w:pPr>
        <w:spacing w:after="0"/>
        <w:contextualSpacing/>
        <w:jc w:val="both"/>
        <w:rPr>
          <w:rFonts w:ascii="Times New Roman" w:eastAsiaTheme="minorEastAsia" w:hAnsi="Times New Roman" w:cs="Times New Roman"/>
          <w:sz w:val="24"/>
          <w:szCs w:val="24"/>
          <w:lang w:eastAsia="ru-RU"/>
        </w:rPr>
      </w:pPr>
    </w:p>
    <w:p w:rsidR="005548BB" w:rsidRDefault="005548BB" w:rsidP="001E4010">
      <w:pPr>
        <w:spacing w:after="0"/>
        <w:contextualSpacing/>
        <w:jc w:val="both"/>
        <w:rPr>
          <w:rFonts w:ascii="Times New Roman" w:eastAsiaTheme="minorEastAsia" w:hAnsi="Times New Roman" w:cs="Times New Roman"/>
          <w:sz w:val="24"/>
          <w:szCs w:val="24"/>
          <w:lang w:eastAsia="ru-RU"/>
        </w:rPr>
      </w:pPr>
    </w:p>
    <w:p w:rsidR="005548BB" w:rsidRDefault="005548BB" w:rsidP="001E4010">
      <w:pPr>
        <w:spacing w:after="0"/>
        <w:contextualSpacing/>
        <w:jc w:val="both"/>
        <w:rPr>
          <w:rFonts w:ascii="Times New Roman" w:eastAsiaTheme="minorEastAsia" w:hAnsi="Times New Roman" w:cs="Times New Roman"/>
          <w:sz w:val="24"/>
          <w:szCs w:val="24"/>
          <w:lang w:eastAsia="ru-RU"/>
        </w:rPr>
      </w:pPr>
    </w:p>
    <w:p w:rsidR="005E4EFB" w:rsidRDefault="005E4EFB" w:rsidP="001E4010">
      <w:pPr>
        <w:spacing w:after="0"/>
        <w:contextualSpacing/>
        <w:jc w:val="both"/>
        <w:rPr>
          <w:rFonts w:ascii="Times New Roman" w:eastAsiaTheme="minorEastAsia" w:hAnsi="Times New Roman" w:cs="Times New Roman"/>
          <w:sz w:val="24"/>
          <w:szCs w:val="24"/>
          <w:lang w:eastAsia="ru-RU"/>
        </w:rPr>
      </w:pPr>
    </w:p>
    <w:p w:rsidR="008018A4" w:rsidRPr="009F3133" w:rsidRDefault="008018A4" w:rsidP="001E4010">
      <w:pPr>
        <w:spacing w:after="0"/>
        <w:ind w:left="260" w:firstLine="284"/>
        <w:contextualSpacing/>
        <w:jc w:val="center"/>
        <w:rPr>
          <w:rFonts w:ascii="Times New Roman" w:eastAsiaTheme="minorEastAsia" w:hAnsi="Times New Roman" w:cs="Times New Roman"/>
          <w:b/>
          <w:sz w:val="24"/>
          <w:szCs w:val="24"/>
          <w:u w:val="single"/>
          <w:lang w:eastAsia="ru-RU"/>
        </w:rPr>
      </w:pPr>
      <w:r w:rsidRPr="009F3133">
        <w:rPr>
          <w:rFonts w:ascii="Times New Roman" w:eastAsia="Times New Roman" w:hAnsi="Times New Roman" w:cs="Times New Roman"/>
          <w:b/>
          <w:bCs/>
          <w:sz w:val="24"/>
          <w:szCs w:val="24"/>
          <w:u w:val="single"/>
          <w:lang w:eastAsia="ru-RU"/>
        </w:rPr>
        <w:lastRenderedPageBreak/>
        <w:t>1.Введение</w:t>
      </w:r>
    </w:p>
    <w:p w:rsidR="008018A4" w:rsidRPr="006933A3" w:rsidRDefault="008018A4" w:rsidP="001E4010">
      <w:pPr>
        <w:spacing w:after="0"/>
        <w:ind w:firstLine="284"/>
        <w:contextualSpacing/>
        <w:jc w:val="both"/>
        <w:rPr>
          <w:rFonts w:ascii="Times New Roman" w:eastAsiaTheme="minorEastAsia" w:hAnsi="Times New Roman" w:cs="Times New Roman"/>
          <w:sz w:val="24"/>
          <w:szCs w:val="24"/>
          <w:lang w:eastAsia="ru-RU"/>
        </w:rPr>
      </w:pP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Целью проведения самообследования является обеспечение доступности и открытости информации о деятельности школы, подготовка отчета о результатах самообследования. </w:t>
      </w:r>
      <w:proofErr w:type="gramStart"/>
      <w:r w:rsidRPr="006933A3">
        <w:rPr>
          <w:rFonts w:ascii="Times New Roman" w:eastAsia="Times New Roman" w:hAnsi="Times New Roman" w:cs="Times New Roman"/>
          <w:sz w:val="24"/>
          <w:szCs w:val="24"/>
          <w:lang w:eastAsia="ru-RU"/>
        </w:rPr>
        <w:t>В процессе самообследования были проведены оценка образовательной деятельности школы, системы управления, содержания и качества подготовки обучающихся, организация образовательного процесса, анализ движения, качества кадрового, учебно-методического, библиотечно-информационного обеспечения, материально-технической базы, функционирования внутренней системы оценки качества образования, анализ показателей деятельности.</w:t>
      </w:r>
      <w:proofErr w:type="gramEnd"/>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Самообследование  СОШ № 288 проведено на основании Приказа Министерства образования и науки РФ от10.12.2013 № 1324 «Об утверждении показателей деятельности образовательной организации, подлежащей самообследованию»  в соответствии с «Положением о самообследовании в  СОШ № 288», утвержденного приказом  №01-08/125-1 от 07.08.2015</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Для выполнения задач самообследования применялись различные методы:</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сравнение, анализ сущностных характеристик изучаемого объекта на основе статистических данных функционирования образовательного учреждения, а также результатов анкетирования участников образовательного процесса, наблюдения и др.</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Отчет по самообследованию включает в себя аналитическую часть и таблицы по показателям деятельности.</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p>
    <w:p w:rsidR="008018A4" w:rsidRPr="009F3133" w:rsidRDefault="008018A4" w:rsidP="001E4010">
      <w:pPr>
        <w:spacing w:after="0"/>
        <w:ind w:firstLine="567"/>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2. Историческая справка</w:t>
      </w:r>
    </w:p>
    <w:p w:rsidR="006933A3" w:rsidRPr="006933A3" w:rsidRDefault="006933A3" w:rsidP="001E4010">
      <w:pPr>
        <w:spacing w:after="0"/>
        <w:ind w:firstLine="567"/>
        <w:contextualSpacing/>
        <w:jc w:val="center"/>
        <w:rPr>
          <w:rFonts w:ascii="Times New Roman" w:eastAsiaTheme="minorEastAsia" w:hAnsi="Times New Roman" w:cs="Times New Roman"/>
          <w:b/>
          <w:sz w:val="24"/>
          <w:szCs w:val="24"/>
          <w:lang w:eastAsia="ru-RU"/>
        </w:rPr>
      </w:pPr>
    </w:p>
    <w:p w:rsidR="008018A4" w:rsidRPr="006933A3" w:rsidRDefault="008018A4" w:rsidP="001E4010">
      <w:pPr>
        <w:suppressAutoHyphens/>
        <w:spacing w:after="0"/>
        <w:ind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С 01.09.1979 года по 12.08.1982 года СОШ № 288 именовалась Заозерной средней школой № 2 Кольского роно Мурманской области. С 12.08.1982 г. переименована в Среднюю общеобразовательную школу №288 г. Мурманска-150 (приказ МП РСФСР №362/27 от 12.08.1982 года). 22.02.1994 года город Мурманск-150 Постановлением администрации г</w:t>
      </w:r>
      <w:proofErr w:type="gramStart"/>
      <w:r w:rsidRPr="006933A3">
        <w:rPr>
          <w:rFonts w:ascii="Times New Roman" w:eastAsia="Times New Roman" w:hAnsi="Times New Roman" w:cs="Times New Roman"/>
          <w:sz w:val="24"/>
          <w:szCs w:val="24"/>
          <w:lang w:eastAsia="ar-SA"/>
        </w:rPr>
        <w:t>.М</w:t>
      </w:r>
      <w:proofErr w:type="gramEnd"/>
      <w:r w:rsidRPr="006933A3">
        <w:rPr>
          <w:rFonts w:ascii="Times New Roman" w:eastAsia="Times New Roman" w:hAnsi="Times New Roman" w:cs="Times New Roman"/>
          <w:sz w:val="24"/>
          <w:szCs w:val="24"/>
          <w:lang w:eastAsia="ar-SA"/>
        </w:rPr>
        <w:t>урманска-150 № 049 от 22.02.1994 года переименован в. г. Заозерск.</w:t>
      </w:r>
    </w:p>
    <w:p w:rsidR="008018A4" w:rsidRPr="006933A3" w:rsidRDefault="008018A4" w:rsidP="001E4010">
      <w:pPr>
        <w:suppressAutoHyphens/>
        <w:spacing w:after="0"/>
        <w:ind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 xml:space="preserve">Постановлением </w:t>
      </w:r>
      <w:proofErr w:type="gramStart"/>
      <w:r w:rsidRPr="006933A3">
        <w:rPr>
          <w:rFonts w:ascii="Times New Roman" w:eastAsia="Times New Roman" w:hAnsi="Times New Roman" w:cs="Times New Roman"/>
          <w:sz w:val="24"/>
          <w:szCs w:val="24"/>
          <w:lang w:eastAsia="ar-SA"/>
        </w:rPr>
        <w:t>Главы администрации города Заозерска Мурманской области</w:t>
      </w:r>
      <w:proofErr w:type="gramEnd"/>
      <w:r w:rsidRPr="006933A3">
        <w:rPr>
          <w:rFonts w:ascii="Times New Roman" w:eastAsia="Times New Roman" w:hAnsi="Times New Roman" w:cs="Times New Roman"/>
          <w:sz w:val="24"/>
          <w:szCs w:val="24"/>
          <w:lang w:eastAsia="ar-SA"/>
        </w:rPr>
        <w:t xml:space="preserve"> № 562 от 20.11.1998 года учреждено муниципальное образовательное учреждение «Средняя общеобразовательная школа № 288 с углубленным изучением отдельных предметов» (МОУ СОШ № 288), утвержден и зарегистрирован Устав школы. Решением Совета </w:t>
      </w:r>
      <w:proofErr w:type="gramStart"/>
      <w:r w:rsidRPr="006933A3">
        <w:rPr>
          <w:rFonts w:ascii="Times New Roman" w:eastAsia="Times New Roman" w:hAnsi="Times New Roman" w:cs="Times New Roman"/>
          <w:sz w:val="24"/>
          <w:szCs w:val="24"/>
          <w:lang w:eastAsia="ar-SA"/>
        </w:rPr>
        <w:t>депутатов</w:t>
      </w:r>
      <w:proofErr w:type="gramEnd"/>
      <w:r w:rsidRPr="006933A3">
        <w:rPr>
          <w:rFonts w:ascii="Times New Roman" w:eastAsia="Times New Roman" w:hAnsi="Times New Roman" w:cs="Times New Roman"/>
          <w:sz w:val="24"/>
          <w:szCs w:val="24"/>
          <w:lang w:eastAsia="ar-SA"/>
        </w:rPr>
        <w:t xml:space="preserve"> ЗАТО г. Заозерска №133-672 от 20.05.2000 года МОУ СОШ № 288 присвоено звание «имени Героя Советского Союза Л.Г. Осипенко».</w:t>
      </w:r>
    </w:p>
    <w:p w:rsidR="008018A4" w:rsidRPr="006933A3" w:rsidRDefault="008018A4" w:rsidP="001E4010">
      <w:pPr>
        <w:suppressAutoHyphens/>
        <w:spacing w:after="0"/>
        <w:ind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Постановлением Главы администрации Закрытого административно-территориального образования города Заозерск Мурманской области № 130 от 19.02.2001 года утверждена и зарегистрирована новая редакция Устава муниципального образовательного учреждения «Средняя (полная) общеобразовательная школа № 288 с углубленным изучением отдельных предметов» (МОУ СОШ № 288).</w:t>
      </w:r>
    </w:p>
    <w:p w:rsidR="008018A4" w:rsidRPr="006933A3" w:rsidRDefault="008018A4" w:rsidP="001E4010">
      <w:pPr>
        <w:suppressAutoHyphens/>
        <w:spacing w:after="0"/>
        <w:ind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Постановлением Главы администрации Закрытого административно-территориального образования города Заозерска Мурманской области № 462 от 27.06.2005 года утверждена новая редакция Устава школы и новое наименование: Муниципальное общеобразовательное учреждение «Средняя общеобразовательная школа № 288 с углубленным изучением отдельных предметов имени Героя Советского Союза Л.Г. Осипенко» (СОШ № 288).</w:t>
      </w:r>
    </w:p>
    <w:p w:rsidR="008018A4" w:rsidRDefault="008018A4" w:rsidP="001E4010">
      <w:pPr>
        <w:spacing w:after="0"/>
        <w:ind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lastRenderedPageBreak/>
        <w:t>Постановлением Главы администрации Закрытого административно-территориального образования города Заозерска Мурманской области № 286 от 04.05.2016 года утверждена новая редакция Устава школы и новое наименование: Муниципальное общеобразовательное учреждение «Основная общеобразовательная школа № 288 с углубленным изучением отдельных предметов имени Героя Советского Союза Л.Г. Осипенко» (ООШ № 288).</w:t>
      </w:r>
    </w:p>
    <w:p w:rsidR="006933A3" w:rsidRPr="006933A3" w:rsidRDefault="006933A3" w:rsidP="001E4010">
      <w:pPr>
        <w:spacing w:after="0"/>
        <w:ind w:firstLine="567"/>
        <w:contextualSpacing/>
        <w:jc w:val="both"/>
        <w:rPr>
          <w:rFonts w:ascii="Times New Roman" w:eastAsiaTheme="minorEastAsia" w:hAnsi="Times New Roman" w:cs="Times New Roman"/>
          <w:color w:val="FF0000"/>
          <w:sz w:val="24"/>
          <w:szCs w:val="24"/>
          <w:lang w:eastAsia="ru-RU"/>
        </w:rPr>
      </w:pPr>
    </w:p>
    <w:p w:rsidR="008018A4" w:rsidRPr="009F3133" w:rsidRDefault="008018A4" w:rsidP="001E4010">
      <w:pPr>
        <w:spacing w:after="0"/>
        <w:ind w:firstLine="567"/>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3. Организационно-правовое обеспечение образоват</w:t>
      </w:r>
      <w:r w:rsidR="006933A3" w:rsidRPr="009F3133">
        <w:rPr>
          <w:rFonts w:ascii="Times New Roman" w:eastAsiaTheme="minorEastAsia" w:hAnsi="Times New Roman" w:cs="Times New Roman"/>
          <w:b/>
          <w:sz w:val="24"/>
          <w:szCs w:val="24"/>
          <w:u w:val="single"/>
          <w:lang w:eastAsia="ru-RU"/>
        </w:rPr>
        <w:t>ельной деятельности</w:t>
      </w:r>
    </w:p>
    <w:p w:rsidR="006933A3" w:rsidRPr="006933A3" w:rsidRDefault="006933A3" w:rsidP="001E4010">
      <w:pPr>
        <w:spacing w:after="0"/>
        <w:ind w:firstLine="567"/>
        <w:contextualSpacing/>
        <w:jc w:val="both"/>
        <w:rPr>
          <w:rFonts w:ascii="Times New Roman" w:eastAsiaTheme="minorEastAsia" w:hAnsi="Times New Roman" w:cs="Times New Roman"/>
          <w:b/>
          <w:sz w:val="24"/>
          <w:szCs w:val="24"/>
          <w:lang w:eastAsia="ru-RU"/>
        </w:rPr>
      </w:pPr>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Муниципальное общеобразовательное учреждение «Средняя общеобразовательная школа № 288 с углубленным изучением отдельных предметов» (именуемое далее – СОШ № 288), является бюджетной  некоммерческой организацией созданной для оказания услуг в целях обеспечения реализации предусмотренных законодательством Российской Федерации полномочий в сфере образования. Организационно-правовая форма: муниципальное учреждение; по типу реализуемых основных образовательных программ - общеобразовательное учреждение.</w:t>
      </w:r>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Учредителем и собственником имущества  СОШ № 288 является закрытое административно-территориальное образование город  Заозерск. Функции и полномочия учредителя и собственника  СОШ № 288 осуществляет </w:t>
      </w:r>
      <w:proofErr w:type="gramStart"/>
      <w:r w:rsidRPr="006933A3">
        <w:rPr>
          <w:rFonts w:ascii="Times New Roman" w:eastAsia="Times New Roman" w:hAnsi="Times New Roman" w:cs="Times New Roman"/>
          <w:sz w:val="24"/>
          <w:szCs w:val="24"/>
          <w:lang w:eastAsia="ru-RU"/>
        </w:rPr>
        <w:t>Администрация</w:t>
      </w:r>
      <w:proofErr w:type="gramEnd"/>
      <w:r w:rsidRPr="006933A3">
        <w:rPr>
          <w:rFonts w:ascii="Times New Roman" w:eastAsia="Times New Roman" w:hAnsi="Times New Roman" w:cs="Times New Roman"/>
          <w:sz w:val="24"/>
          <w:szCs w:val="24"/>
          <w:lang w:eastAsia="ru-RU"/>
        </w:rPr>
        <w:t xml:space="preserve"> ЗАТО города Заозерска. УО подведомственным учреждением  Управлению образования </w:t>
      </w:r>
      <w:proofErr w:type="gramStart"/>
      <w:r w:rsidRPr="006933A3">
        <w:rPr>
          <w:rFonts w:ascii="Times New Roman" w:eastAsia="Times New Roman" w:hAnsi="Times New Roman" w:cs="Times New Roman"/>
          <w:sz w:val="24"/>
          <w:szCs w:val="24"/>
          <w:lang w:eastAsia="ru-RU"/>
        </w:rPr>
        <w:t>Администрации</w:t>
      </w:r>
      <w:proofErr w:type="gramEnd"/>
      <w:r w:rsidRPr="006933A3">
        <w:rPr>
          <w:rFonts w:ascii="Times New Roman" w:eastAsia="Times New Roman" w:hAnsi="Times New Roman" w:cs="Times New Roman"/>
          <w:sz w:val="24"/>
          <w:szCs w:val="24"/>
          <w:lang w:eastAsia="ru-RU"/>
        </w:rPr>
        <w:t xml:space="preserve"> ЗАТО г. Заозерска.</w:t>
      </w:r>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За СОШ № 288 в целях обеспечения деятельности, предусмотренной уставом, закрепляется на праве оперативного управления имущество, отнесенное к муниципальной собственности, которое отражается на его самостоятельном балансе. СОШ № 288 владеет и пользуется закрепленным за ним на праве оперативного управления имуществом в пределах, установленных законом, в соответствии с целями своей деятельности, назначением этого имущества и, если иное не установлено законом, распоряжается этим имуществом с согласия собственника этого имущества.</w:t>
      </w:r>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СРШ № 288 взаимодействует с учреждениями системы образования, социального обслуживания населения, здравоохранения, иными организациями на основании соглашений, договоров о сотрудничестве.</w:t>
      </w:r>
    </w:p>
    <w:p w:rsidR="008018A4" w:rsidRPr="006933A3" w:rsidRDefault="008018A4" w:rsidP="001E4010">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СОШ № 288 предоставляет информацию о своей деятельности органам государственной статистики и налоговым органам, Учредителю и иным лицам в соответствии с Федеральным законом от 29.12.2012 № 273-ФЗ «Об образовании в Российской Федерации» и иными нормативными правовыми актами Российской Федерации, а также в соответствии с Уставом. В своей деятельности СОШ № 288 руководствуется Конституцией РФ, Федеральным законом от 29 декабря 2012 г. № 273-ФЗ «Об образовании в Российской Федерации», Законом Мурманской области от 28.06.2013 № 1649-01-ЗМО «Об образовании в Мурманской области», и другими принимаемые в соответствии с ним законами и нормативно-правовыми актами Российской Федерации, законами и нормативно-правовыми актами Мурманской области, нормативно-правовыми актами органов местного </w:t>
      </w:r>
      <w:proofErr w:type="gramStart"/>
      <w:r w:rsidRPr="006933A3">
        <w:rPr>
          <w:rFonts w:ascii="Times New Roman" w:eastAsia="Times New Roman" w:hAnsi="Times New Roman" w:cs="Times New Roman"/>
          <w:sz w:val="24"/>
          <w:szCs w:val="24"/>
          <w:lang w:eastAsia="ru-RU"/>
        </w:rPr>
        <w:t>самоуправления</w:t>
      </w:r>
      <w:proofErr w:type="gramEnd"/>
      <w:r w:rsidRPr="006933A3">
        <w:rPr>
          <w:rFonts w:ascii="Times New Roman" w:eastAsia="Times New Roman" w:hAnsi="Times New Roman" w:cs="Times New Roman"/>
          <w:sz w:val="24"/>
          <w:szCs w:val="24"/>
          <w:lang w:eastAsia="ru-RU"/>
        </w:rPr>
        <w:t xml:space="preserve"> ЗАТО г. Заозерска, Управления образования, Уставом СОШ № 288 и локальн</w:t>
      </w:r>
      <w:r w:rsidR="006933A3">
        <w:rPr>
          <w:rFonts w:ascii="Times New Roman" w:eastAsia="Times New Roman" w:hAnsi="Times New Roman" w:cs="Times New Roman"/>
          <w:sz w:val="24"/>
          <w:szCs w:val="24"/>
          <w:lang w:eastAsia="ru-RU"/>
        </w:rPr>
        <w:t>ыми правовыми актами СОШ № 288.</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Деятельность образовательного учреждения регламентирована документами организационно — правового обеспечения:</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Устав СОШ № 288;</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Лицензия с приложениями;</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Свидетельство об аккредитации;</w:t>
      </w:r>
    </w:p>
    <w:p w:rsidR="008018A4" w:rsidRPr="006933A3" w:rsidRDefault="008018A4" w:rsidP="002B63B5">
      <w:pPr>
        <w:numPr>
          <w:ilvl w:val="0"/>
          <w:numId w:val="1"/>
        </w:numPr>
        <w:tabs>
          <w:tab w:val="left" w:pos="980"/>
        </w:tabs>
        <w:spacing w:after="0"/>
        <w:ind w:left="993" w:hanging="426"/>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Основная образовательная программа начального общего образования (ФГОС НОО);</w:t>
      </w:r>
    </w:p>
    <w:p w:rsidR="008018A4" w:rsidRPr="006933A3" w:rsidRDefault="008018A4" w:rsidP="002B63B5">
      <w:pPr>
        <w:numPr>
          <w:ilvl w:val="0"/>
          <w:numId w:val="1"/>
        </w:numPr>
        <w:tabs>
          <w:tab w:val="left" w:pos="980"/>
        </w:tabs>
        <w:spacing w:after="0"/>
        <w:ind w:left="993" w:hanging="426"/>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Основная образовательная программа  основного общего образования (ФГОС ООО);</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Основная образовательная программа  основного общего образования; </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Основная образовательная программа среднего общего образования;</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Программа развития</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План работы на год.</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Другие локальные акты и</w:t>
      </w:r>
      <w:r w:rsidR="006933A3">
        <w:rPr>
          <w:rFonts w:ascii="Times New Roman" w:eastAsia="Times New Roman" w:hAnsi="Times New Roman" w:cs="Times New Roman"/>
          <w:sz w:val="24"/>
          <w:szCs w:val="24"/>
          <w:lang w:eastAsia="ru-RU"/>
        </w:rPr>
        <w:t xml:space="preserve"> распорядительные документы, т.д</w:t>
      </w:r>
      <w:r w:rsidRPr="006933A3">
        <w:rPr>
          <w:rFonts w:ascii="Times New Roman" w:eastAsia="Times New Roman" w:hAnsi="Times New Roman" w:cs="Times New Roman"/>
          <w:sz w:val="24"/>
          <w:szCs w:val="24"/>
          <w:lang w:eastAsia="ru-RU"/>
        </w:rPr>
        <w:t>.:</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Положения, регламентирующие различные аспекты деятельности школы:</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Правила поведения для учащихся школы;</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Коллективный договор;</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Должностные инструкции для сотрудников школы;</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Приказы и распоряжения директора.</w:t>
      </w:r>
    </w:p>
    <w:p w:rsidR="008018A4" w:rsidRPr="006933A3" w:rsidRDefault="008018A4" w:rsidP="001E4010">
      <w:pPr>
        <w:numPr>
          <w:ilvl w:val="0"/>
          <w:numId w:val="1"/>
        </w:numPr>
        <w:tabs>
          <w:tab w:val="left" w:pos="980"/>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Графики работы, расписания, утвержденные директором.</w:t>
      </w:r>
    </w:p>
    <w:p w:rsidR="008018A4" w:rsidRPr="006933A3" w:rsidRDefault="008018A4" w:rsidP="001E4010">
      <w:pPr>
        <w:tabs>
          <w:tab w:val="left" w:pos="980"/>
        </w:tabs>
        <w:spacing w:after="0"/>
        <w:ind w:left="567"/>
        <w:contextualSpacing/>
        <w:jc w:val="both"/>
        <w:rPr>
          <w:rFonts w:ascii="Times New Roman" w:eastAsia="Times New Roman" w:hAnsi="Times New Roman" w:cs="Times New Roman"/>
          <w:sz w:val="24"/>
          <w:szCs w:val="24"/>
          <w:lang w:eastAsia="ru-RU"/>
        </w:rPr>
      </w:pPr>
    </w:p>
    <w:p w:rsidR="008018A4" w:rsidRPr="009F3133" w:rsidRDefault="008018A4" w:rsidP="001E4010">
      <w:pPr>
        <w:spacing w:after="0"/>
        <w:ind w:firstLine="567"/>
        <w:contextualSpacing/>
        <w:jc w:val="center"/>
        <w:rPr>
          <w:rFonts w:ascii="Times New Roman" w:eastAsia="Times New Roman" w:hAnsi="Times New Roman" w:cs="Times New Roman"/>
          <w:b/>
          <w:sz w:val="24"/>
          <w:szCs w:val="24"/>
          <w:u w:val="single"/>
          <w:lang w:eastAsia="ru-RU"/>
        </w:rPr>
      </w:pPr>
      <w:r w:rsidRPr="009F3133">
        <w:rPr>
          <w:rFonts w:ascii="Times New Roman" w:eastAsia="Times New Roman" w:hAnsi="Times New Roman" w:cs="Times New Roman"/>
          <w:b/>
          <w:sz w:val="24"/>
          <w:szCs w:val="24"/>
          <w:u w:val="single"/>
          <w:lang w:eastAsia="ru-RU"/>
        </w:rPr>
        <w:t>3.1. Учредительные докуме</w:t>
      </w:r>
      <w:r w:rsidR="006933A3" w:rsidRPr="009F3133">
        <w:rPr>
          <w:rFonts w:ascii="Times New Roman" w:eastAsia="Times New Roman" w:hAnsi="Times New Roman" w:cs="Times New Roman"/>
          <w:b/>
          <w:sz w:val="24"/>
          <w:szCs w:val="24"/>
          <w:u w:val="single"/>
          <w:lang w:eastAsia="ru-RU"/>
        </w:rPr>
        <w:t>нты учреждения</w:t>
      </w:r>
    </w:p>
    <w:p w:rsidR="006933A3" w:rsidRPr="006933A3" w:rsidRDefault="006933A3" w:rsidP="001E4010">
      <w:pPr>
        <w:spacing w:after="0"/>
        <w:ind w:firstLine="567"/>
        <w:contextualSpacing/>
        <w:jc w:val="center"/>
        <w:rPr>
          <w:rFonts w:ascii="Times New Roman" w:eastAsia="Times New Roman" w:hAnsi="Times New Roman" w:cs="Times New Roman"/>
          <w:b/>
          <w:sz w:val="24"/>
          <w:szCs w:val="24"/>
          <w:lang w:eastAsia="ru-RU"/>
        </w:rPr>
      </w:pP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1. </w:t>
      </w:r>
      <w:r w:rsidR="006933A3">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 xml:space="preserve">Свидетельство о внесении записи в Единый государственный реестр юридических лиц.  </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Серия 51 № 001763439, дата выдачи 30 декабря 2011г., Межрайонная инспекция Федеральной налоговой службы № 2 по Мурманской области,   ОГРН 1025100804761.</w:t>
      </w:r>
    </w:p>
    <w:p w:rsidR="008018A4" w:rsidRPr="006933A3" w:rsidRDefault="006933A3" w:rsidP="001E4010">
      <w:pPr>
        <w:spacing w:after="0"/>
        <w:ind w:firstLine="567"/>
        <w:contextualSpacing/>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2. </w:t>
      </w:r>
      <w:r w:rsidR="008018A4" w:rsidRPr="006933A3">
        <w:rPr>
          <w:rFonts w:ascii="Times New Roman" w:eastAsiaTheme="minorEastAsia" w:hAnsi="Times New Roman" w:cs="Times New Roman"/>
          <w:sz w:val="24"/>
          <w:szCs w:val="24"/>
          <w:lang w:eastAsia="ru-RU"/>
        </w:rPr>
        <w:t>Свидетельство о постановке на учёт в налоговом органе юридического лица, образованного в соответствии с законодательством Российской Федерации по месту нахождения на территории Российской Федерации.  Серия 51 № 001579973, дата выдачи 01 ноября 1999 г., ИНН 5115300271.</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3. </w:t>
      </w:r>
      <w:r w:rsidR="006933A3">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Лицензия № 148-13, серия 51Л01 № 0000261 дата выдачи 07 августа 2013г., выдана Министерством образования и науки Мурманской области, срок действия – бессрочно.</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Образовательное учреждение   имеет лицензию на право осуществления следующих видов образовательной деятельности по программам:    </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а) Общеобразовательная программа 5-9 классов специальных (коррекционных) образовательных учреждений VIII вида</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б) Общеобразовательная программа среднего (полного) общего образования, обеспечивающая дополнительную (углубленную) подготовку </w:t>
      </w:r>
      <w:proofErr w:type="gramStart"/>
      <w:r w:rsidRPr="006933A3">
        <w:rPr>
          <w:rFonts w:ascii="Times New Roman" w:eastAsiaTheme="minorEastAsia" w:hAnsi="Times New Roman" w:cs="Times New Roman"/>
          <w:sz w:val="24"/>
          <w:szCs w:val="24"/>
          <w:lang w:eastAsia="ru-RU"/>
        </w:rPr>
        <w:t>обучающихся</w:t>
      </w:r>
      <w:proofErr w:type="gramEnd"/>
      <w:r w:rsidRPr="006933A3">
        <w:rPr>
          <w:rFonts w:ascii="Times New Roman" w:eastAsiaTheme="minorEastAsia" w:hAnsi="Times New Roman" w:cs="Times New Roman"/>
          <w:sz w:val="24"/>
          <w:szCs w:val="24"/>
          <w:lang w:eastAsia="ru-RU"/>
        </w:rPr>
        <w:t xml:space="preserve"> по предметам физико-математического профиля</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в) Общеобразовательная программа среднего (полного) общего образования, обеспечивающая дополнительную (углубленную) подготовку </w:t>
      </w:r>
      <w:proofErr w:type="gramStart"/>
      <w:r w:rsidRPr="006933A3">
        <w:rPr>
          <w:rFonts w:ascii="Times New Roman" w:eastAsiaTheme="minorEastAsia" w:hAnsi="Times New Roman" w:cs="Times New Roman"/>
          <w:sz w:val="24"/>
          <w:szCs w:val="24"/>
          <w:lang w:eastAsia="ru-RU"/>
        </w:rPr>
        <w:t>обучающихся</w:t>
      </w:r>
      <w:proofErr w:type="gramEnd"/>
      <w:r w:rsidRPr="006933A3">
        <w:rPr>
          <w:rFonts w:ascii="Times New Roman" w:eastAsiaTheme="minorEastAsia" w:hAnsi="Times New Roman" w:cs="Times New Roman"/>
          <w:sz w:val="24"/>
          <w:szCs w:val="24"/>
          <w:lang w:eastAsia="ru-RU"/>
        </w:rPr>
        <w:t xml:space="preserve"> по предметам социально-гуманитарного профиля</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lastRenderedPageBreak/>
        <w:t xml:space="preserve">г) Общеобразовательная программа среднего (полного) общего образования, обеспечивающая дополнительную (углубленную) подготовку </w:t>
      </w:r>
      <w:proofErr w:type="gramStart"/>
      <w:r w:rsidRPr="006933A3">
        <w:rPr>
          <w:rFonts w:ascii="Times New Roman" w:eastAsiaTheme="minorEastAsia" w:hAnsi="Times New Roman" w:cs="Times New Roman"/>
          <w:sz w:val="24"/>
          <w:szCs w:val="24"/>
          <w:lang w:eastAsia="ru-RU"/>
        </w:rPr>
        <w:t>обучающихся</w:t>
      </w:r>
      <w:proofErr w:type="gramEnd"/>
      <w:r w:rsidRPr="006933A3">
        <w:rPr>
          <w:rFonts w:ascii="Times New Roman" w:eastAsiaTheme="minorEastAsia" w:hAnsi="Times New Roman" w:cs="Times New Roman"/>
          <w:sz w:val="24"/>
          <w:szCs w:val="24"/>
          <w:lang w:eastAsia="ru-RU"/>
        </w:rPr>
        <w:t xml:space="preserve"> по предметам химико-биологического профиля</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д) Общеобразовательная программа среднего (полного) общего образования, обеспечивающая дополнительную (углубленную) подготовку </w:t>
      </w:r>
      <w:proofErr w:type="gramStart"/>
      <w:r w:rsidRPr="006933A3">
        <w:rPr>
          <w:rFonts w:ascii="Times New Roman" w:eastAsiaTheme="minorEastAsia" w:hAnsi="Times New Roman" w:cs="Times New Roman"/>
          <w:sz w:val="24"/>
          <w:szCs w:val="24"/>
          <w:lang w:eastAsia="ru-RU"/>
        </w:rPr>
        <w:t>обучающихся</w:t>
      </w:r>
      <w:proofErr w:type="gramEnd"/>
      <w:r w:rsidRPr="006933A3">
        <w:rPr>
          <w:rFonts w:ascii="Times New Roman" w:eastAsiaTheme="minorEastAsia" w:hAnsi="Times New Roman" w:cs="Times New Roman"/>
          <w:sz w:val="24"/>
          <w:szCs w:val="24"/>
          <w:lang w:eastAsia="ru-RU"/>
        </w:rPr>
        <w:t xml:space="preserve"> по предметам филологического профиля</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е) Общеобразовательная программа начального общего образования специальных (коррекционных) образовательных учреждений VII вида</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ж) Дополнительное образование. Программы подготовки учащихся к поступлению в высшие и средние учебные заведения по предметам: русский язык, английский язык, математика, информатика, обществознание, физика, химия, биология</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з) Дополнительное образование. Программа подготовки детей дошкольного возраста к обучению в школе.</w:t>
      </w:r>
    </w:p>
    <w:p w:rsidR="008018A4" w:rsidRPr="006933A3" w:rsidRDefault="008018A4" w:rsidP="001E4010">
      <w:pPr>
        <w:tabs>
          <w:tab w:val="left" w:pos="284"/>
        </w:tabs>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  Свидетельство о государственной аккредитации  ОП № 008834, дата выдачи от  07 февраля 2012года  (</w:t>
      </w:r>
      <w:proofErr w:type="gramStart"/>
      <w:r w:rsidRPr="006933A3">
        <w:rPr>
          <w:rFonts w:ascii="Times New Roman" w:eastAsiaTheme="minorEastAsia" w:hAnsi="Times New Roman" w:cs="Times New Roman"/>
          <w:sz w:val="24"/>
          <w:szCs w:val="24"/>
          <w:lang w:eastAsia="ru-RU"/>
        </w:rPr>
        <w:t>регистрационный</w:t>
      </w:r>
      <w:proofErr w:type="gramEnd"/>
      <w:r w:rsidRPr="006933A3">
        <w:rPr>
          <w:rFonts w:ascii="Times New Roman" w:eastAsiaTheme="minorEastAsia" w:hAnsi="Times New Roman" w:cs="Times New Roman"/>
          <w:sz w:val="24"/>
          <w:szCs w:val="24"/>
          <w:lang w:eastAsia="ru-RU"/>
        </w:rPr>
        <w:t xml:space="preserve"> № 01-12), выдано Министерством образования и науки Мурманской области.</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5. Свидетельство о праве на земельный участок  51-АВ № 203026, 12 июля 2010г. Кадастровый номер 51:27:020201:0033</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i/>
          <w:sz w:val="24"/>
          <w:szCs w:val="24"/>
          <w:u w:val="single"/>
          <w:lang w:eastAsia="ru-RU"/>
        </w:rPr>
        <w:t>Адрес</w:t>
      </w:r>
      <w:r w:rsidRPr="006933A3">
        <w:rPr>
          <w:rFonts w:ascii="Times New Roman" w:eastAsiaTheme="minorEastAsia" w:hAnsi="Times New Roman" w:cs="Times New Roman"/>
          <w:sz w:val="24"/>
          <w:szCs w:val="24"/>
          <w:lang w:eastAsia="ru-RU"/>
        </w:rPr>
        <w:t xml:space="preserve">: 184310 Мурманская область, </w:t>
      </w:r>
      <w:r w:rsidR="002B63B5">
        <w:rPr>
          <w:rFonts w:ascii="Times New Roman" w:eastAsiaTheme="minorEastAsia" w:hAnsi="Times New Roman" w:cs="Times New Roman"/>
          <w:sz w:val="24"/>
          <w:szCs w:val="24"/>
          <w:lang w:eastAsia="ru-RU"/>
        </w:rPr>
        <w:t>ЗАТО  г</w:t>
      </w:r>
      <w:proofErr w:type="gramStart"/>
      <w:r w:rsidR="002B63B5">
        <w:rPr>
          <w:rFonts w:ascii="Times New Roman" w:eastAsiaTheme="minorEastAsia" w:hAnsi="Times New Roman" w:cs="Times New Roman"/>
          <w:sz w:val="24"/>
          <w:szCs w:val="24"/>
          <w:lang w:eastAsia="ru-RU"/>
        </w:rPr>
        <w:t>.З</w:t>
      </w:r>
      <w:proofErr w:type="gramEnd"/>
      <w:r w:rsidR="002B63B5">
        <w:rPr>
          <w:rFonts w:ascii="Times New Roman" w:eastAsiaTheme="minorEastAsia" w:hAnsi="Times New Roman" w:cs="Times New Roman"/>
          <w:sz w:val="24"/>
          <w:szCs w:val="24"/>
          <w:lang w:eastAsia="ru-RU"/>
        </w:rPr>
        <w:t>аозерск, ул.Колышкина, 16</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Учреждение принимает локальные нормативные акты, содержащие нормы, регулирующие образовательные отношения, в пределах своей компетенции в соответствии с законодательством Российской Федерации в порядке, установленном  Уставом</w:t>
      </w:r>
      <w:r w:rsidRPr="006933A3">
        <w:rPr>
          <w:rFonts w:ascii="Times New Roman" w:eastAsia="Times New Roman" w:hAnsi="Times New Roman" w:cs="Times New Roman"/>
          <w:spacing w:val="-29"/>
          <w:sz w:val="24"/>
          <w:szCs w:val="24"/>
        </w:rPr>
        <w:t xml:space="preserve"> </w:t>
      </w:r>
      <w:r w:rsidRPr="006933A3">
        <w:rPr>
          <w:rFonts w:ascii="Times New Roman" w:eastAsia="Times New Roman" w:hAnsi="Times New Roman" w:cs="Times New Roman"/>
          <w:sz w:val="24"/>
          <w:szCs w:val="24"/>
        </w:rPr>
        <w:t xml:space="preserve"> СОШ № 288</w:t>
      </w:r>
    </w:p>
    <w:p w:rsidR="008018A4" w:rsidRPr="006933A3" w:rsidRDefault="008018A4" w:rsidP="001E4010">
      <w:pPr>
        <w:spacing w:after="0"/>
        <w:ind w:firstLine="567"/>
        <w:contextualSpacing/>
        <w:jc w:val="both"/>
        <w:rPr>
          <w:rFonts w:ascii="Times New Roman" w:eastAsia="Times New Roman" w:hAnsi="Times New Roman" w:cs="Times New Roman"/>
          <w:b/>
          <w:bCs/>
          <w:color w:val="4F81BD"/>
          <w:sz w:val="24"/>
          <w:szCs w:val="24"/>
          <w:lang w:eastAsia="ru-RU"/>
        </w:rPr>
      </w:pPr>
    </w:p>
    <w:p w:rsidR="006933A3" w:rsidRDefault="008018A4" w:rsidP="001E4010">
      <w:pPr>
        <w:spacing w:after="0"/>
        <w:ind w:firstLine="567"/>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4. Система управления учреждением</w:t>
      </w:r>
    </w:p>
    <w:p w:rsidR="005B0C65" w:rsidRPr="009F3133" w:rsidRDefault="005B0C65" w:rsidP="001E4010">
      <w:pPr>
        <w:spacing w:after="0"/>
        <w:ind w:firstLine="567"/>
        <w:contextualSpacing/>
        <w:jc w:val="center"/>
        <w:rPr>
          <w:rFonts w:ascii="Times New Roman" w:eastAsiaTheme="minorEastAsia" w:hAnsi="Times New Roman" w:cs="Times New Roman"/>
          <w:b/>
          <w:sz w:val="24"/>
          <w:szCs w:val="24"/>
          <w:u w:val="single"/>
          <w:lang w:eastAsia="ru-RU"/>
        </w:rPr>
      </w:pPr>
    </w:p>
    <w:p w:rsidR="008018A4" w:rsidRPr="009F3133" w:rsidRDefault="008018A4" w:rsidP="001E4010">
      <w:pPr>
        <w:spacing w:after="0"/>
        <w:ind w:firstLine="567"/>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4.1. Структура и система управления образовательным учреждением</w:t>
      </w:r>
    </w:p>
    <w:p w:rsidR="006933A3" w:rsidRPr="006933A3" w:rsidRDefault="006933A3" w:rsidP="001E4010">
      <w:pPr>
        <w:spacing w:after="0"/>
        <w:ind w:firstLine="567"/>
        <w:contextualSpacing/>
        <w:jc w:val="center"/>
        <w:rPr>
          <w:rFonts w:ascii="Times New Roman" w:eastAsiaTheme="minorEastAsia" w:hAnsi="Times New Roman" w:cs="Times New Roman"/>
          <w:b/>
          <w:color w:val="FF0000"/>
          <w:sz w:val="24"/>
          <w:szCs w:val="24"/>
          <w:lang w:eastAsia="ru-RU"/>
        </w:rPr>
      </w:pP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Согласования между образовательной моделью в школе и структурой ее управления - условие гармоничного развития организационных и образовательных процессов. В основу проектирования модели управления школы положены Закон РФ "Об образовании", Устав школы, нормативно-правовые документы Министерства образования и науки, педагогического совета и органов общественного самоуправления школы.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Исходя из целей, принципов построения и стратегии развития построена  структура управления, в которой выделяется 4 уровня управления: </w:t>
      </w:r>
    </w:p>
    <w:p w:rsidR="008018A4" w:rsidRPr="006933A3" w:rsidRDefault="008018A4" w:rsidP="001E4010">
      <w:pPr>
        <w:widowControl w:val="0"/>
        <w:spacing w:after="0"/>
        <w:ind w:firstLine="567"/>
        <w:contextualSpacing/>
        <w:jc w:val="both"/>
        <w:rPr>
          <w:rFonts w:ascii="Times New Roman" w:eastAsia="Times New Roman" w:hAnsi="Times New Roman" w:cs="Times New Roman"/>
          <w:color w:val="0D0D0D" w:themeColor="text1" w:themeTint="F2"/>
          <w:sz w:val="24"/>
          <w:szCs w:val="24"/>
        </w:rPr>
      </w:pPr>
      <w:r w:rsidRPr="006933A3">
        <w:rPr>
          <w:rFonts w:ascii="Times New Roman" w:eastAsia="Times New Roman" w:hAnsi="Times New Roman" w:cs="Times New Roman"/>
          <w:i/>
          <w:sz w:val="24"/>
          <w:szCs w:val="24"/>
          <w:u w:val="single"/>
        </w:rPr>
        <w:t>Первый уровень</w:t>
      </w:r>
      <w:r w:rsidRPr="006933A3">
        <w:rPr>
          <w:rFonts w:ascii="Times New Roman" w:eastAsia="Times New Roman" w:hAnsi="Times New Roman" w:cs="Times New Roman"/>
          <w:sz w:val="24"/>
          <w:szCs w:val="24"/>
        </w:rPr>
        <w:t xml:space="preserve"> - директор - главное административное лицо, воплощающее единоначалие и несущее персональную ответственность за все, что делается в образовательном учреждении всеми субъектами управления.</w:t>
      </w:r>
      <w:r w:rsidRPr="006933A3">
        <w:rPr>
          <w:rFonts w:ascii="Times New Roman" w:eastAsia="Times New Roman" w:hAnsi="Times New Roman" w:cs="Times New Roman"/>
          <w:color w:val="0D0D0D" w:themeColor="text1" w:themeTint="F2"/>
          <w:sz w:val="24"/>
          <w:szCs w:val="24"/>
        </w:rPr>
        <w:t xml:space="preserve">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На этом же уровне модели находятся высшие органы коллегиального и общественного управления, имеющие тот или иной правовой статус: Совет школы, педагогический совет, органы самоуправления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 xml:space="preserve">. Субъекты управления этого уровня обеспечивает единство управляющей системы в целом, определяют стратегическое направление развития образовательного учреждения, всех его подразделений.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sz w:val="24"/>
          <w:szCs w:val="24"/>
          <w:u w:val="single"/>
          <w:lang w:eastAsia="ru-RU"/>
        </w:rPr>
        <w:t>Второй уровень</w:t>
      </w:r>
      <w:r w:rsidRPr="006933A3">
        <w:rPr>
          <w:rFonts w:ascii="Times New Roman" w:eastAsia="Times New Roman" w:hAnsi="Times New Roman" w:cs="Times New Roman"/>
          <w:sz w:val="24"/>
          <w:szCs w:val="24"/>
          <w:lang w:eastAsia="ru-RU"/>
        </w:rPr>
        <w:t xml:space="preserve"> - заместители директора образовательного учреждения, органы, входящие в сферу влияния каждого из членов администрации.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Каждый член администрации интегрирует определенное направление или подразделение учебно-воспитательной системы согласно своему административному статусу или общественной роли. Этот уровень выступает звеном опосредованного руководства директора образовательной системой. Его главная функция согласование деятельности всех участников процесса в соответствии с заданными целями, программой и ожидаемыми результатами, то есть добиваться тактического воплощения стратегических задач и прогнозов.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Управление школой строится на принципах единоначалия и самоуправления. Административные обязанности распределены согласно Уставу, штатному расписанию, четко распределены функциональные обязанности согласно квалификационным характеристикам. В школе  3 штатные единицы заместителей директора: заместитель директора по учебно-воспитательной работе, заместитель директора по воспитательной работе, заместитель директора по административно-хозяйственной работе.</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sz w:val="24"/>
          <w:szCs w:val="24"/>
          <w:u w:val="single"/>
          <w:lang w:eastAsia="ru-RU"/>
        </w:rPr>
        <w:t>Третий уровень</w:t>
      </w:r>
      <w:r w:rsidRPr="006933A3">
        <w:rPr>
          <w:rFonts w:ascii="Times New Roman" w:eastAsia="Times New Roman" w:hAnsi="Times New Roman" w:cs="Times New Roman"/>
          <w:sz w:val="24"/>
          <w:szCs w:val="24"/>
          <w:lang w:eastAsia="ru-RU"/>
        </w:rPr>
        <w:t xml:space="preserve"> - методические объединения. К управленцам этого уровня относятся руководители методических объединений. Взаимодействие субъектов управления этого уровня осуществляется через специализацию функций при их одновременной интеграции. Руководство на этом уровне основано преимущественно на личных контактах, осуществляется с учетом индивидуальных особенностей и не формализовано.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sz w:val="24"/>
          <w:szCs w:val="24"/>
          <w:u w:val="single"/>
          <w:lang w:eastAsia="ru-RU"/>
        </w:rPr>
        <w:t>Четвертый уровень</w:t>
      </w:r>
      <w:r w:rsidRPr="006933A3">
        <w:rPr>
          <w:rFonts w:ascii="Times New Roman" w:eastAsia="Times New Roman" w:hAnsi="Times New Roman" w:cs="Times New Roman"/>
          <w:sz w:val="24"/>
          <w:szCs w:val="24"/>
          <w:lang w:eastAsia="ru-RU"/>
        </w:rPr>
        <w:t xml:space="preserve"> - учащиеся, родители и учителя. Развитие самоуправления на этом уровне обеспечивает реализацию принципа демократизации. Участие детей в управляющей системе формирует их организаторские способности и деловые качества.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школе разработаны функциональные обязанности для управленцев каждого уровня управления, что обеспечивает четкость и слаженность в управлении развитием образовательного учреждения, избавляет от перекладывания ответственности с одного должностного лица на другого.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основе принятия управленческих решений лежат результаты ВШК, в системе которого выделяются два направления: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i/>
          <w:sz w:val="24"/>
          <w:szCs w:val="24"/>
          <w:u w:val="single"/>
          <w:lang w:eastAsia="ru-RU"/>
        </w:rPr>
        <w:t>Учебно-воспитательный процесс:</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состоянием преподавания учебных дисциплин, выполнением учебных программ и достижения государственного стандарта образования;</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реализацией права учащихся на получение образования;</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состоянием профориентации учащихся;</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контроль качества знаний, умений и навыков учащихся;</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формированием универсальных учебных действий у учащихся;</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внеклассной работой по предметам;</w:t>
      </w:r>
    </w:p>
    <w:p w:rsidR="008018A4" w:rsidRPr="006933A3" w:rsidRDefault="008018A4" w:rsidP="001E4010">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обеспечением условий сохранения и развития здоровья учащихся в образовательном процессе.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i/>
          <w:sz w:val="24"/>
          <w:szCs w:val="24"/>
          <w:u w:val="single"/>
          <w:lang w:eastAsia="ru-RU"/>
        </w:rPr>
        <w:t>Педагогические кадры:</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выполнением решений и нормативных документов вышестоящих органов;</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работой методических объединений;</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выполнением решений педагогических и методических объединений;</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самообразованием учителей;</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состоянием методической работы;</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повышением квалификации учителей.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Управление педагогической системой, как и управление любой социальной системой </w:t>
      </w:r>
      <w:proofErr w:type="gramStart"/>
      <w:r w:rsidRPr="006933A3">
        <w:rPr>
          <w:rFonts w:ascii="Times New Roman" w:eastAsia="Times New Roman" w:hAnsi="Times New Roman" w:cs="Times New Roman"/>
          <w:sz w:val="24"/>
          <w:szCs w:val="24"/>
          <w:lang w:eastAsia="ru-RU"/>
        </w:rPr>
        <w:t>есть</w:t>
      </w:r>
      <w:proofErr w:type="gramEnd"/>
      <w:r w:rsidRPr="006933A3">
        <w:rPr>
          <w:rFonts w:ascii="Times New Roman" w:eastAsia="Times New Roman" w:hAnsi="Times New Roman" w:cs="Times New Roman"/>
          <w:sz w:val="24"/>
          <w:szCs w:val="24"/>
          <w:lang w:eastAsia="ru-RU"/>
        </w:rPr>
        <w:t xml:space="preserve"> прежде всего, процесс переработки информации, состоящий из трех основных этапов: сбор информации, ее переработка и выдача управленческого решения. </w:t>
      </w:r>
    </w:p>
    <w:p w:rsidR="008018A4" w:rsidRPr="006933A3" w:rsidRDefault="008018A4" w:rsidP="001E40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Управление образовательным процессом осуществляется через систему внутришкольного контроля, систему мониторинга за качеством преподавания и уровнем обученности обучающихся, состоянием их здоровья, уровнем воспитанности и развитием познавательной деятельности обучающихся. Полученные результаты мониторингов и контроля позволяют принять правильное управленческое решение по регулированию и коррекции образовательного процесса. </w:t>
      </w:r>
    </w:p>
    <w:p w:rsidR="008018A4" w:rsidRPr="009F3133" w:rsidRDefault="008018A4" w:rsidP="001E4010">
      <w:pPr>
        <w:spacing w:after="0"/>
        <w:ind w:firstLine="567"/>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4.2.</w:t>
      </w:r>
      <w:r w:rsidR="006933A3" w:rsidRPr="009F3133">
        <w:rPr>
          <w:rFonts w:ascii="Times New Roman" w:eastAsiaTheme="minorEastAsia" w:hAnsi="Times New Roman" w:cs="Times New Roman"/>
          <w:b/>
          <w:sz w:val="24"/>
          <w:szCs w:val="24"/>
          <w:u w:val="single"/>
          <w:lang w:eastAsia="ru-RU"/>
        </w:rPr>
        <w:t xml:space="preserve"> </w:t>
      </w:r>
      <w:r w:rsidRPr="009F3133">
        <w:rPr>
          <w:rFonts w:ascii="Times New Roman" w:eastAsiaTheme="minorEastAsia" w:hAnsi="Times New Roman" w:cs="Times New Roman"/>
          <w:b/>
          <w:sz w:val="24"/>
          <w:szCs w:val="24"/>
          <w:u w:val="single"/>
          <w:lang w:eastAsia="ru-RU"/>
        </w:rPr>
        <w:t>Анализ и оценка кадрового потенциала учреждения</w:t>
      </w:r>
    </w:p>
    <w:p w:rsidR="008018A4" w:rsidRPr="006933A3" w:rsidRDefault="008018A4" w:rsidP="001E4010">
      <w:pPr>
        <w:spacing w:after="0"/>
        <w:ind w:firstLine="567"/>
        <w:contextualSpacing/>
        <w:jc w:val="both"/>
        <w:rPr>
          <w:rFonts w:ascii="Times New Roman" w:eastAsiaTheme="minorEastAsia" w:hAnsi="Times New Roman" w:cs="Times New Roman"/>
          <w:b/>
          <w:sz w:val="24"/>
          <w:szCs w:val="24"/>
          <w:lang w:eastAsia="ru-RU"/>
        </w:rPr>
      </w:pP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59264" behindDoc="1" locked="0" layoutInCell="1" allowOverlap="1" wp14:anchorId="18E9254E" wp14:editId="4348E60C">
                <wp:simplePos x="0" y="0"/>
                <wp:positionH relativeFrom="page">
                  <wp:posOffset>701040</wp:posOffset>
                </wp:positionH>
                <wp:positionV relativeFrom="paragraph">
                  <wp:posOffset>5080</wp:posOffset>
                </wp:positionV>
                <wp:extent cx="6338570" cy="350520"/>
                <wp:effectExtent l="0" t="0" r="0" b="4445"/>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8570" cy="350520"/>
                          <a:chOff x="1104" y="8"/>
                          <a:chExt cx="9982" cy="552"/>
                        </a:xfrm>
                      </wpg:grpSpPr>
                      <wpg:grpSp>
                        <wpg:cNvPr id="2" name="Group 3"/>
                        <wpg:cNvGrpSpPr>
                          <a:grpSpLocks/>
                        </wpg:cNvGrpSpPr>
                        <wpg:grpSpPr bwMode="auto">
                          <a:xfrm>
                            <a:off x="1104" y="8"/>
                            <a:ext cx="9982" cy="276"/>
                            <a:chOff x="1104" y="8"/>
                            <a:chExt cx="9982" cy="276"/>
                          </a:xfrm>
                        </wpg:grpSpPr>
                        <wps:wsp>
                          <wps:cNvPr id="373" name="Freeform 4"/>
                          <wps:cNvSpPr>
                            <a:spLocks/>
                          </wps:cNvSpPr>
                          <wps:spPr bwMode="auto">
                            <a:xfrm>
                              <a:off x="1104" y="8"/>
                              <a:ext cx="9982" cy="276"/>
                            </a:xfrm>
                            <a:custGeom>
                              <a:avLst/>
                              <a:gdLst>
                                <a:gd name="T0" fmla="+- 0 1104 1104"/>
                                <a:gd name="T1" fmla="*/ T0 w 9982"/>
                                <a:gd name="T2" fmla="+- 0 284 8"/>
                                <a:gd name="T3" fmla="*/ 284 h 276"/>
                                <a:gd name="T4" fmla="+- 0 11085 1104"/>
                                <a:gd name="T5" fmla="*/ T4 w 9982"/>
                                <a:gd name="T6" fmla="+- 0 284 8"/>
                                <a:gd name="T7" fmla="*/ 284 h 276"/>
                                <a:gd name="T8" fmla="+- 0 11085 1104"/>
                                <a:gd name="T9" fmla="*/ T8 w 9982"/>
                                <a:gd name="T10" fmla="+- 0 8 8"/>
                                <a:gd name="T11" fmla="*/ 8 h 276"/>
                                <a:gd name="T12" fmla="+- 0 1104 1104"/>
                                <a:gd name="T13" fmla="*/ T12 w 9982"/>
                                <a:gd name="T14" fmla="+- 0 8 8"/>
                                <a:gd name="T15" fmla="*/ 8 h 276"/>
                                <a:gd name="T16" fmla="+- 0 1104 1104"/>
                                <a:gd name="T17" fmla="*/ T16 w 9982"/>
                                <a:gd name="T18" fmla="+- 0 284 8"/>
                                <a:gd name="T19" fmla="*/ 284 h 276"/>
                              </a:gdLst>
                              <a:ahLst/>
                              <a:cxnLst>
                                <a:cxn ang="0">
                                  <a:pos x="T1" y="T3"/>
                                </a:cxn>
                                <a:cxn ang="0">
                                  <a:pos x="T5" y="T7"/>
                                </a:cxn>
                                <a:cxn ang="0">
                                  <a:pos x="T9" y="T11"/>
                                </a:cxn>
                                <a:cxn ang="0">
                                  <a:pos x="T13" y="T15"/>
                                </a:cxn>
                                <a:cxn ang="0">
                                  <a:pos x="T17" y="T19"/>
                                </a:cxn>
                              </a:cxnLst>
                              <a:rect l="0" t="0" r="r" b="b"/>
                              <a:pathLst>
                                <a:path w="9982" h="276">
                                  <a:moveTo>
                                    <a:pt x="0" y="276"/>
                                  </a:moveTo>
                                  <a:lnTo>
                                    <a:pt x="9981" y="276"/>
                                  </a:lnTo>
                                  <a:lnTo>
                                    <a:pt x="9981" y="0"/>
                                  </a:lnTo>
                                  <a:lnTo>
                                    <a:pt x="0" y="0"/>
                                  </a:lnTo>
                                  <a:lnTo>
                                    <a:pt x="0" y="276"/>
                                  </a:lnTo>
                                  <a:close/>
                                </a:path>
                              </a:pathLst>
                            </a:custGeom>
                            <a:solidFill>
                              <a:srgbClr val="FAFB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5"/>
                        <wpg:cNvGrpSpPr>
                          <a:grpSpLocks/>
                        </wpg:cNvGrpSpPr>
                        <wpg:grpSpPr bwMode="auto">
                          <a:xfrm>
                            <a:off x="1104" y="284"/>
                            <a:ext cx="9982" cy="276"/>
                            <a:chOff x="1104" y="284"/>
                            <a:chExt cx="9982" cy="276"/>
                          </a:xfrm>
                        </wpg:grpSpPr>
                        <wps:wsp>
                          <wps:cNvPr id="375" name="Freeform 6"/>
                          <wps:cNvSpPr>
                            <a:spLocks/>
                          </wps:cNvSpPr>
                          <wps:spPr bwMode="auto">
                            <a:xfrm>
                              <a:off x="1104" y="284"/>
                              <a:ext cx="9982" cy="276"/>
                            </a:xfrm>
                            <a:custGeom>
                              <a:avLst/>
                              <a:gdLst>
                                <a:gd name="T0" fmla="+- 0 1104 1104"/>
                                <a:gd name="T1" fmla="*/ T0 w 9982"/>
                                <a:gd name="T2" fmla="+- 0 560 284"/>
                                <a:gd name="T3" fmla="*/ 560 h 276"/>
                                <a:gd name="T4" fmla="+- 0 11085 1104"/>
                                <a:gd name="T5" fmla="*/ T4 w 9982"/>
                                <a:gd name="T6" fmla="+- 0 560 284"/>
                                <a:gd name="T7" fmla="*/ 560 h 276"/>
                                <a:gd name="T8" fmla="+- 0 11085 1104"/>
                                <a:gd name="T9" fmla="*/ T8 w 9982"/>
                                <a:gd name="T10" fmla="+- 0 284 284"/>
                                <a:gd name="T11" fmla="*/ 284 h 276"/>
                                <a:gd name="T12" fmla="+- 0 1104 1104"/>
                                <a:gd name="T13" fmla="*/ T12 w 9982"/>
                                <a:gd name="T14" fmla="+- 0 284 284"/>
                                <a:gd name="T15" fmla="*/ 284 h 276"/>
                                <a:gd name="T16" fmla="+- 0 1104 1104"/>
                                <a:gd name="T17" fmla="*/ T16 w 9982"/>
                                <a:gd name="T18" fmla="+- 0 560 284"/>
                                <a:gd name="T19" fmla="*/ 560 h 276"/>
                              </a:gdLst>
                              <a:ahLst/>
                              <a:cxnLst>
                                <a:cxn ang="0">
                                  <a:pos x="T1" y="T3"/>
                                </a:cxn>
                                <a:cxn ang="0">
                                  <a:pos x="T5" y="T7"/>
                                </a:cxn>
                                <a:cxn ang="0">
                                  <a:pos x="T9" y="T11"/>
                                </a:cxn>
                                <a:cxn ang="0">
                                  <a:pos x="T13" y="T15"/>
                                </a:cxn>
                                <a:cxn ang="0">
                                  <a:pos x="T17" y="T19"/>
                                </a:cxn>
                              </a:cxnLst>
                              <a:rect l="0" t="0" r="r" b="b"/>
                              <a:pathLst>
                                <a:path w="9982" h="276">
                                  <a:moveTo>
                                    <a:pt x="0" y="276"/>
                                  </a:moveTo>
                                  <a:lnTo>
                                    <a:pt x="9981" y="276"/>
                                  </a:lnTo>
                                  <a:lnTo>
                                    <a:pt x="9981" y="0"/>
                                  </a:lnTo>
                                  <a:lnTo>
                                    <a:pt x="0" y="0"/>
                                  </a:lnTo>
                                  <a:lnTo>
                                    <a:pt x="0" y="276"/>
                                  </a:lnTo>
                                  <a:close/>
                                </a:path>
                              </a:pathLst>
                            </a:custGeom>
                            <a:solidFill>
                              <a:srgbClr val="FAFB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55.2pt;margin-top:.4pt;width:499.1pt;height:27.6pt;z-index:-251657216;mso-position-horizontal-relative:page" coordorigin="1104,8" coordsize="9982,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">
                <v:group id="Group 3" o:spid="_x0000_s1027" style="position:absolute;left:1104;top:8;width:9982;height:276" coordorigin="1104,8" coordsize="9982,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Freeform 4" o:spid="_x0000_s1028" style="position:absolute;left:1104;top:8;width:9982;height:276;visibility:visible;mso-wrap-style:square;v-text-anchor:top" coordsize="998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XxMUA&#10;AADcAAAADwAAAGRycy9kb3ducmV2LnhtbESPW2sCMRSE3wX/QzhCX0Szrbd2NYq0FHxwH7z8gMPm&#10;7AU3J0sS3e2/bwoFH4eZ+YbZ7HrTiAc5X1tW8DpNQBDnVtdcKrhevifvIHxA1thYJgU/5GG3HQ42&#10;mGrb8Yke51CKCGGfooIqhDaV0ucVGfRT2xJHr7DOYIjSlVI77CLcNPItSZbSYM1xocKWPivKb+e7&#10;UdAZ0ssi23+4IjuNv8bUHu/zhVIvo36/BhGoD8/wf/ugFcxWM/g7E4+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BfExQAAANwAAAAPAAAAAAAAAAAAAAAAAJgCAABkcnMv&#10;ZG93bnJldi54bWxQSwUGAAAAAAQABAD1AAAAigMAAAAA&#10;" path="m,276r9981,l9981,,,,,276xe" fillcolor="#fafbfb" stroked="f">
                    <v:path arrowok="t" o:connecttype="custom" o:connectlocs="0,284;9981,284;9981,8;0,8;0,284" o:connectangles="0,0,0,0,0"/>
                  </v:shape>
                </v:group>
                <v:group id="Group 5" o:spid="_x0000_s1029" style="position:absolute;left:1104;top:284;width:9982;height:276" coordorigin="1104,284" coordsize="9982,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Freeform 6" o:spid="_x0000_s1030" style="position:absolute;left:1104;top:284;width:9982;height:276;visibility:visible;mso-wrap-style:square;v-text-anchor:top" coordsize="998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qK8UA&#10;AADcAAAADwAAAGRycy9kb3ducmV2LnhtbESP3WoCMRSE7wXfIRyhN6LZ1p+2W6NIi+CFe6H2AQ6b&#10;sz90c7Ik0d2+vREEL4eZ+YZZbXrTiCs5X1tW8DpNQBDnVtdcKvg97yYfIHxA1thYJgX/5GGzHg5W&#10;mGrb8ZGup1CKCGGfooIqhDaV0ucVGfRT2xJHr7DOYIjSlVI77CLcNPItSZbSYM1xocKWvivK/04X&#10;o6AzpJdFtv10RXYc/4ypPVzmC6VeRv32C0SgPjzDj/ZeK5i9L+B+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iSorxQAAANwAAAAPAAAAAAAAAAAAAAAAAJgCAABkcnMv&#10;ZG93bnJldi54bWxQSwUGAAAAAAQABAD1AAAAigMAAAAA&#10;" path="m,276r9981,l9981,,,,,276xe" fillcolor="#fafbfb" stroked="f">
                    <v:path arrowok="t" o:connecttype="custom" o:connectlocs="0,560;9981,560;9981,284;0,284;0,560" o:connectangles="0,0,0,0,0"/>
                  </v:shape>
                </v:group>
                <w10:wrap anchorx="page"/>
              </v:group>
            </w:pict>
          </mc:Fallback>
        </mc:AlternateContent>
      </w:r>
      <w:r w:rsidRPr="006933A3">
        <w:rPr>
          <w:rFonts w:ascii="Times New Roman" w:eastAsia="Times New Roman" w:hAnsi="Times New Roman" w:cs="Times New Roman"/>
          <w:sz w:val="24"/>
          <w:szCs w:val="24"/>
        </w:rPr>
        <w:t>В школе работает высококвалифицированный педагогический коллектив, способный создать условия для индивидуального развития каждого</w:t>
      </w:r>
      <w:r w:rsidRPr="006933A3">
        <w:rPr>
          <w:rFonts w:ascii="Times New Roman" w:eastAsia="Times New Roman" w:hAnsi="Times New Roman" w:cs="Times New Roman"/>
          <w:spacing w:val="-22"/>
          <w:sz w:val="24"/>
          <w:szCs w:val="24"/>
        </w:rPr>
        <w:t xml:space="preserve"> </w:t>
      </w:r>
      <w:r w:rsidRPr="006933A3">
        <w:rPr>
          <w:rFonts w:ascii="Times New Roman" w:eastAsia="Times New Roman" w:hAnsi="Times New Roman" w:cs="Times New Roman"/>
          <w:sz w:val="24"/>
          <w:szCs w:val="24"/>
        </w:rPr>
        <w:t>учащегося. Учреждение укомплектовано квалифицированными кадрами в соответствии со штатным расписанием.</w:t>
      </w:r>
    </w:p>
    <w:p w:rsidR="008018A4"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Важной задачей, стоящей перед учреждением является сохранение, качественное улучшение и пополнение кадрового состава</w:t>
      </w:r>
      <w:r w:rsidRPr="006933A3">
        <w:rPr>
          <w:rFonts w:ascii="Times New Roman" w:eastAsia="Times New Roman" w:hAnsi="Times New Roman" w:cs="Times New Roman"/>
          <w:spacing w:val="-23"/>
          <w:sz w:val="24"/>
          <w:szCs w:val="24"/>
        </w:rPr>
        <w:t xml:space="preserve"> </w:t>
      </w:r>
      <w:r w:rsidRPr="006933A3">
        <w:rPr>
          <w:rFonts w:ascii="Times New Roman" w:eastAsia="Times New Roman" w:hAnsi="Times New Roman" w:cs="Times New Roman"/>
          <w:sz w:val="24"/>
          <w:szCs w:val="24"/>
        </w:rPr>
        <w:t>преподавателей.</w:t>
      </w:r>
    </w:p>
    <w:p w:rsidR="009F3133" w:rsidRPr="006933A3" w:rsidRDefault="009F3133" w:rsidP="001E4010">
      <w:pPr>
        <w:widowControl w:val="0"/>
        <w:spacing w:after="0"/>
        <w:ind w:firstLine="567"/>
        <w:contextualSpacing/>
        <w:jc w:val="both"/>
        <w:rPr>
          <w:rFonts w:ascii="Times New Roman" w:eastAsia="Times New Roman" w:hAnsi="Times New Roman" w:cs="Times New Roman"/>
          <w:sz w:val="24"/>
          <w:szCs w:val="24"/>
        </w:rPr>
      </w:pPr>
    </w:p>
    <w:p w:rsidR="009F3133" w:rsidRPr="009F3133" w:rsidRDefault="008018A4" w:rsidP="001E4010">
      <w:pPr>
        <w:widowControl w:val="0"/>
        <w:tabs>
          <w:tab w:val="left" w:pos="3882"/>
          <w:tab w:val="left" w:pos="10147"/>
        </w:tabs>
        <w:spacing w:after="0"/>
        <w:ind w:firstLine="567"/>
        <w:contextualSpacing/>
        <w:jc w:val="center"/>
        <w:rPr>
          <w:rFonts w:ascii="Times New Roman" w:eastAsia="Times New Roman" w:hAnsi="Times New Roman" w:cs="Times New Roman"/>
          <w:b/>
          <w:i/>
          <w:sz w:val="24"/>
          <w:szCs w:val="24"/>
        </w:rPr>
      </w:pPr>
      <w:r w:rsidRPr="009F3133">
        <w:rPr>
          <w:rFonts w:ascii="Times New Roman" w:eastAsia="Times New Roman" w:hAnsi="Times New Roman" w:cs="Times New Roman"/>
          <w:b/>
          <w:i/>
          <w:sz w:val="24"/>
          <w:szCs w:val="24"/>
        </w:rPr>
        <w:t>Кадровый и качественный состав</w:t>
      </w:r>
      <w:r w:rsidRPr="009F3133">
        <w:rPr>
          <w:rFonts w:ascii="Times New Roman" w:eastAsia="Times New Roman" w:hAnsi="Times New Roman" w:cs="Times New Roman"/>
          <w:b/>
          <w:i/>
          <w:spacing w:val="-12"/>
          <w:sz w:val="24"/>
          <w:szCs w:val="24"/>
        </w:rPr>
        <w:t xml:space="preserve"> </w:t>
      </w:r>
      <w:r w:rsidRPr="009F3133">
        <w:rPr>
          <w:rFonts w:ascii="Times New Roman" w:eastAsia="Times New Roman" w:hAnsi="Times New Roman" w:cs="Times New Roman"/>
          <w:b/>
          <w:i/>
          <w:sz w:val="24"/>
          <w:szCs w:val="24"/>
        </w:rPr>
        <w:t>педагогических</w:t>
      </w:r>
      <w:r w:rsidRPr="009F3133">
        <w:rPr>
          <w:rFonts w:ascii="Times New Roman" w:eastAsia="Times New Roman" w:hAnsi="Times New Roman" w:cs="Times New Roman"/>
          <w:b/>
          <w:i/>
          <w:spacing w:val="-3"/>
          <w:sz w:val="24"/>
          <w:szCs w:val="24"/>
        </w:rPr>
        <w:t xml:space="preserve"> </w:t>
      </w:r>
      <w:r w:rsidRPr="009F3133">
        <w:rPr>
          <w:rFonts w:ascii="Times New Roman" w:eastAsia="Times New Roman" w:hAnsi="Times New Roman" w:cs="Times New Roman"/>
          <w:b/>
          <w:i/>
          <w:sz w:val="24"/>
          <w:szCs w:val="24"/>
        </w:rPr>
        <w:t>кадров</w:t>
      </w:r>
    </w:p>
    <w:p w:rsidR="008018A4" w:rsidRPr="006933A3" w:rsidRDefault="008018A4" w:rsidP="001E4010">
      <w:pPr>
        <w:widowControl w:val="0"/>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 xml:space="preserve">Учебно-воспитательный   процесс в 2015-2016 учебном году осуществляли   34 </w:t>
      </w:r>
      <w:proofErr w:type="gramStart"/>
      <w:r w:rsidRPr="006933A3">
        <w:rPr>
          <w:rFonts w:ascii="Times New Roman" w:eastAsia="Times New Roman" w:hAnsi="Times New Roman" w:cs="Times New Roman"/>
          <w:color w:val="000000" w:themeColor="text1"/>
          <w:sz w:val="24"/>
          <w:szCs w:val="24"/>
        </w:rPr>
        <w:t>педагогических</w:t>
      </w:r>
      <w:proofErr w:type="gramEnd"/>
      <w:r w:rsidRPr="006933A3">
        <w:rPr>
          <w:rFonts w:ascii="Times New Roman" w:eastAsia="Times New Roman" w:hAnsi="Times New Roman" w:cs="Times New Roman"/>
          <w:color w:val="000000" w:themeColor="text1"/>
          <w:sz w:val="24"/>
          <w:szCs w:val="24"/>
        </w:rPr>
        <w:t xml:space="preserve">  работника  (31 учитель, 3 педагогических работника).  В 2015-2016 учебном году учреждение было полностью укомплектовано кадрами.</w:t>
      </w:r>
    </w:p>
    <w:p w:rsidR="008018A4" w:rsidRPr="006933A3" w:rsidRDefault="008018A4" w:rsidP="001E4010">
      <w:pPr>
        <w:widowControl w:val="0"/>
        <w:tabs>
          <w:tab w:val="left" w:pos="851"/>
        </w:tabs>
        <w:spacing w:after="0"/>
        <w:ind w:left="212" w:firstLine="284"/>
        <w:contextualSpacing/>
        <w:jc w:val="both"/>
        <w:rPr>
          <w:rFonts w:ascii="Times New Roman" w:eastAsia="Times New Roman" w:hAnsi="Times New Roman" w:cs="Times New Roman"/>
          <w:color w:val="000000" w:themeColor="text1"/>
          <w:sz w:val="24"/>
          <w:szCs w:val="24"/>
        </w:rPr>
      </w:pPr>
    </w:p>
    <w:tbl>
      <w:tblPr>
        <w:tblW w:w="9813" w:type="dxa"/>
        <w:tblInd w:w="152" w:type="dxa"/>
        <w:tblLayout w:type="fixed"/>
        <w:tblCellMar>
          <w:left w:w="0" w:type="dxa"/>
          <w:right w:w="0" w:type="dxa"/>
        </w:tblCellMar>
        <w:tblLook w:val="04A0" w:firstRow="1" w:lastRow="0" w:firstColumn="1" w:lastColumn="0" w:noHBand="0" w:noVBand="1"/>
      </w:tblPr>
      <w:tblGrid>
        <w:gridCol w:w="853"/>
        <w:gridCol w:w="4460"/>
        <w:gridCol w:w="4500"/>
      </w:tblGrid>
      <w:tr w:rsidR="008018A4" w:rsidRPr="006933A3" w:rsidTr="006933A3">
        <w:trPr>
          <w:trHeight w:val="247"/>
        </w:trPr>
        <w:tc>
          <w:tcPr>
            <w:tcW w:w="853" w:type="dxa"/>
            <w:tcBorders>
              <w:top w:val="single" w:sz="8" w:space="0" w:color="auto"/>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425"/>
              </w:tabs>
              <w:rPr>
                <w:sz w:val="24"/>
                <w:szCs w:val="24"/>
              </w:rPr>
            </w:pPr>
          </w:p>
        </w:tc>
        <w:tc>
          <w:tcPr>
            <w:tcW w:w="4460" w:type="dxa"/>
            <w:tcBorders>
              <w:top w:val="single" w:sz="8" w:space="0" w:color="auto"/>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Администрация</w:t>
            </w:r>
          </w:p>
        </w:tc>
        <w:tc>
          <w:tcPr>
            <w:tcW w:w="4500" w:type="dxa"/>
            <w:tcBorders>
              <w:top w:val="single" w:sz="8" w:space="0" w:color="auto"/>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3 чел.</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Учитель математики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3 чел.</w:t>
            </w:r>
          </w:p>
        </w:tc>
      </w:tr>
      <w:tr w:rsidR="008018A4" w:rsidRPr="006933A3" w:rsidTr="006933A3">
        <w:trPr>
          <w:trHeight w:val="244"/>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физики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информатики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иностранного языка</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3 чел.</w:t>
            </w:r>
          </w:p>
        </w:tc>
      </w:tr>
      <w:tr w:rsidR="008018A4" w:rsidRPr="006933A3" w:rsidTr="006933A3">
        <w:trPr>
          <w:trHeight w:val="265"/>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начальных классов</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9 чел.</w:t>
            </w:r>
          </w:p>
        </w:tc>
      </w:tr>
      <w:tr w:rsidR="008018A4" w:rsidRPr="006933A3" w:rsidTr="006933A3">
        <w:trPr>
          <w:trHeight w:val="26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русского языка и литературы</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4 чел.</w:t>
            </w:r>
          </w:p>
        </w:tc>
      </w:tr>
      <w:tr w:rsidR="008018A4" w:rsidRPr="006933A3" w:rsidTr="006933A3">
        <w:trPr>
          <w:trHeight w:val="26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истории и обществознания</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2чел.</w:t>
            </w:r>
          </w:p>
        </w:tc>
      </w:tr>
      <w:tr w:rsidR="008018A4" w:rsidRPr="006933A3" w:rsidTr="006933A3">
        <w:trPr>
          <w:trHeight w:val="26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технологии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2 чел.</w:t>
            </w:r>
          </w:p>
        </w:tc>
      </w:tr>
      <w:tr w:rsidR="008018A4" w:rsidRPr="006933A3" w:rsidTr="006933A3">
        <w:trPr>
          <w:trHeight w:val="24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Учителя </w:t>
            </w:r>
            <w:proofErr w:type="gramStart"/>
            <w:r w:rsidRPr="006933A3">
              <w:rPr>
                <w:rFonts w:ascii="Times New Roman" w:eastAsia="Times New Roman" w:hAnsi="Times New Roman" w:cs="Times New Roman"/>
                <w:sz w:val="24"/>
                <w:szCs w:val="24"/>
                <w:lang w:eastAsia="ru-RU"/>
              </w:rPr>
              <w:t>ИЗО</w:t>
            </w:r>
            <w:proofErr w:type="gramEnd"/>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p>
        </w:tc>
      </w:tr>
      <w:tr w:rsidR="008018A4" w:rsidRPr="006933A3" w:rsidTr="006933A3">
        <w:trPr>
          <w:trHeight w:val="24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rFonts w:eastAsia="Times New Roman"/>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Учитель биологии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r w:rsidR="00C519D5">
              <w:rPr>
                <w:rFonts w:ascii="Times New Roman" w:eastAsia="Times New Roman" w:hAnsi="Times New Roman" w:cs="Times New Roman"/>
                <w:sz w:val="24"/>
                <w:szCs w:val="24"/>
                <w:lang w:eastAsia="ru-RU"/>
              </w:rPr>
              <w:t>.</w:t>
            </w:r>
          </w:p>
        </w:tc>
      </w:tr>
      <w:tr w:rsidR="008018A4" w:rsidRPr="006933A3" w:rsidTr="006933A3">
        <w:trPr>
          <w:trHeight w:val="246"/>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rFonts w:eastAsia="Times New Roman"/>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Учитель географии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r w:rsidR="00C519D5">
              <w:rPr>
                <w:rFonts w:ascii="Times New Roman" w:eastAsia="Times New Roman" w:hAnsi="Times New Roman" w:cs="Times New Roman"/>
                <w:sz w:val="24"/>
                <w:szCs w:val="24"/>
                <w:lang w:eastAsia="ru-RU"/>
              </w:rPr>
              <w:t>.</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музыки</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1 чел.</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Учителя физической культуры</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2 чел.</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Социальный педагог</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 чел</w:t>
            </w:r>
            <w:r w:rsidR="00C519D5">
              <w:rPr>
                <w:rFonts w:ascii="Times New Roman" w:eastAsiaTheme="minorEastAsia" w:hAnsi="Times New Roman" w:cs="Times New Roman"/>
                <w:sz w:val="24"/>
                <w:szCs w:val="24"/>
                <w:lang w:eastAsia="ru-RU"/>
              </w:rPr>
              <w:t>.</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Педагог - психолог</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 чел</w:t>
            </w:r>
            <w:r w:rsidR="00C519D5">
              <w:rPr>
                <w:rFonts w:ascii="Times New Roman" w:eastAsiaTheme="minorEastAsia" w:hAnsi="Times New Roman" w:cs="Times New Roman"/>
                <w:sz w:val="24"/>
                <w:szCs w:val="24"/>
                <w:lang w:eastAsia="ru-RU"/>
              </w:rPr>
              <w:t>.</w:t>
            </w:r>
          </w:p>
        </w:tc>
      </w:tr>
      <w:tr w:rsidR="008018A4" w:rsidRPr="006933A3" w:rsidTr="006933A3">
        <w:trPr>
          <w:trHeight w:val="243"/>
        </w:trPr>
        <w:tc>
          <w:tcPr>
            <w:tcW w:w="853" w:type="dxa"/>
            <w:tcBorders>
              <w:left w:val="single" w:sz="8" w:space="0" w:color="auto"/>
              <w:bottom w:val="single" w:sz="8" w:space="0" w:color="auto"/>
              <w:right w:val="single" w:sz="8" w:space="0" w:color="auto"/>
            </w:tcBorders>
            <w:vAlign w:val="bottom"/>
          </w:tcPr>
          <w:p w:rsidR="008018A4" w:rsidRPr="006933A3" w:rsidRDefault="008018A4" w:rsidP="00EA16E4">
            <w:pPr>
              <w:pStyle w:val="a5"/>
              <w:numPr>
                <w:ilvl w:val="0"/>
                <w:numId w:val="34"/>
              </w:numPr>
              <w:tabs>
                <w:tab w:val="left" w:pos="286"/>
              </w:tabs>
              <w:rPr>
                <w:sz w:val="24"/>
                <w:szCs w:val="24"/>
              </w:rPr>
            </w:pPr>
          </w:p>
        </w:tc>
        <w:tc>
          <w:tcPr>
            <w:tcW w:w="446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Учител</w:t>
            </w:r>
            <w:proofErr w:type="gramStart"/>
            <w:r w:rsidRPr="006933A3">
              <w:rPr>
                <w:rFonts w:ascii="Times New Roman" w:eastAsia="Times New Roman" w:hAnsi="Times New Roman" w:cs="Times New Roman"/>
                <w:sz w:val="24"/>
                <w:szCs w:val="24"/>
                <w:lang w:eastAsia="ru-RU"/>
              </w:rPr>
              <w:t>ь-</w:t>
            </w:r>
            <w:proofErr w:type="gramEnd"/>
            <w:r w:rsidRPr="006933A3">
              <w:rPr>
                <w:rFonts w:ascii="Times New Roman" w:eastAsia="Times New Roman" w:hAnsi="Times New Roman" w:cs="Times New Roman"/>
                <w:sz w:val="24"/>
                <w:szCs w:val="24"/>
                <w:lang w:eastAsia="ru-RU"/>
              </w:rPr>
              <w:t xml:space="preserve"> логопед</w:t>
            </w:r>
          </w:p>
        </w:tc>
        <w:tc>
          <w:tcPr>
            <w:tcW w:w="4500" w:type="dxa"/>
            <w:tcBorders>
              <w:bottom w:val="single" w:sz="8" w:space="0" w:color="auto"/>
              <w:right w:val="single" w:sz="8" w:space="0" w:color="auto"/>
            </w:tcBorders>
            <w:vAlign w:val="bottom"/>
          </w:tcPr>
          <w:p w:rsidR="008018A4" w:rsidRPr="006933A3" w:rsidRDefault="008018A4" w:rsidP="001E4010">
            <w:pPr>
              <w:spacing w:after="0"/>
              <w:ind w:left="100"/>
              <w:contextualSpacing/>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 чел</w:t>
            </w:r>
            <w:r w:rsidR="00C519D5">
              <w:rPr>
                <w:rFonts w:ascii="Times New Roman" w:eastAsiaTheme="minorEastAsia" w:hAnsi="Times New Roman" w:cs="Times New Roman"/>
                <w:sz w:val="24"/>
                <w:szCs w:val="24"/>
                <w:lang w:eastAsia="ru-RU"/>
              </w:rPr>
              <w:t>.</w:t>
            </w:r>
          </w:p>
        </w:tc>
      </w:tr>
    </w:tbl>
    <w:p w:rsidR="008018A4" w:rsidRPr="006933A3" w:rsidRDefault="008018A4" w:rsidP="001E4010">
      <w:pPr>
        <w:widowControl w:val="0"/>
        <w:spacing w:after="0"/>
        <w:ind w:left="112" w:firstLine="284"/>
        <w:contextualSpacing/>
        <w:jc w:val="center"/>
        <w:rPr>
          <w:rFonts w:ascii="Times New Roman" w:eastAsia="Times New Roman" w:hAnsi="Times New Roman" w:cs="Times New Roman"/>
          <w:b/>
          <w:i/>
          <w:sz w:val="24"/>
          <w:szCs w:val="24"/>
        </w:rPr>
      </w:pPr>
      <w:r w:rsidRPr="006933A3">
        <w:rPr>
          <w:rFonts w:ascii="Times New Roman" w:eastAsia="Times New Roman" w:hAnsi="Times New Roman" w:cs="Times New Roman"/>
          <w:b/>
          <w:i/>
          <w:sz w:val="24"/>
          <w:szCs w:val="24"/>
        </w:rPr>
        <w:t>Возрастная струк</w:t>
      </w:r>
      <w:r w:rsidR="003D21E1">
        <w:rPr>
          <w:rFonts w:ascii="Times New Roman" w:eastAsia="Times New Roman" w:hAnsi="Times New Roman" w:cs="Times New Roman"/>
          <w:b/>
          <w:i/>
          <w:sz w:val="24"/>
          <w:szCs w:val="24"/>
        </w:rPr>
        <w:t>тура педагогического коллектива</w:t>
      </w:r>
    </w:p>
    <w:p w:rsidR="008018A4" w:rsidRPr="006933A3" w:rsidRDefault="008018A4" w:rsidP="001E4010">
      <w:pPr>
        <w:widowControl w:val="0"/>
        <w:tabs>
          <w:tab w:val="left" w:pos="851"/>
        </w:tabs>
        <w:spacing w:after="0"/>
        <w:ind w:left="212" w:firstLine="284"/>
        <w:contextualSpacing/>
        <w:jc w:val="both"/>
        <w:rPr>
          <w:rFonts w:ascii="Times New Roman" w:eastAsia="Times New Roman" w:hAnsi="Times New Roman" w:cs="Times New Roman"/>
          <w:color w:val="000000" w:themeColor="text1"/>
          <w:sz w:val="24"/>
          <w:szCs w:val="24"/>
        </w:rPr>
      </w:pPr>
    </w:p>
    <w:tbl>
      <w:tblPr>
        <w:tblStyle w:val="a4"/>
        <w:tblW w:w="9781" w:type="dxa"/>
        <w:tblInd w:w="250" w:type="dxa"/>
        <w:tblLayout w:type="fixed"/>
        <w:tblLook w:val="04A0" w:firstRow="1" w:lastRow="0" w:firstColumn="1" w:lastColumn="0" w:noHBand="0" w:noVBand="1"/>
      </w:tblPr>
      <w:tblGrid>
        <w:gridCol w:w="1276"/>
        <w:gridCol w:w="1417"/>
        <w:gridCol w:w="1418"/>
        <w:gridCol w:w="1559"/>
        <w:gridCol w:w="1418"/>
        <w:gridCol w:w="1275"/>
        <w:gridCol w:w="1418"/>
      </w:tblGrid>
      <w:tr w:rsidR="008018A4" w:rsidRPr="006933A3" w:rsidTr="003D21E1">
        <w:tc>
          <w:tcPr>
            <w:tcW w:w="1276" w:type="dxa"/>
            <w:vMerge w:val="restart"/>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Возраст, лет</w:t>
            </w:r>
          </w:p>
        </w:tc>
        <w:tc>
          <w:tcPr>
            <w:tcW w:w="1417" w:type="dxa"/>
            <w:vMerge w:val="restart"/>
          </w:tcPr>
          <w:p w:rsidR="008018A4" w:rsidRPr="006933A3" w:rsidRDefault="008018A4" w:rsidP="001E4010">
            <w:pPr>
              <w:widowControl w:val="0"/>
              <w:tabs>
                <w:tab w:val="left" w:pos="1201"/>
                <w:tab w:val="left" w:pos="1309"/>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Число пед</w:t>
            </w:r>
            <w:proofErr w:type="gramStart"/>
            <w:r w:rsidRPr="006933A3">
              <w:rPr>
                <w:rFonts w:eastAsia="Times New Roman"/>
                <w:color w:val="000000" w:themeColor="text1"/>
                <w:sz w:val="24"/>
                <w:szCs w:val="24"/>
              </w:rPr>
              <w:t>.р</w:t>
            </w:r>
            <w:proofErr w:type="gramEnd"/>
            <w:r w:rsidRPr="006933A3">
              <w:rPr>
                <w:rFonts w:eastAsia="Times New Roman"/>
                <w:color w:val="000000" w:themeColor="text1"/>
                <w:sz w:val="24"/>
                <w:szCs w:val="24"/>
              </w:rPr>
              <w:t>аботн</w:t>
            </w:r>
            <w:r w:rsidRPr="006933A3">
              <w:rPr>
                <w:rFonts w:eastAsia="Times New Roman"/>
                <w:color w:val="000000" w:themeColor="text1"/>
                <w:sz w:val="24"/>
                <w:szCs w:val="24"/>
              </w:rPr>
              <w:lastRenderedPageBreak/>
              <w:t>иков, чел</w:t>
            </w:r>
          </w:p>
        </w:tc>
        <w:tc>
          <w:tcPr>
            <w:tcW w:w="1418" w:type="dxa"/>
            <w:vMerge w:val="restart"/>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lastRenderedPageBreak/>
              <w:t>%</w:t>
            </w:r>
          </w:p>
        </w:tc>
        <w:tc>
          <w:tcPr>
            <w:tcW w:w="5670" w:type="dxa"/>
            <w:gridSpan w:val="4"/>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В том числе</w:t>
            </w:r>
          </w:p>
        </w:tc>
      </w:tr>
      <w:tr w:rsidR="008018A4" w:rsidRPr="006933A3" w:rsidTr="003D21E1">
        <w:tc>
          <w:tcPr>
            <w:tcW w:w="1276"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417"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418"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2977"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Начальная  школа</w:t>
            </w:r>
          </w:p>
        </w:tc>
        <w:tc>
          <w:tcPr>
            <w:tcW w:w="2693"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 xml:space="preserve">Основная, средняя </w:t>
            </w:r>
            <w:r w:rsidRPr="006933A3">
              <w:rPr>
                <w:rFonts w:eastAsia="Times New Roman"/>
                <w:color w:val="000000" w:themeColor="text1"/>
                <w:sz w:val="24"/>
                <w:szCs w:val="24"/>
              </w:rPr>
              <w:lastRenderedPageBreak/>
              <w:t>школа</w:t>
            </w:r>
          </w:p>
        </w:tc>
      </w:tr>
      <w:tr w:rsidR="008018A4" w:rsidRPr="006933A3" w:rsidTr="003D21E1">
        <w:tc>
          <w:tcPr>
            <w:tcW w:w="1276"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417"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418"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559" w:type="dxa"/>
          </w:tcPr>
          <w:p w:rsidR="008018A4" w:rsidRPr="006933A3" w:rsidRDefault="008018A4" w:rsidP="001E4010">
            <w:pPr>
              <w:widowControl w:val="0"/>
              <w:tabs>
                <w:tab w:val="left" w:pos="346"/>
              </w:tabs>
              <w:spacing w:line="276" w:lineRule="auto"/>
              <w:contextualSpacing/>
              <w:jc w:val="center"/>
              <w:rPr>
                <w:rFonts w:eastAsia="Times New Roman"/>
                <w:b/>
                <w:i/>
                <w:sz w:val="24"/>
                <w:szCs w:val="24"/>
              </w:rPr>
            </w:pPr>
            <w:r w:rsidRPr="006933A3">
              <w:rPr>
                <w:rFonts w:eastAsia="Times New Roman"/>
                <w:color w:val="000000" w:themeColor="text1"/>
                <w:sz w:val="24"/>
                <w:szCs w:val="24"/>
              </w:rPr>
              <w:t>Число учителей, чел</w:t>
            </w:r>
          </w:p>
        </w:tc>
        <w:tc>
          <w:tcPr>
            <w:tcW w:w="1418"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w:t>
            </w:r>
          </w:p>
        </w:tc>
        <w:tc>
          <w:tcPr>
            <w:tcW w:w="1275"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Число учителей, чел</w:t>
            </w:r>
          </w:p>
        </w:tc>
        <w:tc>
          <w:tcPr>
            <w:tcW w:w="1418"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w:t>
            </w:r>
          </w:p>
        </w:tc>
      </w:tr>
      <w:tr w:rsidR="008018A4" w:rsidRPr="006933A3" w:rsidTr="003D21E1">
        <w:tc>
          <w:tcPr>
            <w:tcW w:w="1276" w:type="dxa"/>
          </w:tcPr>
          <w:p w:rsidR="008018A4" w:rsidRPr="006933A3" w:rsidRDefault="008018A4" w:rsidP="001E4010">
            <w:pPr>
              <w:widowControl w:val="0"/>
              <w:tabs>
                <w:tab w:val="left" w:pos="851"/>
                <w:tab w:val="left" w:pos="1056"/>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 xml:space="preserve">до 25 </w:t>
            </w:r>
          </w:p>
        </w:tc>
        <w:tc>
          <w:tcPr>
            <w:tcW w:w="1417"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r>
      <w:tr w:rsidR="008018A4" w:rsidRPr="006933A3" w:rsidTr="003D21E1">
        <w:tc>
          <w:tcPr>
            <w:tcW w:w="1276"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25-30</w:t>
            </w:r>
          </w:p>
        </w:tc>
        <w:tc>
          <w:tcPr>
            <w:tcW w:w="1417" w:type="dxa"/>
          </w:tcPr>
          <w:p w:rsidR="008018A4" w:rsidRPr="006933A3" w:rsidRDefault="008018A4" w:rsidP="001E4010">
            <w:pPr>
              <w:widowControl w:val="0"/>
              <w:tabs>
                <w:tab w:val="left" w:pos="1168"/>
              </w:tabs>
              <w:spacing w:line="276" w:lineRule="auto"/>
              <w:contextualSpacing/>
              <w:jc w:val="center"/>
              <w:rPr>
                <w:rFonts w:eastAsia="Times New Roman"/>
                <w:sz w:val="24"/>
                <w:szCs w:val="24"/>
              </w:rPr>
            </w:pPr>
            <w:r w:rsidRPr="006933A3">
              <w:rPr>
                <w:rFonts w:eastAsia="Times New Roman"/>
                <w:sz w:val="24"/>
                <w:szCs w:val="24"/>
              </w:rPr>
              <w:t>1У+1ПР*</w:t>
            </w:r>
          </w:p>
        </w:tc>
        <w:tc>
          <w:tcPr>
            <w:tcW w:w="1418" w:type="dxa"/>
          </w:tcPr>
          <w:p w:rsidR="008018A4" w:rsidRPr="006933A3" w:rsidRDefault="008018A4" w:rsidP="001E4010">
            <w:pPr>
              <w:widowControl w:val="0"/>
              <w:tabs>
                <w:tab w:val="left" w:pos="885"/>
              </w:tabs>
              <w:spacing w:line="276" w:lineRule="auto"/>
              <w:contextualSpacing/>
              <w:jc w:val="center"/>
              <w:rPr>
                <w:rFonts w:eastAsia="Times New Roman"/>
                <w:sz w:val="24"/>
                <w:szCs w:val="24"/>
              </w:rPr>
            </w:pPr>
            <w:r w:rsidRPr="006933A3">
              <w:rPr>
                <w:rFonts w:eastAsia="Times New Roman"/>
                <w:sz w:val="24"/>
                <w:szCs w:val="24"/>
              </w:rPr>
              <w:t>5,9%</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11,1%</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tabs>
                <w:tab w:val="left" w:pos="1065"/>
              </w:tabs>
              <w:spacing w:line="276" w:lineRule="auto"/>
              <w:contextualSpacing/>
              <w:jc w:val="center"/>
              <w:rPr>
                <w:rFonts w:eastAsia="Times New Roman"/>
                <w:sz w:val="24"/>
                <w:szCs w:val="24"/>
              </w:rPr>
            </w:pPr>
            <w:r w:rsidRPr="006933A3">
              <w:rPr>
                <w:rFonts w:eastAsia="Times New Roman"/>
                <w:sz w:val="24"/>
                <w:szCs w:val="24"/>
              </w:rPr>
              <w:t>0</w:t>
            </w:r>
          </w:p>
        </w:tc>
      </w:tr>
      <w:tr w:rsidR="008018A4" w:rsidRPr="006933A3" w:rsidTr="003D21E1">
        <w:tc>
          <w:tcPr>
            <w:tcW w:w="1276"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свыше 30 лет</w:t>
            </w:r>
          </w:p>
        </w:tc>
        <w:tc>
          <w:tcPr>
            <w:tcW w:w="1417" w:type="dxa"/>
          </w:tcPr>
          <w:p w:rsidR="008018A4" w:rsidRPr="006933A3" w:rsidRDefault="008018A4" w:rsidP="001E4010">
            <w:pPr>
              <w:widowControl w:val="0"/>
              <w:tabs>
                <w:tab w:val="left" w:pos="1310"/>
              </w:tabs>
              <w:spacing w:line="276" w:lineRule="auto"/>
              <w:contextualSpacing/>
              <w:jc w:val="center"/>
              <w:rPr>
                <w:rFonts w:eastAsia="Times New Roman"/>
                <w:sz w:val="24"/>
                <w:szCs w:val="24"/>
              </w:rPr>
            </w:pPr>
            <w:r w:rsidRPr="006933A3">
              <w:rPr>
                <w:rFonts w:eastAsia="Times New Roman"/>
                <w:sz w:val="24"/>
                <w:szCs w:val="24"/>
              </w:rPr>
              <w:t>24У +2ПР</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79,4%</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5</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55,6%</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19</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86,7%</w:t>
            </w:r>
          </w:p>
        </w:tc>
      </w:tr>
      <w:tr w:rsidR="008018A4" w:rsidRPr="006933A3" w:rsidTr="003D21E1">
        <w:tc>
          <w:tcPr>
            <w:tcW w:w="1276" w:type="dxa"/>
          </w:tcPr>
          <w:p w:rsidR="008018A4" w:rsidRPr="006933A3" w:rsidRDefault="008018A4" w:rsidP="001E4010">
            <w:pPr>
              <w:widowControl w:val="0"/>
              <w:tabs>
                <w:tab w:val="left" w:pos="851"/>
                <w:tab w:val="left" w:pos="1022"/>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свыше 55 лет</w:t>
            </w:r>
          </w:p>
        </w:tc>
        <w:tc>
          <w:tcPr>
            <w:tcW w:w="1417"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6У</w:t>
            </w:r>
          </w:p>
        </w:tc>
        <w:tc>
          <w:tcPr>
            <w:tcW w:w="1418" w:type="dxa"/>
          </w:tcPr>
          <w:p w:rsidR="008018A4" w:rsidRPr="006933A3" w:rsidRDefault="008018A4" w:rsidP="001E4010">
            <w:pPr>
              <w:widowControl w:val="0"/>
              <w:tabs>
                <w:tab w:val="left" w:pos="743"/>
              </w:tabs>
              <w:spacing w:line="276" w:lineRule="auto"/>
              <w:contextualSpacing/>
              <w:jc w:val="center"/>
              <w:rPr>
                <w:rFonts w:eastAsia="Times New Roman"/>
                <w:sz w:val="24"/>
                <w:szCs w:val="24"/>
              </w:rPr>
            </w:pPr>
            <w:r w:rsidRPr="006933A3">
              <w:rPr>
                <w:rFonts w:eastAsia="Times New Roman"/>
                <w:sz w:val="24"/>
                <w:szCs w:val="24"/>
              </w:rPr>
              <w:t>17,6%</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3</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33,3%</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3</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13,6%</w:t>
            </w:r>
          </w:p>
        </w:tc>
      </w:tr>
      <w:tr w:rsidR="008018A4" w:rsidRPr="006933A3" w:rsidTr="003D21E1">
        <w:tc>
          <w:tcPr>
            <w:tcW w:w="1276"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Всего учителей</w:t>
            </w:r>
          </w:p>
        </w:tc>
        <w:tc>
          <w:tcPr>
            <w:tcW w:w="1417"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31У+3ПР</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22</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p>
        </w:tc>
      </w:tr>
    </w:tbl>
    <w:p w:rsidR="008018A4" w:rsidRPr="006F298C" w:rsidRDefault="008018A4" w:rsidP="001E4010">
      <w:pPr>
        <w:widowControl w:val="0"/>
        <w:spacing w:after="0"/>
        <w:ind w:left="112" w:firstLine="284"/>
        <w:contextualSpacing/>
        <w:rPr>
          <w:rFonts w:ascii="Times New Roman" w:eastAsia="Times New Roman" w:hAnsi="Times New Roman" w:cs="Times New Roman"/>
          <w:sz w:val="20"/>
          <w:szCs w:val="20"/>
        </w:rPr>
      </w:pPr>
      <w:r w:rsidRPr="006933A3">
        <w:rPr>
          <w:rFonts w:ascii="Times New Roman" w:eastAsia="Times New Roman" w:hAnsi="Times New Roman" w:cs="Times New Roman"/>
          <w:sz w:val="24"/>
          <w:szCs w:val="24"/>
        </w:rPr>
        <w:t xml:space="preserve"> </w:t>
      </w:r>
      <w:r w:rsidRPr="006F298C">
        <w:rPr>
          <w:rFonts w:ascii="Times New Roman" w:eastAsia="Times New Roman" w:hAnsi="Times New Roman" w:cs="Times New Roman"/>
          <w:sz w:val="20"/>
          <w:szCs w:val="20"/>
        </w:rPr>
        <w:t>*</w:t>
      </w:r>
      <w:proofErr w:type="gramStart"/>
      <w:r w:rsidRPr="006F298C">
        <w:rPr>
          <w:rFonts w:ascii="Times New Roman" w:eastAsia="Times New Roman" w:hAnsi="Times New Roman" w:cs="Times New Roman"/>
          <w:sz w:val="20"/>
          <w:szCs w:val="20"/>
        </w:rPr>
        <w:t>У-учителя</w:t>
      </w:r>
      <w:proofErr w:type="gramEnd"/>
      <w:r w:rsidRPr="006F298C">
        <w:rPr>
          <w:rFonts w:ascii="Times New Roman" w:eastAsia="Times New Roman" w:hAnsi="Times New Roman" w:cs="Times New Roman"/>
          <w:sz w:val="20"/>
          <w:szCs w:val="20"/>
        </w:rPr>
        <w:t>; ПР-педагогические работники</w:t>
      </w:r>
    </w:p>
    <w:p w:rsidR="003D21E1" w:rsidRPr="006F298C" w:rsidRDefault="003D21E1" w:rsidP="001E4010">
      <w:pPr>
        <w:widowControl w:val="0"/>
        <w:spacing w:after="0"/>
        <w:ind w:left="112" w:firstLine="284"/>
        <w:contextualSpacing/>
        <w:jc w:val="center"/>
        <w:rPr>
          <w:rFonts w:ascii="Times New Roman" w:eastAsia="Times New Roman" w:hAnsi="Times New Roman" w:cs="Times New Roman"/>
          <w:b/>
          <w:i/>
          <w:sz w:val="20"/>
          <w:szCs w:val="20"/>
        </w:rPr>
      </w:pPr>
    </w:p>
    <w:p w:rsidR="008018A4" w:rsidRPr="006933A3" w:rsidRDefault="008018A4" w:rsidP="001E4010">
      <w:pPr>
        <w:widowControl w:val="0"/>
        <w:spacing w:after="0"/>
        <w:ind w:left="112" w:firstLine="284"/>
        <w:contextualSpacing/>
        <w:jc w:val="center"/>
        <w:rPr>
          <w:rFonts w:ascii="Times New Roman" w:eastAsia="Times New Roman" w:hAnsi="Times New Roman" w:cs="Times New Roman"/>
          <w:b/>
          <w:i/>
          <w:sz w:val="24"/>
          <w:szCs w:val="24"/>
        </w:rPr>
      </w:pPr>
      <w:r w:rsidRPr="006933A3">
        <w:rPr>
          <w:rFonts w:ascii="Times New Roman" w:eastAsia="Times New Roman" w:hAnsi="Times New Roman" w:cs="Times New Roman"/>
          <w:b/>
          <w:i/>
          <w:sz w:val="24"/>
          <w:szCs w:val="24"/>
        </w:rPr>
        <w:t>Распределение педагогов школы по педагогическому стажу</w:t>
      </w:r>
    </w:p>
    <w:p w:rsidR="008018A4" w:rsidRPr="006933A3" w:rsidRDefault="008018A4" w:rsidP="001E4010">
      <w:pPr>
        <w:widowControl w:val="0"/>
        <w:spacing w:after="0"/>
        <w:ind w:left="112" w:firstLine="284"/>
        <w:contextualSpacing/>
        <w:jc w:val="center"/>
        <w:rPr>
          <w:rFonts w:ascii="Times New Roman" w:eastAsia="Times New Roman" w:hAnsi="Times New Roman" w:cs="Times New Roman"/>
          <w:b/>
          <w:i/>
          <w:sz w:val="24"/>
          <w:szCs w:val="24"/>
        </w:rPr>
      </w:pPr>
    </w:p>
    <w:tbl>
      <w:tblPr>
        <w:tblStyle w:val="a4"/>
        <w:tblW w:w="9781" w:type="dxa"/>
        <w:tblInd w:w="250" w:type="dxa"/>
        <w:tblLayout w:type="fixed"/>
        <w:tblLook w:val="04A0" w:firstRow="1" w:lastRow="0" w:firstColumn="1" w:lastColumn="0" w:noHBand="0" w:noVBand="1"/>
      </w:tblPr>
      <w:tblGrid>
        <w:gridCol w:w="1418"/>
        <w:gridCol w:w="1559"/>
        <w:gridCol w:w="1701"/>
        <w:gridCol w:w="1276"/>
        <w:gridCol w:w="1275"/>
        <w:gridCol w:w="1134"/>
        <w:gridCol w:w="1418"/>
      </w:tblGrid>
      <w:tr w:rsidR="008018A4" w:rsidRPr="006933A3" w:rsidTr="003D21E1">
        <w:tc>
          <w:tcPr>
            <w:tcW w:w="1418" w:type="dxa"/>
            <w:vMerge w:val="restart"/>
          </w:tcPr>
          <w:p w:rsidR="003D21E1" w:rsidRDefault="008018A4" w:rsidP="001E4010">
            <w:pPr>
              <w:widowControl w:val="0"/>
              <w:tabs>
                <w:tab w:val="left" w:pos="851"/>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Пед</w:t>
            </w:r>
            <w:proofErr w:type="gramStart"/>
            <w:r w:rsidRPr="006933A3">
              <w:rPr>
                <w:rFonts w:eastAsia="Times New Roman"/>
                <w:color w:val="000000" w:themeColor="text1"/>
                <w:sz w:val="24"/>
                <w:szCs w:val="24"/>
              </w:rPr>
              <w:t>.с</w:t>
            </w:r>
            <w:proofErr w:type="gramEnd"/>
            <w:r w:rsidRPr="006933A3">
              <w:rPr>
                <w:rFonts w:eastAsia="Times New Roman"/>
                <w:color w:val="000000" w:themeColor="text1"/>
                <w:sz w:val="24"/>
                <w:szCs w:val="24"/>
              </w:rPr>
              <w:t>таж,</w:t>
            </w:r>
          </w:p>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лет</w:t>
            </w:r>
          </w:p>
        </w:tc>
        <w:tc>
          <w:tcPr>
            <w:tcW w:w="1559" w:type="dxa"/>
            <w:vMerge w:val="restart"/>
          </w:tcPr>
          <w:p w:rsidR="008018A4" w:rsidRPr="006933A3" w:rsidRDefault="008018A4" w:rsidP="001E4010">
            <w:pPr>
              <w:widowControl w:val="0"/>
              <w:tabs>
                <w:tab w:val="left" w:pos="1343"/>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Число пед</w:t>
            </w:r>
            <w:proofErr w:type="gramStart"/>
            <w:r w:rsidRPr="006933A3">
              <w:rPr>
                <w:rFonts w:eastAsia="Times New Roman"/>
                <w:color w:val="000000" w:themeColor="text1"/>
                <w:sz w:val="24"/>
                <w:szCs w:val="24"/>
              </w:rPr>
              <w:t>.р</w:t>
            </w:r>
            <w:proofErr w:type="gramEnd"/>
            <w:r w:rsidRPr="006933A3">
              <w:rPr>
                <w:rFonts w:eastAsia="Times New Roman"/>
                <w:color w:val="000000" w:themeColor="text1"/>
                <w:sz w:val="24"/>
                <w:szCs w:val="24"/>
              </w:rPr>
              <w:t>аботников, чел</w:t>
            </w:r>
          </w:p>
        </w:tc>
        <w:tc>
          <w:tcPr>
            <w:tcW w:w="1701" w:type="dxa"/>
            <w:vMerge w:val="restart"/>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w:t>
            </w:r>
          </w:p>
        </w:tc>
        <w:tc>
          <w:tcPr>
            <w:tcW w:w="5103" w:type="dxa"/>
            <w:gridSpan w:val="4"/>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В том числе</w:t>
            </w:r>
          </w:p>
        </w:tc>
      </w:tr>
      <w:tr w:rsidR="008018A4" w:rsidRPr="006933A3" w:rsidTr="003D21E1">
        <w:tc>
          <w:tcPr>
            <w:tcW w:w="1418"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559"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701"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2551"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Начальная  школа</w:t>
            </w:r>
          </w:p>
        </w:tc>
        <w:tc>
          <w:tcPr>
            <w:tcW w:w="2552"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Основная, средняя школа</w:t>
            </w:r>
          </w:p>
        </w:tc>
      </w:tr>
      <w:tr w:rsidR="008018A4" w:rsidRPr="006933A3" w:rsidTr="003D21E1">
        <w:tc>
          <w:tcPr>
            <w:tcW w:w="1418"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559"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701"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276" w:type="dxa"/>
          </w:tcPr>
          <w:p w:rsidR="008018A4" w:rsidRPr="006933A3" w:rsidRDefault="008018A4" w:rsidP="001E4010">
            <w:pPr>
              <w:widowControl w:val="0"/>
              <w:tabs>
                <w:tab w:val="left" w:pos="346"/>
              </w:tabs>
              <w:spacing w:line="276" w:lineRule="auto"/>
              <w:contextualSpacing/>
              <w:jc w:val="center"/>
              <w:rPr>
                <w:rFonts w:eastAsia="Times New Roman"/>
                <w:b/>
                <w:i/>
                <w:sz w:val="24"/>
                <w:szCs w:val="24"/>
              </w:rPr>
            </w:pPr>
            <w:r w:rsidRPr="006933A3">
              <w:rPr>
                <w:rFonts w:eastAsia="Times New Roman"/>
                <w:color w:val="000000" w:themeColor="text1"/>
                <w:sz w:val="24"/>
                <w:szCs w:val="24"/>
              </w:rPr>
              <w:t>Число учителей, чел</w:t>
            </w:r>
          </w:p>
        </w:tc>
        <w:tc>
          <w:tcPr>
            <w:tcW w:w="1275"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w:t>
            </w:r>
          </w:p>
        </w:tc>
        <w:tc>
          <w:tcPr>
            <w:tcW w:w="1134"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Число учителей, чел</w:t>
            </w:r>
          </w:p>
        </w:tc>
        <w:tc>
          <w:tcPr>
            <w:tcW w:w="1418"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до 2</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1ПР</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2,9%</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134"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2-5</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2У</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5,9%</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11,1%</w:t>
            </w:r>
          </w:p>
        </w:tc>
        <w:tc>
          <w:tcPr>
            <w:tcW w:w="1134" w:type="dxa"/>
          </w:tcPr>
          <w:p w:rsidR="008018A4" w:rsidRPr="006933A3" w:rsidRDefault="008018A4" w:rsidP="001E4010">
            <w:pPr>
              <w:widowControl w:val="0"/>
              <w:tabs>
                <w:tab w:val="left" w:pos="601"/>
              </w:tabs>
              <w:spacing w:line="276" w:lineRule="auto"/>
              <w:contextualSpacing/>
              <w:jc w:val="center"/>
              <w:rPr>
                <w:rFonts w:eastAsia="Times New Roman"/>
                <w:sz w:val="24"/>
                <w:szCs w:val="24"/>
              </w:rPr>
            </w:pPr>
            <w:r w:rsidRPr="006933A3">
              <w:rPr>
                <w:rFonts w:eastAsia="Times New Roman"/>
                <w:sz w:val="24"/>
                <w:szCs w:val="24"/>
              </w:rPr>
              <w:t>1</w:t>
            </w:r>
          </w:p>
        </w:tc>
        <w:tc>
          <w:tcPr>
            <w:tcW w:w="1418" w:type="dxa"/>
          </w:tcPr>
          <w:p w:rsidR="008018A4" w:rsidRPr="006933A3" w:rsidRDefault="008018A4" w:rsidP="001E4010">
            <w:pPr>
              <w:widowControl w:val="0"/>
              <w:tabs>
                <w:tab w:val="left" w:pos="1065"/>
              </w:tabs>
              <w:spacing w:line="276" w:lineRule="auto"/>
              <w:contextualSpacing/>
              <w:jc w:val="center"/>
              <w:rPr>
                <w:rFonts w:eastAsia="Times New Roman"/>
                <w:sz w:val="24"/>
                <w:szCs w:val="24"/>
              </w:rPr>
            </w:pPr>
            <w:r w:rsidRPr="006933A3">
              <w:rPr>
                <w:rFonts w:eastAsia="Times New Roman"/>
                <w:sz w:val="24"/>
                <w:szCs w:val="24"/>
              </w:rPr>
              <w:t>4,5%</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6-10</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2У+1ПР</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8,8%</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11,1%</w:t>
            </w:r>
          </w:p>
        </w:tc>
        <w:tc>
          <w:tcPr>
            <w:tcW w:w="1134" w:type="dxa"/>
          </w:tcPr>
          <w:p w:rsidR="008018A4" w:rsidRPr="006933A3" w:rsidRDefault="008018A4" w:rsidP="001E4010">
            <w:pPr>
              <w:widowControl w:val="0"/>
              <w:tabs>
                <w:tab w:val="left" w:pos="601"/>
              </w:tabs>
              <w:spacing w:line="276" w:lineRule="auto"/>
              <w:contextualSpacing/>
              <w:jc w:val="center"/>
              <w:rPr>
                <w:rFonts w:eastAsia="Times New Roman"/>
                <w:sz w:val="24"/>
                <w:szCs w:val="24"/>
              </w:rPr>
            </w:pPr>
            <w:r w:rsidRPr="006933A3">
              <w:rPr>
                <w:rFonts w:eastAsia="Times New Roman"/>
                <w:sz w:val="24"/>
                <w:szCs w:val="24"/>
              </w:rPr>
              <w:t>1</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4,5%</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11-20</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6У+1ПР</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20,6%</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134" w:type="dxa"/>
          </w:tcPr>
          <w:p w:rsidR="008018A4" w:rsidRPr="006933A3" w:rsidRDefault="008018A4" w:rsidP="001E4010">
            <w:pPr>
              <w:widowControl w:val="0"/>
              <w:tabs>
                <w:tab w:val="left" w:pos="601"/>
              </w:tabs>
              <w:spacing w:line="276" w:lineRule="auto"/>
              <w:contextualSpacing/>
              <w:jc w:val="center"/>
              <w:rPr>
                <w:rFonts w:eastAsia="Times New Roman"/>
                <w:sz w:val="24"/>
                <w:szCs w:val="24"/>
              </w:rPr>
            </w:pPr>
            <w:r w:rsidRPr="006933A3">
              <w:rPr>
                <w:rFonts w:eastAsia="Times New Roman"/>
                <w:sz w:val="24"/>
                <w:szCs w:val="24"/>
              </w:rPr>
              <w:t>6</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27,3%</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20 и более</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21У</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61,8%</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7</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77,7%</w:t>
            </w:r>
          </w:p>
        </w:tc>
        <w:tc>
          <w:tcPr>
            <w:tcW w:w="1134" w:type="dxa"/>
          </w:tcPr>
          <w:p w:rsidR="008018A4" w:rsidRPr="006933A3" w:rsidRDefault="008018A4" w:rsidP="001E4010">
            <w:pPr>
              <w:widowControl w:val="0"/>
              <w:tabs>
                <w:tab w:val="left" w:pos="601"/>
              </w:tabs>
              <w:spacing w:line="276" w:lineRule="auto"/>
              <w:contextualSpacing/>
              <w:jc w:val="center"/>
              <w:rPr>
                <w:rFonts w:eastAsia="Times New Roman"/>
                <w:sz w:val="24"/>
                <w:szCs w:val="24"/>
              </w:rPr>
            </w:pPr>
            <w:r w:rsidRPr="006933A3">
              <w:rPr>
                <w:rFonts w:eastAsia="Times New Roman"/>
                <w:sz w:val="24"/>
                <w:szCs w:val="24"/>
              </w:rPr>
              <w:t>14</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63,6%</w:t>
            </w:r>
          </w:p>
        </w:tc>
      </w:tr>
      <w:tr w:rsidR="008018A4" w:rsidRPr="006933A3" w:rsidTr="003D21E1">
        <w:tc>
          <w:tcPr>
            <w:tcW w:w="1418" w:type="dxa"/>
          </w:tcPr>
          <w:p w:rsidR="008018A4" w:rsidRPr="006933A3" w:rsidRDefault="008018A4" w:rsidP="001E4010">
            <w:pPr>
              <w:widowControl w:val="0"/>
              <w:tabs>
                <w:tab w:val="left" w:pos="851"/>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Всего учителей</w:t>
            </w:r>
          </w:p>
        </w:tc>
        <w:tc>
          <w:tcPr>
            <w:tcW w:w="1559"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31У+3ПР</w:t>
            </w:r>
          </w:p>
        </w:tc>
        <w:tc>
          <w:tcPr>
            <w:tcW w:w="1701"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100%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29%</w:t>
            </w:r>
          </w:p>
        </w:tc>
        <w:tc>
          <w:tcPr>
            <w:tcW w:w="1134" w:type="dxa"/>
          </w:tcPr>
          <w:p w:rsidR="008018A4" w:rsidRPr="006933A3" w:rsidRDefault="008018A4" w:rsidP="001E4010">
            <w:pPr>
              <w:widowControl w:val="0"/>
              <w:tabs>
                <w:tab w:val="left" w:pos="601"/>
              </w:tabs>
              <w:spacing w:line="276" w:lineRule="auto"/>
              <w:contextualSpacing/>
              <w:jc w:val="center"/>
              <w:rPr>
                <w:rFonts w:eastAsia="Times New Roman"/>
                <w:sz w:val="24"/>
                <w:szCs w:val="24"/>
              </w:rPr>
            </w:pPr>
            <w:r w:rsidRPr="006933A3">
              <w:rPr>
                <w:rFonts w:eastAsia="Times New Roman"/>
                <w:sz w:val="24"/>
                <w:szCs w:val="24"/>
              </w:rPr>
              <w:t>22</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71%</w:t>
            </w:r>
          </w:p>
        </w:tc>
      </w:tr>
    </w:tbl>
    <w:p w:rsidR="008018A4" w:rsidRPr="006933A3" w:rsidRDefault="008018A4" w:rsidP="001E4010">
      <w:pPr>
        <w:widowControl w:val="0"/>
        <w:spacing w:after="0"/>
        <w:ind w:left="112" w:firstLine="284"/>
        <w:contextualSpacing/>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 xml:space="preserve"> *</w:t>
      </w:r>
      <w:proofErr w:type="gramStart"/>
      <w:r w:rsidRPr="006933A3">
        <w:rPr>
          <w:rFonts w:ascii="Times New Roman" w:eastAsia="Times New Roman" w:hAnsi="Times New Roman" w:cs="Times New Roman"/>
          <w:sz w:val="24"/>
          <w:szCs w:val="24"/>
        </w:rPr>
        <w:t>У-учителя</w:t>
      </w:r>
      <w:proofErr w:type="gramEnd"/>
      <w:r w:rsidRPr="006933A3">
        <w:rPr>
          <w:rFonts w:ascii="Times New Roman" w:eastAsia="Times New Roman" w:hAnsi="Times New Roman" w:cs="Times New Roman"/>
          <w:sz w:val="24"/>
          <w:szCs w:val="24"/>
        </w:rPr>
        <w:t>; ПР-педагогические работники</w:t>
      </w:r>
    </w:p>
    <w:p w:rsidR="008018A4" w:rsidRPr="006933A3" w:rsidRDefault="008018A4" w:rsidP="001E4010">
      <w:pPr>
        <w:widowControl w:val="0"/>
        <w:tabs>
          <w:tab w:val="left" w:pos="851"/>
        </w:tabs>
        <w:spacing w:after="0"/>
        <w:ind w:left="212" w:firstLine="284"/>
        <w:contextualSpacing/>
        <w:jc w:val="both"/>
        <w:rPr>
          <w:rFonts w:ascii="Times New Roman" w:eastAsia="Times New Roman" w:hAnsi="Times New Roman" w:cs="Times New Roman"/>
          <w:color w:val="000000" w:themeColor="text1"/>
          <w:sz w:val="24"/>
          <w:szCs w:val="24"/>
        </w:rPr>
      </w:pPr>
    </w:p>
    <w:p w:rsidR="008018A4" w:rsidRPr="006933A3" w:rsidRDefault="008018A4" w:rsidP="001E4010">
      <w:pPr>
        <w:widowControl w:val="0"/>
        <w:tabs>
          <w:tab w:val="left" w:pos="851"/>
        </w:tabs>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По данным таблиц можно  сделать вывод:</w:t>
      </w:r>
    </w:p>
    <w:p w:rsidR="008018A4" w:rsidRPr="006933A3" w:rsidRDefault="008018A4" w:rsidP="001E4010">
      <w:pPr>
        <w:widowControl w:val="0"/>
        <w:numPr>
          <w:ilvl w:val="0"/>
          <w:numId w:val="4"/>
        </w:numPr>
        <w:tabs>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21 учитель  имеют стаж работы от 20 лет (67,7%);</w:t>
      </w:r>
    </w:p>
    <w:p w:rsidR="008018A4" w:rsidRPr="006933A3" w:rsidRDefault="008018A4" w:rsidP="001E4010">
      <w:pPr>
        <w:widowControl w:val="0"/>
        <w:numPr>
          <w:ilvl w:val="0"/>
          <w:numId w:val="4"/>
        </w:numPr>
        <w:tabs>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7 учителей имеют педагогический  стаж работы выше 30 лет (22,6%)</w:t>
      </w:r>
    </w:p>
    <w:p w:rsidR="008018A4" w:rsidRPr="006933A3" w:rsidRDefault="008018A4" w:rsidP="001E4010">
      <w:pPr>
        <w:widowControl w:val="0"/>
        <w:numPr>
          <w:ilvl w:val="0"/>
          <w:numId w:val="4"/>
        </w:numPr>
        <w:tabs>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15 учителей пенсионного возраста (48,4%)</w:t>
      </w:r>
    </w:p>
    <w:p w:rsidR="008018A4" w:rsidRPr="006933A3" w:rsidRDefault="008018A4" w:rsidP="001E4010">
      <w:pPr>
        <w:widowControl w:val="0"/>
        <w:tabs>
          <w:tab w:val="left" w:pos="851"/>
        </w:tabs>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В целом  педагогический коллектив</w:t>
      </w:r>
      <w:r w:rsidRPr="006933A3">
        <w:rPr>
          <w:rFonts w:ascii="Times New Roman" w:eastAsia="Times New Roman" w:hAnsi="Times New Roman" w:cs="Times New Roman"/>
          <w:sz w:val="24"/>
          <w:szCs w:val="24"/>
        </w:rPr>
        <w:t xml:space="preserve"> с</w:t>
      </w:r>
      <w:r w:rsidRPr="006933A3">
        <w:rPr>
          <w:rFonts w:ascii="Times New Roman" w:eastAsia="Times New Roman" w:hAnsi="Times New Roman" w:cs="Times New Roman"/>
          <w:color w:val="000000" w:themeColor="text1"/>
          <w:sz w:val="24"/>
          <w:szCs w:val="24"/>
        </w:rPr>
        <w:t>табильный, опытный и квалифицированный, что непосредственно отражается на окончательных результатах образовательного процесса школы. В последние два года наметилась тенденция к омоложению коллектива, что повышает его гибкость и восприимчивость к инновациям.</w:t>
      </w:r>
    </w:p>
    <w:p w:rsidR="008018A4" w:rsidRDefault="008018A4" w:rsidP="001E4010">
      <w:pPr>
        <w:widowControl w:val="0"/>
        <w:tabs>
          <w:tab w:val="left" w:pos="851"/>
        </w:tabs>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О достаточном уровне профессиональной подготовки педагогического состава свидетельствует профессиональное образование учителей. По уровню образования: высшее образование имеют  –  33 педагога (97,1%), среднее профессиональное образование – 1 чел.(2,9%).</w:t>
      </w:r>
    </w:p>
    <w:p w:rsidR="008018A4" w:rsidRPr="006933A3" w:rsidRDefault="008018A4" w:rsidP="001E4010">
      <w:pPr>
        <w:spacing w:after="0"/>
        <w:ind w:left="280"/>
        <w:contextualSpacing/>
        <w:jc w:val="center"/>
        <w:rPr>
          <w:rFonts w:ascii="Times New Roman" w:eastAsia="Times New Roman" w:hAnsi="Times New Roman" w:cs="Times New Roman"/>
          <w:b/>
          <w:bCs/>
          <w:i/>
          <w:sz w:val="24"/>
          <w:szCs w:val="24"/>
          <w:lang w:eastAsia="ru-RU"/>
        </w:rPr>
      </w:pPr>
      <w:r w:rsidRPr="006933A3">
        <w:rPr>
          <w:rFonts w:ascii="Times New Roman" w:eastAsia="Times New Roman" w:hAnsi="Times New Roman" w:cs="Times New Roman"/>
          <w:b/>
          <w:bCs/>
          <w:i/>
          <w:sz w:val="24"/>
          <w:szCs w:val="24"/>
          <w:lang w:eastAsia="ru-RU"/>
        </w:rPr>
        <w:t>Образовательный ценз педагогов школы</w:t>
      </w:r>
    </w:p>
    <w:p w:rsidR="008018A4" w:rsidRPr="006933A3" w:rsidRDefault="008018A4" w:rsidP="001E4010">
      <w:pPr>
        <w:spacing w:after="0"/>
        <w:ind w:left="280"/>
        <w:contextualSpacing/>
        <w:jc w:val="center"/>
        <w:rPr>
          <w:rFonts w:ascii="Times New Roman" w:eastAsia="Times New Roman" w:hAnsi="Times New Roman" w:cs="Times New Roman"/>
          <w:b/>
          <w:bCs/>
          <w:i/>
          <w:sz w:val="24"/>
          <w:szCs w:val="24"/>
          <w:lang w:eastAsia="ru-RU"/>
        </w:rPr>
      </w:pPr>
    </w:p>
    <w:tbl>
      <w:tblPr>
        <w:tblStyle w:val="a4"/>
        <w:tblW w:w="9919" w:type="dxa"/>
        <w:tblInd w:w="112" w:type="dxa"/>
        <w:tblLayout w:type="fixed"/>
        <w:tblLook w:val="04A0" w:firstRow="1" w:lastRow="0" w:firstColumn="1" w:lastColumn="0" w:noHBand="0" w:noVBand="1"/>
      </w:tblPr>
      <w:tblGrid>
        <w:gridCol w:w="1839"/>
        <w:gridCol w:w="1559"/>
        <w:gridCol w:w="1276"/>
        <w:gridCol w:w="1418"/>
        <w:gridCol w:w="1275"/>
        <w:gridCol w:w="1276"/>
        <w:gridCol w:w="1276"/>
      </w:tblGrid>
      <w:tr w:rsidR="008018A4" w:rsidRPr="006933A3" w:rsidTr="003D21E1">
        <w:tc>
          <w:tcPr>
            <w:tcW w:w="1839" w:type="dxa"/>
            <w:vMerge w:val="restart"/>
          </w:tcPr>
          <w:p w:rsidR="008018A4" w:rsidRPr="006933A3" w:rsidRDefault="008018A4" w:rsidP="001E4010">
            <w:pPr>
              <w:widowControl w:val="0"/>
              <w:tabs>
                <w:tab w:val="left" w:pos="1448"/>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Образование</w:t>
            </w:r>
          </w:p>
        </w:tc>
        <w:tc>
          <w:tcPr>
            <w:tcW w:w="1559" w:type="dxa"/>
            <w:vMerge w:val="restart"/>
          </w:tcPr>
          <w:p w:rsidR="003D21E1" w:rsidRDefault="008018A4" w:rsidP="001E4010">
            <w:pPr>
              <w:widowControl w:val="0"/>
              <w:tabs>
                <w:tab w:val="left" w:pos="1485"/>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Число пед.</w:t>
            </w:r>
          </w:p>
          <w:p w:rsidR="008018A4" w:rsidRPr="006933A3" w:rsidRDefault="008018A4" w:rsidP="001E4010">
            <w:pPr>
              <w:widowControl w:val="0"/>
              <w:tabs>
                <w:tab w:val="left" w:pos="1485"/>
              </w:tabs>
              <w:spacing w:line="276" w:lineRule="auto"/>
              <w:contextualSpacing/>
              <w:jc w:val="both"/>
              <w:rPr>
                <w:rFonts w:eastAsia="Times New Roman"/>
                <w:color w:val="000000" w:themeColor="text1"/>
                <w:sz w:val="24"/>
                <w:szCs w:val="24"/>
              </w:rPr>
            </w:pPr>
            <w:r w:rsidRPr="006933A3">
              <w:rPr>
                <w:rFonts w:eastAsia="Times New Roman"/>
                <w:color w:val="000000" w:themeColor="text1"/>
                <w:sz w:val="24"/>
                <w:szCs w:val="24"/>
              </w:rPr>
              <w:t>работников, чел</w:t>
            </w:r>
          </w:p>
        </w:tc>
        <w:tc>
          <w:tcPr>
            <w:tcW w:w="1276" w:type="dxa"/>
            <w:vMerge w:val="restart"/>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w:t>
            </w:r>
          </w:p>
        </w:tc>
        <w:tc>
          <w:tcPr>
            <w:tcW w:w="5245" w:type="dxa"/>
            <w:gridSpan w:val="4"/>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В том числе</w:t>
            </w:r>
          </w:p>
        </w:tc>
      </w:tr>
      <w:tr w:rsidR="008018A4" w:rsidRPr="006933A3" w:rsidTr="003D21E1">
        <w:tc>
          <w:tcPr>
            <w:tcW w:w="1839" w:type="dxa"/>
            <w:vMerge/>
          </w:tcPr>
          <w:p w:rsidR="008018A4" w:rsidRPr="006933A3" w:rsidRDefault="008018A4" w:rsidP="001E4010">
            <w:pPr>
              <w:widowControl w:val="0"/>
              <w:tabs>
                <w:tab w:val="left" w:pos="1448"/>
              </w:tabs>
              <w:spacing w:line="276" w:lineRule="auto"/>
              <w:contextualSpacing/>
              <w:jc w:val="both"/>
              <w:rPr>
                <w:rFonts w:eastAsia="Times New Roman"/>
                <w:color w:val="000000" w:themeColor="text1"/>
                <w:sz w:val="24"/>
                <w:szCs w:val="24"/>
              </w:rPr>
            </w:pPr>
          </w:p>
        </w:tc>
        <w:tc>
          <w:tcPr>
            <w:tcW w:w="1559" w:type="dxa"/>
            <w:vMerge/>
          </w:tcPr>
          <w:p w:rsidR="008018A4" w:rsidRPr="006933A3" w:rsidRDefault="008018A4" w:rsidP="001E4010">
            <w:pPr>
              <w:widowControl w:val="0"/>
              <w:tabs>
                <w:tab w:val="left" w:pos="1485"/>
              </w:tabs>
              <w:spacing w:line="276" w:lineRule="auto"/>
              <w:contextualSpacing/>
              <w:jc w:val="both"/>
              <w:rPr>
                <w:rFonts w:eastAsia="Times New Roman"/>
                <w:color w:val="000000" w:themeColor="text1"/>
                <w:sz w:val="24"/>
                <w:szCs w:val="24"/>
              </w:rPr>
            </w:pPr>
          </w:p>
        </w:tc>
        <w:tc>
          <w:tcPr>
            <w:tcW w:w="1276"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2693"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Начальная  школа</w:t>
            </w:r>
          </w:p>
        </w:tc>
        <w:tc>
          <w:tcPr>
            <w:tcW w:w="2552" w:type="dxa"/>
            <w:gridSpan w:val="2"/>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Основная, средняя школа</w:t>
            </w:r>
          </w:p>
        </w:tc>
      </w:tr>
      <w:tr w:rsidR="008018A4" w:rsidRPr="006933A3" w:rsidTr="003D21E1">
        <w:tc>
          <w:tcPr>
            <w:tcW w:w="1839" w:type="dxa"/>
            <w:vMerge/>
          </w:tcPr>
          <w:p w:rsidR="008018A4" w:rsidRPr="006933A3" w:rsidRDefault="008018A4" w:rsidP="001E4010">
            <w:pPr>
              <w:widowControl w:val="0"/>
              <w:tabs>
                <w:tab w:val="left" w:pos="1448"/>
              </w:tabs>
              <w:spacing w:line="276" w:lineRule="auto"/>
              <w:contextualSpacing/>
              <w:jc w:val="both"/>
              <w:rPr>
                <w:rFonts w:eastAsia="Times New Roman"/>
                <w:color w:val="000000" w:themeColor="text1"/>
                <w:sz w:val="24"/>
                <w:szCs w:val="24"/>
              </w:rPr>
            </w:pPr>
          </w:p>
        </w:tc>
        <w:tc>
          <w:tcPr>
            <w:tcW w:w="1559" w:type="dxa"/>
            <w:vMerge/>
          </w:tcPr>
          <w:p w:rsidR="008018A4" w:rsidRPr="006933A3" w:rsidRDefault="008018A4" w:rsidP="001E4010">
            <w:pPr>
              <w:widowControl w:val="0"/>
              <w:tabs>
                <w:tab w:val="left" w:pos="1485"/>
              </w:tabs>
              <w:spacing w:line="276" w:lineRule="auto"/>
              <w:contextualSpacing/>
              <w:jc w:val="both"/>
              <w:rPr>
                <w:rFonts w:eastAsia="Times New Roman"/>
                <w:color w:val="000000" w:themeColor="text1"/>
                <w:sz w:val="24"/>
                <w:szCs w:val="24"/>
              </w:rPr>
            </w:pPr>
          </w:p>
        </w:tc>
        <w:tc>
          <w:tcPr>
            <w:tcW w:w="1276" w:type="dxa"/>
            <w:vMerge/>
          </w:tcPr>
          <w:p w:rsidR="008018A4" w:rsidRPr="006933A3" w:rsidRDefault="008018A4" w:rsidP="001E4010">
            <w:pPr>
              <w:widowControl w:val="0"/>
              <w:tabs>
                <w:tab w:val="left" w:pos="851"/>
              </w:tabs>
              <w:spacing w:line="276" w:lineRule="auto"/>
              <w:contextualSpacing/>
              <w:jc w:val="both"/>
              <w:rPr>
                <w:rFonts w:eastAsia="Times New Roman"/>
                <w:color w:val="000000" w:themeColor="text1"/>
                <w:sz w:val="24"/>
                <w:szCs w:val="24"/>
              </w:rPr>
            </w:pPr>
          </w:p>
        </w:tc>
        <w:tc>
          <w:tcPr>
            <w:tcW w:w="1418" w:type="dxa"/>
          </w:tcPr>
          <w:p w:rsidR="008018A4" w:rsidRPr="006933A3" w:rsidRDefault="008018A4" w:rsidP="001E4010">
            <w:pPr>
              <w:widowControl w:val="0"/>
              <w:tabs>
                <w:tab w:val="left" w:pos="346"/>
              </w:tabs>
              <w:spacing w:line="276" w:lineRule="auto"/>
              <w:contextualSpacing/>
              <w:jc w:val="center"/>
              <w:rPr>
                <w:rFonts w:eastAsia="Times New Roman"/>
                <w:b/>
                <w:i/>
                <w:sz w:val="24"/>
                <w:szCs w:val="24"/>
              </w:rPr>
            </w:pPr>
            <w:r w:rsidRPr="006933A3">
              <w:rPr>
                <w:rFonts w:eastAsia="Times New Roman"/>
                <w:color w:val="000000" w:themeColor="text1"/>
                <w:sz w:val="24"/>
                <w:szCs w:val="24"/>
              </w:rPr>
              <w:t xml:space="preserve">Число </w:t>
            </w:r>
            <w:r w:rsidRPr="006933A3">
              <w:rPr>
                <w:rFonts w:eastAsia="Times New Roman"/>
                <w:color w:val="000000" w:themeColor="text1"/>
                <w:sz w:val="24"/>
                <w:szCs w:val="24"/>
              </w:rPr>
              <w:lastRenderedPageBreak/>
              <w:t>учителей, чел</w:t>
            </w:r>
          </w:p>
        </w:tc>
        <w:tc>
          <w:tcPr>
            <w:tcW w:w="1275"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lastRenderedPageBreak/>
              <w:t>%</w:t>
            </w:r>
          </w:p>
        </w:tc>
        <w:tc>
          <w:tcPr>
            <w:tcW w:w="1276"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t xml:space="preserve">Число </w:t>
            </w:r>
            <w:r w:rsidRPr="006933A3">
              <w:rPr>
                <w:rFonts w:eastAsia="Times New Roman"/>
                <w:color w:val="000000" w:themeColor="text1"/>
                <w:sz w:val="24"/>
                <w:szCs w:val="24"/>
              </w:rPr>
              <w:lastRenderedPageBreak/>
              <w:t>учителей, чел</w:t>
            </w:r>
          </w:p>
        </w:tc>
        <w:tc>
          <w:tcPr>
            <w:tcW w:w="1276" w:type="dxa"/>
          </w:tcPr>
          <w:p w:rsidR="008018A4" w:rsidRPr="006933A3" w:rsidRDefault="008018A4" w:rsidP="001E4010">
            <w:pPr>
              <w:widowControl w:val="0"/>
              <w:spacing w:line="276" w:lineRule="auto"/>
              <w:contextualSpacing/>
              <w:jc w:val="center"/>
              <w:rPr>
                <w:rFonts w:eastAsia="Times New Roman"/>
                <w:b/>
                <w:i/>
                <w:sz w:val="24"/>
                <w:szCs w:val="24"/>
              </w:rPr>
            </w:pPr>
            <w:r w:rsidRPr="006933A3">
              <w:rPr>
                <w:rFonts w:eastAsia="Times New Roman"/>
                <w:color w:val="000000" w:themeColor="text1"/>
                <w:sz w:val="24"/>
                <w:szCs w:val="24"/>
              </w:rPr>
              <w:lastRenderedPageBreak/>
              <w:t>%</w:t>
            </w:r>
          </w:p>
        </w:tc>
      </w:tr>
      <w:tr w:rsidR="008018A4" w:rsidRPr="006933A3" w:rsidTr="003D21E1">
        <w:tc>
          <w:tcPr>
            <w:tcW w:w="1839" w:type="dxa"/>
          </w:tcPr>
          <w:p w:rsidR="008018A4" w:rsidRPr="006933A3" w:rsidRDefault="008018A4" w:rsidP="001E4010">
            <w:pPr>
              <w:widowControl w:val="0"/>
              <w:tabs>
                <w:tab w:val="left" w:pos="1448"/>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lastRenderedPageBreak/>
              <w:t xml:space="preserve">Высшее </w:t>
            </w:r>
          </w:p>
        </w:tc>
        <w:tc>
          <w:tcPr>
            <w:tcW w:w="1559" w:type="dxa"/>
          </w:tcPr>
          <w:p w:rsidR="008018A4" w:rsidRPr="006933A3" w:rsidRDefault="008018A4" w:rsidP="001E4010">
            <w:pPr>
              <w:widowControl w:val="0"/>
              <w:tabs>
                <w:tab w:val="left" w:pos="1485"/>
              </w:tabs>
              <w:spacing w:line="276" w:lineRule="auto"/>
              <w:contextualSpacing/>
              <w:jc w:val="center"/>
              <w:rPr>
                <w:rFonts w:eastAsia="Times New Roman"/>
                <w:sz w:val="24"/>
                <w:szCs w:val="24"/>
              </w:rPr>
            </w:pPr>
            <w:r w:rsidRPr="006933A3">
              <w:rPr>
                <w:rFonts w:eastAsia="Times New Roman"/>
                <w:sz w:val="24"/>
                <w:szCs w:val="24"/>
              </w:rPr>
              <w:t>30У+3ПР</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97,1%</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100%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21</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95,5%</w:t>
            </w:r>
          </w:p>
        </w:tc>
      </w:tr>
      <w:tr w:rsidR="008018A4" w:rsidRPr="006933A3" w:rsidTr="003D21E1">
        <w:tc>
          <w:tcPr>
            <w:tcW w:w="1839" w:type="dxa"/>
          </w:tcPr>
          <w:p w:rsidR="008018A4" w:rsidRPr="006933A3" w:rsidRDefault="008018A4" w:rsidP="001E4010">
            <w:pPr>
              <w:widowControl w:val="0"/>
              <w:tabs>
                <w:tab w:val="left" w:pos="1448"/>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Высшее педагогическое</w:t>
            </w:r>
          </w:p>
        </w:tc>
        <w:tc>
          <w:tcPr>
            <w:tcW w:w="1559" w:type="dxa"/>
          </w:tcPr>
          <w:p w:rsidR="008018A4" w:rsidRPr="006933A3" w:rsidRDefault="008018A4" w:rsidP="001E4010">
            <w:pPr>
              <w:widowControl w:val="0"/>
              <w:tabs>
                <w:tab w:val="left" w:pos="1485"/>
              </w:tabs>
              <w:spacing w:line="276" w:lineRule="auto"/>
              <w:contextualSpacing/>
              <w:jc w:val="center"/>
              <w:rPr>
                <w:rFonts w:eastAsia="Times New Roman"/>
                <w:sz w:val="24"/>
                <w:szCs w:val="24"/>
              </w:rPr>
            </w:pPr>
            <w:r w:rsidRPr="006933A3">
              <w:rPr>
                <w:rFonts w:eastAsia="Times New Roman"/>
                <w:sz w:val="24"/>
                <w:szCs w:val="24"/>
              </w:rPr>
              <w:t>28У+1ПР</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85,3%</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 xml:space="preserve">100% </w:t>
            </w:r>
          </w:p>
          <w:p w:rsidR="008018A4" w:rsidRPr="006933A3" w:rsidRDefault="008018A4" w:rsidP="001E4010">
            <w:pPr>
              <w:widowControl w:val="0"/>
              <w:spacing w:line="276" w:lineRule="auto"/>
              <w:contextualSpacing/>
              <w:jc w:val="center"/>
              <w:rPr>
                <w:rFonts w:eastAsia="Times New Roman"/>
                <w:sz w:val="24"/>
                <w:szCs w:val="24"/>
              </w:rPr>
            </w:pP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19</w:t>
            </w:r>
          </w:p>
        </w:tc>
        <w:tc>
          <w:tcPr>
            <w:tcW w:w="1276" w:type="dxa"/>
          </w:tcPr>
          <w:p w:rsidR="008018A4" w:rsidRPr="006933A3" w:rsidRDefault="008018A4" w:rsidP="001E4010">
            <w:pPr>
              <w:widowControl w:val="0"/>
              <w:tabs>
                <w:tab w:val="left" w:pos="1065"/>
              </w:tabs>
              <w:spacing w:line="276" w:lineRule="auto"/>
              <w:contextualSpacing/>
              <w:jc w:val="center"/>
              <w:rPr>
                <w:rFonts w:eastAsia="Times New Roman"/>
                <w:sz w:val="24"/>
                <w:szCs w:val="24"/>
              </w:rPr>
            </w:pPr>
            <w:r w:rsidRPr="006933A3">
              <w:rPr>
                <w:rFonts w:eastAsia="Times New Roman"/>
                <w:sz w:val="24"/>
                <w:szCs w:val="24"/>
              </w:rPr>
              <w:t>86,4%</w:t>
            </w:r>
          </w:p>
        </w:tc>
      </w:tr>
      <w:tr w:rsidR="008018A4" w:rsidRPr="006933A3" w:rsidTr="003D21E1">
        <w:tc>
          <w:tcPr>
            <w:tcW w:w="1839" w:type="dxa"/>
          </w:tcPr>
          <w:p w:rsidR="008018A4" w:rsidRPr="006933A3" w:rsidRDefault="008018A4" w:rsidP="001E4010">
            <w:pPr>
              <w:widowControl w:val="0"/>
              <w:tabs>
                <w:tab w:val="left" w:pos="1448"/>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Среднее специальное</w:t>
            </w:r>
          </w:p>
        </w:tc>
        <w:tc>
          <w:tcPr>
            <w:tcW w:w="1559" w:type="dxa"/>
          </w:tcPr>
          <w:p w:rsidR="008018A4" w:rsidRPr="006933A3" w:rsidRDefault="008018A4" w:rsidP="001E4010">
            <w:pPr>
              <w:widowControl w:val="0"/>
              <w:tabs>
                <w:tab w:val="left" w:pos="1485"/>
              </w:tabs>
              <w:spacing w:line="276" w:lineRule="auto"/>
              <w:contextualSpacing/>
              <w:jc w:val="center"/>
              <w:rPr>
                <w:rFonts w:eastAsia="Times New Roman"/>
                <w:sz w:val="24"/>
                <w:szCs w:val="24"/>
              </w:rPr>
            </w:pPr>
            <w:r w:rsidRPr="006933A3">
              <w:rPr>
                <w:rFonts w:eastAsia="Times New Roman"/>
                <w:sz w:val="24"/>
                <w:szCs w:val="24"/>
              </w:rPr>
              <w:t>1У</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5,9%</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5" w:type="dxa"/>
          </w:tcPr>
          <w:p w:rsidR="008018A4" w:rsidRPr="006933A3" w:rsidRDefault="008018A4" w:rsidP="001E4010">
            <w:pPr>
              <w:widowControl w:val="0"/>
              <w:tabs>
                <w:tab w:val="left" w:pos="1084"/>
              </w:tabs>
              <w:spacing w:line="276" w:lineRule="auto"/>
              <w:contextualSpacing/>
              <w:jc w:val="center"/>
              <w:rPr>
                <w:rFonts w:eastAsia="Times New Roman"/>
                <w:sz w:val="24"/>
                <w:szCs w:val="24"/>
              </w:rPr>
            </w:pPr>
            <w:r w:rsidRPr="006933A3">
              <w:rPr>
                <w:rFonts w:eastAsia="Times New Roman"/>
                <w:sz w:val="24"/>
                <w:szCs w:val="24"/>
              </w:rPr>
              <w:t>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4,5%</w:t>
            </w:r>
          </w:p>
        </w:tc>
      </w:tr>
      <w:tr w:rsidR="008018A4" w:rsidRPr="006933A3" w:rsidTr="003D21E1">
        <w:tc>
          <w:tcPr>
            <w:tcW w:w="1839" w:type="dxa"/>
          </w:tcPr>
          <w:p w:rsidR="008018A4" w:rsidRPr="006933A3" w:rsidRDefault="008018A4" w:rsidP="001E4010">
            <w:pPr>
              <w:widowControl w:val="0"/>
              <w:tabs>
                <w:tab w:val="left" w:pos="1448"/>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Среднее</w:t>
            </w:r>
          </w:p>
        </w:tc>
        <w:tc>
          <w:tcPr>
            <w:tcW w:w="1559" w:type="dxa"/>
          </w:tcPr>
          <w:p w:rsidR="008018A4" w:rsidRPr="006933A3" w:rsidRDefault="008018A4" w:rsidP="001E4010">
            <w:pPr>
              <w:widowControl w:val="0"/>
              <w:tabs>
                <w:tab w:val="left" w:pos="1485"/>
              </w:tabs>
              <w:spacing w:line="276" w:lineRule="auto"/>
              <w:contextualSpacing/>
              <w:jc w:val="center"/>
              <w:rPr>
                <w:rFonts w:eastAsia="Times New Roman"/>
                <w:sz w:val="24"/>
                <w:szCs w:val="24"/>
              </w:rPr>
            </w:pPr>
            <w:r w:rsidRPr="006933A3">
              <w:rPr>
                <w:rFonts w:eastAsia="Times New Roman"/>
                <w:sz w:val="24"/>
                <w:szCs w:val="24"/>
              </w:rPr>
              <w:t>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0</w:t>
            </w:r>
          </w:p>
        </w:tc>
      </w:tr>
      <w:tr w:rsidR="008018A4" w:rsidRPr="006933A3" w:rsidTr="003D21E1">
        <w:tc>
          <w:tcPr>
            <w:tcW w:w="1839" w:type="dxa"/>
          </w:tcPr>
          <w:p w:rsidR="008018A4" w:rsidRPr="006933A3" w:rsidRDefault="008018A4" w:rsidP="001E4010">
            <w:pPr>
              <w:widowControl w:val="0"/>
              <w:tabs>
                <w:tab w:val="left" w:pos="1448"/>
              </w:tabs>
              <w:spacing w:line="276" w:lineRule="auto"/>
              <w:contextualSpacing/>
              <w:rPr>
                <w:rFonts w:eastAsia="Times New Roman"/>
                <w:color w:val="000000" w:themeColor="text1"/>
                <w:sz w:val="24"/>
                <w:szCs w:val="24"/>
              </w:rPr>
            </w:pPr>
            <w:r w:rsidRPr="006933A3">
              <w:rPr>
                <w:rFonts w:eastAsia="Times New Roman"/>
                <w:color w:val="000000" w:themeColor="text1"/>
                <w:sz w:val="24"/>
                <w:szCs w:val="24"/>
              </w:rPr>
              <w:t>Всего пед.</w:t>
            </w:r>
            <w:r w:rsidR="003D21E1">
              <w:rPr>
                <w:rFonts w:eastAsia="Times New Roman"/>
                <w:color w:val="000000" w:themeColor="text1"/>
                <w:sz w:val="24"/>
                <w:szCs w:val="24"/>
              </w:rPr>
              <w:t xml:space="preserve"> </w:t>
            </w:r>
            <w:r w:rsidRPr="006933A3">
              <w:rPr>
                <w:rFonts w:eastAsia="Times New Roman"/>
                <w:color w:val="000000" w:themeColor="text1"/>
                <w:sz w:val="24"/>
                <w:szCs w:val="24"/>
              </w:rPr>
              <w:t>работников</w:t>
            </w:r>
          </w:p>
        </w:tc>
        <w:tc>
          <w:tcPr>
            <w:tcW w:w="1559" w:type="dxa"/>
          </w:tcPr>
          <w:p w:rsidR="008018A4" w:rsidRPr="006933A3" w:rsidRDefault="008018A4" w:rsidP="001E4010">
            <w:pPr>
              <w:widowControl w:val="0"/>
              <w:tabs>
                <w:tab w:val="left" w:pos="1485"/>
              </w:tabs>
              <w:spacing w:line="276" w:lineRule="auto"/>
              <w:contextualSpacing/>
              <w:jc w:val="center"/>
              <w:rPr>
                <w:rFonts w:eastAsia="Times New Roman"/>
                <w:sz w:val="24"/>
                <w:szCs w:val="24"/>
              </w:rPr>
            </w:pPr>
            <w:r w:rsidRPr="006933A3">
              <w:rPr>
                <w:rFonts w:eastAsia="Times New Roman"/>
                <w:sz w:val="24"/>
                <w:szCs w:val="24"/>
              </w:rPr>
              <w:t>34</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100%</w:t>
            </w:r>
          </w:p>
        </w:tc>
        <w:tc>
          <w:tcPr>
            <w:tcW w:w="1418"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9</w:t>
            </w:r>
          </w:p>
        </w:tc>
        <w:tc>
          <w:tcPr>
            <w:tcW w:w="1275"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29%</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22</w:t>
            </w:r>
          </w:p>
        </w:tc>
        <w:tc>
          <w:tcPr>
            <w:tcW w:w="1276" w:type="dxa"/>
          </w:tcPr>
          <w:p w:rsidR="008018A4" w:rsidRPr="006933A3" w:rsidRDefault="008018A4" w:rsidP="001E4010">
            <w:pPr>
              <w:widowControl w:val="0"/>
              <w:spacing w:line="276" w:lineRule="auto"/>
              <w:contextualSpacing/>
              <w:jc w:val="center"/>
              <w:rPr>
                <w:rFonts w:eastAsia="Times New Roman"/>
                <w:sz w:val="24"/>
                <w:szCs w:val="24"/>
              </w:rPr>
            </w:pPr>
            <w:r w:rsidRPr="006933A3">
              <w:rPr>
                <w:rFonts w:eastAsia="Times New Roman"/>
                <w:sz w:val="24"/>
                <w:szCs w:val="24"/>
              </w:rPr>
              <w:t>71%</w:t>
            </w:r>
          </w:p>
        </w:tc>
      </w:tr>
    </w:tbl>
    <w:p w:rsidR="008018A4" w:rsidRPr="006933A3" w:rsidRDefault="008018A4" w:rsidP="001E4010">
      <w:pPr>
        <w:spacing w:after="0"/>
        <w:contextualSpacing/>
        <w:rPr>
          <w:rFonts w:ascii="Times New Roman" w:eastAsiaTheme="minorEastAsia" w:hAnsi="Times New Roman" w:cs="Times New Roman"/>
          <w:sz w:val="24"/>
          <w:szCs w:val="24"/>
          <w:lang w:eastAsia="ru-RU"/>
        </w:rPr>
      </w:pPr>
    </w:p>
    <w:p w:rsidR="008018A4" w:rsidRPr="003D21E1"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Аттестация педагогических работников происходит на основе </w:t>
      </w:r>
      <w:r w:rsidRPr="003D21E1">
        <w:rPr>
          <w:rFonts w:ascii="Times New Roman" w:eastAsia="Times New Roman" w:hAnsi="Times New Roman" w:cs="Times New Roman"/>
          <w:bCs/>
          <w:sz w:val="24"/>
          <w:szCs w:val="24"/>
          <w:lang w:eastAsia="ru-RU"/>
        </w:rPr>
        <w:t>Порядка</w:t>
      </w:r>
      <w:r w:rsidRPr="003D21E1">
        <w:rPr>
          <w:rFonts w:ascii="Times New Roman" w:eastAsia="Times New Roman" w:hAnsi="Times New Roman" w:cs="Times New Roman"/>
          <w:sz w:val="24"/>
          <w:szCs w:val="24"/>
          <w:lang w:eastAsia="ru-RU"/>
        </w:rPr>
        <w:t xml:space="preserve"> </w:t>
      </w:r>
      <w:r w:rsidRPr="003D21E1">
        <w:rPr>
          <w:rFonts w:ascii="Times New Roman" w:eastAsia="Times New Roman" w:hAnsi="Times New Roman" w:cs="Times New Roman"/>
          <w:bCs/>
          <w:sz w:val="24"/>
          <w:szCs w:val="24"/>
          <w:lang w:eastAsia="ru-RU"/>
        </w:rPr>
        <w:t xml:space="preserve">проведения аттестации педагогических работников организаций, осуществляющих образовательную деятельность </w:t>
      </w:r>
      <w:r w:rsidRPr="003D21E1">
        <w:rPr>
          <w:rFonts w:ascii="Times New Roman" w:eastAsia="Times New Roman" w:hAnsi="Times New Roman" w:cs="Times New Roman"/>
          <w:sz w:val="24"/>
          <w:szCs w:val="24"/>
          <w:lang w:eastAsia="ru-RU"/>
        </w:rPr>
        <w:t xml:space="preserve"> – это комплексное оценивание уровня квалификации, педагогического профессионализма и продуктивности деятельности работников.</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3D21E1">
        <w:rPr>
          <w:rFonts w:ascii="Times New Roman" w:eastAsia="Times New Roman" w:hAnsi="Times New Roman" w:cs="Times New Roman"/>
          <w:sz w:val="24"/>
          <w:szCs w:val="24"/>
          <w:lang w:eastAsia="ru-RU"/>
        </w:rPr>
        <w:t xml:space="preserve">Аттестация педагогических работников проводится в </w:t>
      </w:r>
      <w:r w:rsidRPr="003D21E1">
        <w:rPr>
          <w:rFonts w:ascii="Times New Roman" w:eastAsia="Times New Roman" w:hAnsi="Times New Roman" w:cs="Times New Roman"/>
          <w:bCs/>
          <w:sz w:val="24"/>
          <w:szCs w:val="24"/>
          <w:lang w:eastAsia="ru-RU"/>
        </w:rPr>
        <w:t>целях</w:t>
      </w:r>
      <w:r w:rsidRPr="003D21E1">
        <w:rPr>
          <w:rFonts w:ascii="Times New Roman" w:eastAsia="Times New Roman" w:hAnsi="Times New Roman" w:cs="Times New Roman"/>
          <w:sz w:val="24"/>
          <w:szCs w:val="24"/>
          <w:lang w:eastAsia="ru-RU"/>
        </w:rPr>
        <w:t xml:space="preserve"> подтверждения соответствия педагогических работников занимаемым ими должностям на основе оценки</w:t>
      </w:r>
      <w:r w:rsidRPr="006933A3">
        <w:rPr>
          <w:rFonts w:ascii="Times New Roman" w:eastAsia="Times New Roman" w:hAnsi="Times New Roman" w:cs="Times New Roman"/>
          <w:sz w:val="24"/>
          <w:szCs w:val="24"/>
          <w:lang w:eastAsia="ru-RU"/>
        </w:rPr>
        <w:t xml:space="preserve"> их профессиональной деятельности и в целях установления квалификационной категории.</w:t>
      </w:r>
    </w:p>
    <w:p w:rsidR="00F01D40" w:rsidRDefault="00F01D40" w:rsidP="001E4010">
      <w:pPr>
        <w:spacing w:after="0"/>
        <w:contextualSpacing/>
        <w:jc w:val="center"/>
        <w:rPr>
          <w:rFonts w:ascii="Times New Roman" w:eastAsia="Times New Roman" w:hAnsi="Times New Roman" w:cs="Times New Roman"/>
          <w:b/>
          <w:bCs/>
          <w:i/>
          <w:sz w:val="24"/>
          <w:szCs w:val="24"/>
          <w:lang w:eastAsia="ru-RU"/>
        </w:rPr>
      </w:pPr>
    </w:p>
    <w:p w:rsidR="008018A4" w:rsidRPr="006933A3" w:rsidRDefault="008018A4" w:rsidP="001E4010">
      <w:pPr>
        <w:spacing w:after="0"/>
        <w:contextualSpacing/>
        <w:jc w:val="center"/>
        <w:rPr>
          <w:rFonts w:ascii="Times New Roman" w:eastAsiaTheme="minorEastAsia" w:hAnsi="Times New Roman" w:cs="Times New Roman"/>
          <w:i/>
          <w:sz w:val="24"/>
          <w:szCs w:val="24"/>
          <w:lang w:eastAsia="ru-RU"/>
        </w:rPr>
      </w:pPr>
      <w:r w:rsidRPr="006933A3">
        <w:rPr>
          <w:rFonts w:ascii="Times New Roman" w:eastAsia="Times New Roman" w:hAnsi="Times New Roman" w:cs="Times New Roman"/>
          <w:b/>
          <w:bCs/>
          <w:i/>
          <w:sz w:val="24"/>
          <w:szCs w:val="24"/>
          <w:lang w:eastAsia="ru-RU"/>
        </w:rPr>
        <w:t>Распределение педагогических работников по уровню</w:t>
      </w:r>
      <w:r w:rsidRPr="006933A3">
        <w:rPr>
          <w:rFonts w:ascii="Times New Roman" w:eastAsia="Times New Roman" w:hAnsi="Times New Roman" w:cs="Times New Roman"/>
          <w:i/>
          <w:sz w:val="24"/>
          <w:szCs w:val="24"/>
          <w:lang w:eastAsia="ru-RU"/>
        </w:rPr>
        <w:t xml:space="preserve"> </w:t>
      </w:r>
      <w:r w:rsidRPr="006933A3">
        <w:rPr>
          <w:rFonts w:ascii="Times New Roman" w:eastAsia="Times New Roman" w:hAnsi="Times New Roman" w:cs="Times New Roman"/>
          <w:b/>
          <w:bCs/>
          <w:i/>
          <w:sz w:val="24"/>
          <w:szCs w:val="24"/>
          <w:lang w:eastAsia="ru-RU"/>
        </w:rPr>
        <w:t xml:space="preserve">квалификации </w:t>
      </w:r>
    </w:p>
    <w:p w:rsidR="008018A4" w:rsidRPr="006933A3" w:rsidRDefault="008018A4" w:rsidP="001E4010">
      <w:pPr>
        <w:spacing w:after="0"/>
        <w:contextualSpacing/>
        <w:rPr>
          <w:rFonts w:ascii="Times New Roman" w:eastAsiaTheme="minorEastAsia" w:hAnsi="Times New Roman" w:cs="Times New Roman"/>
          <w:sz w:val="24"/>
          <w:szCs w:val="24"/>
          <w:lang w:eastAsia="ru-RU"/>
        </w:rPr>
      </w:pPr>
    </w:p>
    <w:tbl>
      <w:tblPr>
        <w:tblStyle w:val="a4"/>
        <w:tblW w:w="9976" w:type="dxa"/>
        <w:tblLook w:val="04A0" w:firstRow="1" w:lastRow="0" w:firstColumn="1" w:lastColumn="0" w:noHBand="0" w:noVBand="1"/>
      </w:tblPr>
      <w:tblGrid>
        <w:gridCol w:w="1857"/>
        <w:gridCol w:w="1005"/>
        <w:gridCol w:w="1036"/>
        <w:gridCol w:w="1005"/>
        <w:gridCol w:w="1021"/>
        <w:gridCol w:w="1005"/>
        <w:gridCol w:w="1021"/>
        <w:gridCol w:w="1005"/>
        <w:gridCol w:w="1021"/>
      </w:tblGrid>
      <w:tr w:rsidR="008018A4" w:rsidRPr="006933A3" w:rsidTr="0017227D">
        <w:tc>
          <w:tcPr>
            <w:tcW w:w="1857" w:type="dxa"/>
            <w:vMerge w:val="restart"/>
          </w:tcPr>
          <w:p w:rsidR="008018A4" w:rsidRPr="006933A3" w:rsidRDefault="008018A4" w:rsidP="001E4010">
            <w:pPr>
              <w:spacing w:line="276" w:lineRule="auto"/>
              <w:contextualSpacing/>
              <w:rPr>
                <w:sz w:val="24"/>
                <w:szCs w:val="24"/>
              </w:rPr>
            </w:pPr>
            <w:r w:rsidRPr="006933A3">
              <w:rPr>
                <w:sz w:val="24"/>
                <w:szCs w:val="24"/>
              </w:rPr>
              <w:t>Уровень образования</w:t>
            </w:r>
          </w:p>
        </w:tc>
        <w:tc>
          <w:tcPr>
            <w:tcW w:w="2041" w:type="dxa"/>
            <w:gridSpan w:val="2"/>
          </w:tcPr>
          <w:p w:rsidR="008018A4" w:rsidRPr="006933A3" w:rsidRDefault="008018A4" w:rsidP="001E4010">
            <w:pPr>
              <w:spacing w:line="276" w:lineRule="auto"/>
              <w:contextualSpacing/>
              <w:rPr>
                <w:sz w:val="24"/>
                <w:szCs w:val="24"/>
              </w:rPr>
            </w:pPr>
            <w:r w:rsidRPr="006933A3">
              <w:rPr>
                <w:sz w:val="24"/>
                <w:szCs w:val="24"/>
              </w:rPr>
              <w:t>Не аттестовано</w:t>
            </w:r>
          </w:p>
        </w:tc>
        <w:tc>
          <w:tcPr>
            <w:tcW w:w="2026" w:type="dxa"/>
            <w:gridSpan w:val="2"/>
          </w:tcPr>
          <w:p w:rsidR="008018A4" w:rsidRPr="006933A3" w:rsidRDefault="008018A4" w:rsidP="001E4010">
            <w:pPr>
              <w:spacing w:line="276" w:lineRule="auto"/>
              <w:contextualSpacing/>
              <w:rPr>
                <w:sz w:val="24"/>
                <w:szCs w:val="24"/>
              </w:rPr>
            </w:pPr>
            <w:r w:rsidRPr="006933A3">
              <w:rPr>
                <w:sz w:val="24"/>
                <w:szCs w:val="24"/>
              </w:rPr>
              <w:t>СЗД</w:t>
            </w:r>
          </w:p>
        </w:tc>
        <w:tc>
          <w:tcPr>
            <w:tcW w:w="2026" w:type="dxa"/>
            <w:gridSpan w:val="2"/>
          </w:tcPr>
          <w:p w:rsidR="008018A4" w:rsidRPr="006933A3" w:rsidRDefault="008018A4" w:rsidP="001E4010">
            <w:pPr>
              <w:spacing w:line="276" w:lineRule="auto"/>
              <w:contextualSpacing/>
              <w:rPr>
                <w:sz w:val="24"/>
                <w:szCs w:val="24"/>
              </w:rPr>
            </w:pPr>
            <w:r w:rsidRPr="006933A3">
              <w:rPr>
                <w:sz w:val="24"/>
                <w:szCs w:val="24"/>
              </w:rPr>
              <w:t>Первая категория</w:t>
            </w:r>
          </w:p>
        </w:tc>
        <w:tc>
          <w:tcPr>
            <w:tcW w:w="2026" w:type="dxa"/>
            <w:gridSpan w:val="2"/>
          </w:tcPr>
          <w:p w:rsidR="008018A4" w:rsidRPr="006933A3" w:rsidRDefault="008018A4" w:rsidP="001E4010">
            <w:pPr>
              <w:spacing w:line="276" w:lineRule="auto"/>
              <w:contextualSpacing/>
              <w:rPr>
                <w:sz w:val="24"/>
                <w:szCs w:val="24"/>
              </w:rPr>
            </w:pPr>
            <w:r w:rsidRPr="006933A3">
              <w:rPr>
                <w:sz w:val="24"/>
                <w:szCs w:val="24"/>
              </w:rPr>
              <w:t>Высшая категория</w:t>
            </w:r>
          </w:p>
        </w:tc>
      </w:tr>
      <w:tr w:rsidR="008018A4" w:rsidRPr="006933A3" w:rsidTr="0017227D">
        <w:tc>
          <w:tcPr>
            <w:tcW w:w="1857" w:type="dxa"/>
            <w:vMerge/>
          </w:tcPr>
          <w:p w:rsidR="008018A4" w:rsidRPr="006933A3" w:rsidRDefault="008018A4" w:rsidP="001E4010">
            <w:pPr>
              <w:spacing w:line="276" w:lineRule="auto"/>
              <w:contextualSpacing/>
              <w:rPr>
                <w:sz w:val="24"/>
                <w:szCs w:val="24"/>
              </w:rPr>
            </w:pPr>
          </w:p>
        </w:tc>
        <w:tc>
          <w:tcPr>
            <w:tcW w:w="1005" w:type="dxa"/>
          </w:tcPr>
          <w:p w:rsidR="008018A4" w:rsidRPr="006933A3" w:rsidRDefault="008018A4" w:rsidP="001E4010">
            <w:pPr>
              <w:spacing w:line="276" w:lineRule="auto"/>
              <w:contextualSpacing/>
              <w:rPr>
                <w:sz w:val="24"/>
                <w:szCs w:val="24"/>
              </w:rPr>
            </w:pPr>
            <w:r w:rsidRPr="006933A3">
              <w:rPr>
                <w:sz w:val="24"/>
                <w:szCs w:val="24"/>
              </w:rPr>
              <w:t>чел</w:t>
            </w:r>
          </w:p>
        </w:tc>
        <w:tc>
          <w:tcPr>
            <w:tcW w:w="1036" w:type="dxa"/>
          </w:tcPr>
          <w:p w:rsidR="008018A4" w:rsidRPr="006933A3" w:rsidRDefault="008018A4" w:rsidP="001E4010">
            <w:pPr>
              <w:spacing w:line="276" w:lineRule="auto"/>
              <w:contextualSpacing/>
              <w:rPr>
                <w:sz w:val="24"/>
                <w:szCs w:val="24"/>
              </w:rPr>
            </w:pPr>
            <w:r w:rsidRPr="006933A3">
              <w:rPr>
                <w:sz w:val="24"/>
                <w:szCs w:val="24"/>
              </w:rPr>
              <w:t>%</w:t>
            </w:r>
          </w:p>
        </w:tc>
        <w:tc>
          <w:tcPr>
            <w:tcW w:w="1005" w:type="dxa"/>
          </w:tcPr>
          <w:p w:rsidR="008018A4" w:rsidRPr="006933A3" w:rsidRDefault="008018A4" w:rsidP="001E4010">
            <w:pPr>
              <w:spacing w:line="276" w:lineRule="auto"/>
              <w:contextualSpacing/>
              <w:rPr>
                <w:sz w:val="24"/>
                <w:szCs w:val="24"/>
              </w:rPr>
            </w:pPr>
            <w:r w:rsidRPr="006933A3">
              <w:rPr>
                <w:sz w:val="24"/>
                <w:szCs w:val="24"/>
              </w:rPr>
              <w:t>чел</w:t>
            </w:r>
          </w:p>
        </w:tc>
        <w:tc>
          <w:tcPr>
            <w:tcW w:w="1021" w:type="dxa"/>
          </w:tcPr>
          <w:p w:rsidR="008018A4" w:rsidRPr="006933A3" w:rsidRDefault="008018A4" w:rsidP="001E4010">
            <w:pPr>
              <w:spacing w:line="276" w:lineRule="auto"/>
              <w:contextualSpacing/>
              <w:rPr>
                <w:sz w:val="24"/>
                <w:szCs w:val="24"/>
              </w:rPr>
            </w:pPr>
            <w:r w:rsidRPr="006933A3">
              <w:rPr>
                <w:sz w:val="24"/>
                <w:szCs w:val="24"/>
              </w:rPr>
              <w:t>%</w:t>
            </w:r>
          </w:p>
        </w:tc>
        <w:tc>
          <w:tcPr>
            <w:tcW w:w="1005" w:type="dxa"/>
          </w:tcPr>
          <w:p w:rsidR="008018A4" w:rsidRPr="006933A3" w:rsidRDefault="008018A4" w:rsidP="001E4010">
            <w:pPr>
              <w:spacing w:line="276" w:lineRule="auto"/>
              <w:contextualSpacing/>
              <w:rPr>
                <w:sz w:val="24"/>
                <w:szCs w:val="24"/>
              </w:rPr>
            </w:pPr>
            <w:r w:rsidRPr="006933A3">
              <w:rPr>
                <w:sz w:val="24"/>
                <w:szCs w:val="24"/>
              </w:rPr>
              <w:t>чел</w:t>
            </w:r>
          </w:p>
        </w:tc>
        <w:tc>
          <w:tcPr>
            <w:tcW w:w="1021" w:type="dxa"/>
          </w:tcPr>
          <w:p w:rsidR="008018A4" w:rsidRPr="006933A3" w:rsidRDefault="008018A4" w:rsidP="001E4010">
            <w:pPr>
              <w:spacing w:line="276" w:lineRule="auto"/>
              <w:contextualSpacing/>
              <w:rPr>
                <w:sz w:val="24"/>
                <w:szCs w:val="24"/>
              </w:rPr>
            </w:pPr>
            <w:r w:rsidRPr="006933A3">
              <w:rPr>
                <w:sz w:val="24"/>
                <w:szCs w:val="24"/>
              </w:rPr>
              <w:t>%</w:t>
            </w:r>
          </w:p>
        </w:tc>
        <w:tc>
          <w:tcPr>
            <w:tcW w:w="1005" w:type="dxa"/>
          </w:tcPr>
          <w:p w:rsidR="008018A4" w:rsidRPr="006933A3" w:rsidRDefault="008018A4" w:rsidP="001E4010">
            <w:pPr>
              <w:spacing w:line="276" w:lineRule="auto"/>
              <w:contextualSpacing/>
              <w:rPr>
                <w:sz w:val="24"/>
                <w:szCs w:val="24"/>
              </w:rPr>
            </w:pPr>
            <w:r w:rsidRPr="006933A3">
              <w:rPr>
                <w:sz w:val="24"/>
                <w:szCs w:val="24"/>
              </w:rPr>
              <w:t>чел</w:t>
            </w:r>
          </w:p>
        </w:tc>
        <w:tc>
          <w:tcPr>
            <w:tcW w:w="1021" w:type="dxa"/>
          </w:tcPr>
          <w:p w:rsidR="008018A4" w:rsidRPr="006933A3" w:rsidRDefault="008018A4" w:rsidP="001E4010">
            <w:pPr>
              <w:spacing w:line="276" w:lineRule="auto"/>
              <w:contextualSpacing/>
              <w:rPr>
                <w:sz w:val="24"/>
                <w:szCs w:val="24"/>
              </w:rPr>
            </w:pPr>
            <w:r w:rsidRPr="006933A3">
              <w:rPr>
                <w:sz w:val="24"/>
                <w:szCs w:val="24"/>
              </w:rPr>
              <w:t>%</w:t>
            </w:r>
          </w:p>
        </w:tc>
      </w:tr>
      <w:tr w:rsidR="008018A4" w:rsidRPr="006933A3" w:rsidTr="0017227D">
        <w:tc>
          <w:tcPr>
            <w:tcW w:w="1857" w:type="dxa"/>
          </w:tcPr>
          <w:p w:rsidR="008018A4" w:rsidRPr="006933A3" w:rsidRDefault="008018A4" w:rsidP="001E4010">
            <w:pPr>
              <w:spacing w:line="276" w:lineRule="auto"/>
              <w:contextualSpacing/>
              <w:rPr>
                <w:sz w:val="24"/>
                <w:szCs w:val="24"/>
              </w:rPr>
            </w:pPr>
            <w:r w:rsidRPr="006933A3">
              <w:rPr>
                <w:sz w:val="24"/>
                <w:szCs w:val="24"/>
              </w:rPr>
              <w:t>Начальная школа</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w:t>
            </w:r>
          </w:p>
        </w:tc>
        <w:tc>
          <w:tcPr>
            <w:tcW w:w="1036" w:type="dxa"/>
          </w:tcPr>
          <w:p w:rsidR="008018A4" w:rsidRPr="006933A3" w:rsidRDefault="008018A4" w:rsidP="001E4010">
            <w:pPr>
              <w:spacing w:line="276" w:lineRule="auto"/>
              <w:contextualSpacing/>
              <w:jc w:val="center"/>
              <w:rPr>
                <w:sz w:val="24"/>
                <w:szCs w:val="24"/>
              </w:rPr>
            </w:pPr>
            <w:r w:rsidRPr="006933A3">
              <w:rPr>
                <w:sz w:val="24"/>
                <w:szCs w:val="24"/>
              </w:rPr>
              <w:t>11,1%%</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4</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44,4%</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11,1%</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3</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33,3%</w:t>
            </w:r>
          </w:p>
        </w:tc>
      </w:tr>
      <w:tr w:rsidR="008018A4" w:rsidRPr="006933A3" w:rsidTr="0017227D">
        <w:tc>
          <w:tcPr>
            <w:tcW w:w="1857" w:type="dxa"/>
          </w:tcPr>
          <w:p w:rsidR="008018A4" w:rsidRPr="006933A3" w:rsidRDefault="008018A4" w:rsidP="001E4010">
            <w:pPr>
              <w:spacing w:line="276" w:lineRule="auto"/>
              <w:contextualSpacing/>
              <w:rPr>
                <w:sz w:val="24"/>
                <w:szCs w:val="24"/>
              </w:rPr>
            </w:pPr>
            <w:r w:rsidRPr="006933A3">
              <w:rPr>
                <w:sz w:val="24"/>
                <w:szCs w:val="24"/>
              </w:rPr>
              <w:t>Основная, средняя школа</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5</w:t>
            </w:r>
          </w:p>
        </w:tc>
        <w:tc>
          <w:tcPr>
            <w:tcW w:w="1036" w:type="dxa"/>
          </w:tcPr>
          <w:p w:rsidR="008018A4" w:rsidRPr="006933A3" w:rsidRDefault="008018A4" w:rsidP="001E4010">
            <w:pPr>
              <w:spacing w:line="276" w:lineRule="auto"/>
              <w:contextualSpacing/>
              <w:jc w:val="center"/>
              <w:rPr>
                <w:sz w:val="24"/>
                <w:szCs w:val="24"/>
              </w:rPr>
            </w:pPr>
            <w:r w:rsidRPr="006933A3">
              <w:rPr>
                <w:sz w:val="24"/>
                <w:szCs w:val="24"/>
              </w:rPr>
              <w:t>22,7%</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4</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18,2%</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6</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27,3%</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7</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31,8%</w:t>
            </w:r>
          </w:p>
        </w:tc>
      </w:tr>
      <w:tr w:rsidR="008018A4" w:rsidRPr="006933A3" w:rsidTr="0017227D">
        <w:tc>
          <w:tcPr>
            <w:tcW w:w="1857" w:type="dxa"/>
          </w:tcPr>
          <w:p w:rsidR="008018A4" w:rsidRPr="006933A3" w:rsidRDefault="008018A4" w:rsidP="001E4010">
            <w:pPr>
              <w:spacing w:line="276" w:lineRule="auto"/>
              <w:contextualSpacing/>
              <w:rPr>
                <w:sz w:val="24"/>
                <w:szCs w:val="24"/>
              </w:rPr>
            </w:pPr>
            <w:r w:rsidRPr="006933A3">
              <w:rPr>
                <w:sz w:val="24"/>
                <w:szCs w:val="24"/>
              </w:rPr>
              <w:t>Педагогические работники</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w:t>
            </w:r>
          </w:p>
        </w:tc>
        <w:tc>
          <w:tcPr>
            <w:tcW w:w="1036" w:type="dxa"/>
          </w:tcPr>
          <w:p w:rsidR="008018A4" w:rsidRPr="006933A3" w:rsidRDefault="008018A4" w:rsidP="001E4010">
            <w:pPr>
              <w:spacing w:line="276" w:lineRule="auto"/>
              <w:contextualSpacing/>
              <w:jc w:val="center"/>
              <w:rPr>
                <w:sz w:val="24"/>
                <w:szCs w:val="24"/>
              </w:rPr>
            </w:pPr>
            <w:r w:rsidRPr="006933A3">
              <w:rPr>
                <w:sz w:val="24"/>
                <w:szCs w:val="24"/>
              </w:rPr>
              <w:t>33,3%</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33,3%</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33,3%</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w:t>
            </w:r>
          </w:p>
        </w:tc>
        <w:tc>
          <w:tcPr>
            <w:tcW w:w="1021" w:type="dxa"/>
          </w:tcPr>
          <w:p w:rsidR="008018A4" w:rsidRPr="006933A3" w:rsidRDefault="008018A4" w:rsidP="001E4010">
            <w:pPr>
              <w:spacing w:line="276" w:lineRule="auto"/>
              <w:contextualSpacing/>
              <w:jc w:val="center"/>
              <w:rPr>
                <w:sz w:val="24"/>
                <w:szCs w:val="24"/>
              </w:rPr>
            </w:pPr>
          </w:p>
        </w:tc>
      </w:tr>
      <w:tr w:rsidR="008018A4" w:rsidRPr="006933A3" w:rsidTr="0017227D">
        <w:tc>
          <w:tcPr>
            <w:tcW w:w="1857" w:type="dxa"/>
          </w:tcPr>
          <w:p w:rsidR="008018A4" w:rsidRPr="006933A3" w:rsidRDefault="008018A4" w:rsidP="001E4010">
            <w:pPr>
              <w:spacing w:line="276" w:lineRule="auto"/>
              <w:contextualSpacing/>
              <w:rPr>
                <w:sz w:val="24"/>
                <w:szCs w:val="24"/>
              </w:rPr>
            </w:pPr>
            <w:r w:rsidRPr="006933A3">
              <w:rPr>
                <w:sz w:val="24"/>
                <w:szCs w:val="24"/>
              </w:rPr>
              <w:t>Всего</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7</w:t>
            </w:r>
          </w:p>
        </w:tc>
        <w:tc>
          <w:tcPr>
            <w:tcW w:w="1036" w:type="dxa"/>
          </w:tcPr>
          <w:p w:rsidR="008018A4" w:rsidRPr="006933A3" w:rsidRDefault="008018A4" w:rsidP="001E4010">
            <w:pPr>
              <w:spacing w:line="276" w:lineRule="auto"/>
              <w:contextualSpacing/>
              <w:jc w:val="center"/>
              <w:rPr>
                <w:sz w:val="24"/>
                <w:szCs w:val="24"/>
              </w:rPr>
            </w:pPr>
            <w:r w:rsidRPr="006933A3">
              <w:rPr>
                <w:sz w:val="24"/>
                <w:szCs w:val="24"/>
              </w:rPr>
              <w:t>20,6%</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9</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26,5%</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8</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23,5%</w:t>
            </w:r>
          </w:p>
        </w:tc>
        <w:tc>
          <w:tcPr>
            <w:tcW w:w="1005" w:type="dxa"/>
          </w:tcPr>
          <w:p w:rsidR="008018A4" w:rsidRPr="006933A3" w:rsidRDefault="008018A4" w:rsidP="001E4010">
            <w:pPr>
              <w:spacing w:line="276" w:lineRule="auto"/>
              <w:contextualSpacing/>
              <w:jc w:val="center"/>
              <w:rPr>
                <w:sz w:val="24"/>
                <w:szCs w:val="24"/>
              </w:rPr>
            </w:pPr>
            <w:r w:rsidRPr="006933A3">
              <w:rPr>
                <w:sz w:val="24"/>
                <w:szCs w:val="24"/>
              </w:rPr>
              <w:t>10</w:t>
            </w:r>
          </w:p>
        </w:tc>
        <w:tc>
          <w:tcPr>
            <w:tcW w:w="1021" w:type="dxa"/>
          </w:tcPr>
          <w:p w:rsidR="008018A4" w:rsidRPr="006933A3" w:rsidRDefault="008018A4" w:rsidP="001E4010">
            <w:pPr>
              <w:spacing w:line="276" w:lineRule="auto"/>
              <w:contextualSpacing/>
              <w:jc w:val="center"/>
              <w:rPr>
                <w:sz w:val="24"/>
                <w:szCs w:val="24"/>
              </w:rPr>
            </w:pPr>
            <w:r w:rsidRPr="006933A3">
              <w:rPr>
                <w:sz w:val="24"/>
                <w:szCs w:val="24"/>
              </w:rPr>
              <w:t>29,4%</w:t>
            </w:r>
          </w:p>
        </w:tc>
      </w:tr>
    </w:tbl>
    <w:p w:rsidR="008018A4" w:rsidRPr="006933A3" w:rsidRDefault="008018A4" w:rsidP="001E4010">
      <w:pPr>
        <w:spacing w:after="0"/>
        <w:contextualSpacing/>
        <w:rPr>
          <w:rFonts w:ascii="Times New Roman" w:eastAsiaTheme="minorEastAsia" w:hAnsi="Times New Roman" w:cs="Times New Roman"/>
          <w:sz w:val="24"/>
          <w:szCs w:val="24"/>
          <w:lang w:eastAsia="ru-RU"/>
        </w:rPr>
      </w:pPr>
    </w:p>
    <w:p w:rsidR="008018A4" w:rsidRPr="00511DC4" w:rsidRDefault="008018A4" w:rsidP="001E4010">
      <w:pPr>
        <w:spacing w:after="0"/>
        <w:ind w:firstLine="567"/>
        <w:contextualSpacing/>
        <w:jc w:val="both"/>
        <w:rPr>
          <w:rFonts w:ascii="Times New Roman" w:eastAsiaTheme="minorEastAsia" w:hAnsi="Times New Roman" w:cs="Times New Roman"/>
          <w:color w:val="000000" w:themeColor="text1"/>
          <w:sz w:val="24"/>
          <w:szCs w:val="24"/>
          <w:lang w:eastAsia="ru-RU"/>
        </w:rPr>
      </w:pPr>
      <w:r w:rsidRPr="00511DC4">
        <w:rPr>
          <w:rFonts w:ascii="Times New Roman" w:eastAsiaTheme="minorEastAsia" w:hAnsi="Times New Roman" w:cs="Times New Roman"/>
          <w:color w:val="000000" w:themeColor="text1"/>
          <w:sz w:val="24"/>
          <w:szCs w:val="24"/>
          <w:lang w:eastAsia="ru-RU"/>
        </w:rPr>
        <w:t xml:space="preserve">  Первую и высшую квалификационные категории имеют 18 педагогов (53%), из них 17 учителей (54,8%). </w:t>
      </w:r>
    </w:p>
    <w:p w:rsidR="00850381" w:rsidRPr="006933A3" w:rsidRDefault="008018A4" w:rsidP="00850381">
      <w:pPr>
        <w:widowControl w:val="0"/>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sz w:val="24"/>
          <w:szCs w:val="24"/>
        </w:rPr>
        <w:t xml:space="preserve">Анализ данных аттестации педагогических работников показал, что количество </w:t>
      </w:r>
      <w:proofErr w:type="gramStart"/>
      <w:r w:rsidRPr="006933A3">
        <w:rPr>
          <w:rFonts w:ascii="Times New Roman" w:eastAsia="Times New Roman" w:hAnsi="Times New Roman" w:cs="Times New Roman"/>
          <w:sz w:val="24"/>
          <w:szCs w:val="24"/>
        </w:rPr>
        <w:t>учителей, имеющих высшую и первую квалификационные категории составляет</w:t>
      </w:r>
      <w:proofErr w:type="gramEnd"/>
      <w:r w:rsidRPr="006933A3">
        <w:rPr>
          <w:rFonts w:ascii="Times New Roman" w:eastAsia="Times New Roman" w:hAnsi="Times New Roman" w:cs="Times New Roman"/>
          <w:sz w:val="24"/>
          <w:szCs w:val="24"/>
        </w:rPr>
        <w:t xml:space="preserve"> 52,9% от общего числа педагогических работников школы.</w:t>
      </w:r>
      <w:r w:rsidR="00F01D40">
        <w:rPr>
          <w:rFonts w:ascii="Times New Roman" w:eastAsia="Times New Roman" w:hAnsi="Times New Roman" w:cs="Times New Roman"/>
          <w:sz w:val="24"/>
          <w:szCs w:val="24"/>
        </w:rPr>
        <w:t xml:space="preserve"> За последние три года наметилась тенденция к снижению доли учителей, имеющих квалификационные категории. Это объясняется тем, что в последние годы коллектив школы обновился – вернулись 5  сотрудников из декретного отпуска (из них 2 имели первую квалификационную категорию</w:t>
      </w:r>
      <w:r w:rsidR="00850381">
        <w:rPr>
          <w:rFonts w:ascii="Times New Roman" w:eastAsia="Times New Roman" w:hAnsi="Times New Roman" w:cs="Times New Roman"/>
          <w:sz w:val="24"/>
          <w:szCs w:val="24"/>
        </w:rPr>
        <w:t xml:space="preserve"> (учитель биологии, учитель музыки)</w:t>
      </w:r>
      <w:r w:rsidR="00F01D40">
        <w:rPr>
          <w:rFonts w:ascii="Times New Roman" w:eastAsia="Times New Roman" w:hAnsi="Times New Roman" w:cs="Times New Roman"/>
          <w:sz w:val="24"/>
          <w:szCs w:val="24"/>
        </w:rPr>
        <w:t>, 2 – вторую квалификационную категорию</w:t>
      </w:r>
      <w:r w:rsidR="00850381">
        <w:rPr>
          <w:rFonts w:ascii="Times New Roman" w:eastAsia="Times New Roman" w:hAnsi="Times New Roman" w:cs="Times New Roman"/>
          <w:sz w:val="24"/>
          <w:szCs w:val="24"/>
        </w:rPr>
        <w:t xml:space="preserve"> (учителя английского языка)</w:t>
      </w:r>
      <w:r w:rsidR="00F01D40">
        <w:rPr>
          <w:rFonts w:ascii="Times New Roman" w:eastAsia="Times New Roman" w:hAnsi="Times New Roman" w:cs="Times New Roman"/>
          <w:sz w:val="24"/>
          <w:szCs w:val="24"/>
        </w:rPr>
        <w:t>, действие которой закончено), приняты сотрудники без категории (2 учителя начальной школы, 2 педагогических работника</w:t>
      </w:r>
      <w:r w:rsidR="00850381">
        <w:rPr>
          <w:rFonts w:ascii="Times New Roman" w:eastAsia="Times New Roman" w:hAnsi="Times New Roman" w:cs="Times New Roman"/>
          <w:sz w:val="24"/>
          <w:szCs w:val="24"/>
        </w:rPr>
        <w:t xml:space="preserve"> – соц</w:t>
      </w:r>
      <w:proofErr w:type="gramStart"/>
      <w:r w:rsidR="00850381">
        <w:rPr>
          <w:rFonts w:ascii="Times New Roman" w:eastAsia="Times New Roman" w:hAnsi="Times New Roman" w:cs="Times New Roman"/>
          <w:sz w:val="24"/>
          <w:szCs w:val="24"/>
        </w:rPr>
        <w:t>.п</w:t>
      </w:r>
      <w:proofErr w:type="gramEnd"/>
      <w:r w:rsidR="00850381">
        <w:rPr>
          <w:rFonts w:ascii="Times New Roman" w:eastAsia="Times New Roman" w:hAnsi="Times New Roman" w:cs="Times New Roman"/>
          <w:sz w:val="24"/>
          <w:szCs w:val="24"/>
        </w:rPr>
        <w:t>едагог, педагог-психолог</w:t>
      </w:r>
      <w:r w:rsidR="00F01D40">
        <w:rPr>
          <w:rFonts w:ascii="Times New Roman" w:eastAsia="Times New Roman" w:hAnsi="Times New Roman" w:cs="Times New Roman"/>
          <w:sz w:val="24"/>
          <w:szCs w:val="24"/>
        </w:rPr>
        <w:t>)</w:t>
      </w:r>
      <w:r w:rsidR="00850381">
        <w:rPr>
          <w:rFonts w:ascii="Times New Roman" w:eastAsia="Times New Roman" w:hAnsi="Times New Roman" w:cs="Times New Roman"/>
          <w:sz w:val="24"/>
          <w:szCs w:val="24"/>
        </w:rPr>
        <w:t>.</w:t>
      </w:r>
      <w:r w:rsidR="00850381" w:rsidRPr="00850381">
        <w:rPr>
          <w:rFonts w:ascii="Times New Roman" w:eastAsia="Times New Roman" w:hAnsi="Times New Roman" w:cs="Times New Roman"/>
          <w:color w:val="000000" w:themeColor="text1"/>
          <w:sz w:val="24"/>
          <w:szCs w:val="24"/>
        </w:rPr>
        <w:t xml:space="preserve"> </w:t>
      </w:r>
      <w:r w:rsidR="00850381" w:rsidRPr="006933A3">
        <w:rPr>
          <w:rFonts w:ascii="Times New Roman" w:eastAsia="Times New Roman" w:hAnsi="Times New Roman" w:cs="Times New Roman"/>
          <w:color w:val="000000" w:themeColor="text1"/>
          <w:sz w:val="24"/>
          <w:szCs w:val="24"/>
        </w:rPr>
        <w:t xml:space="preserve">Из педагогов, не имеющих квалификационной категории, не стали подтверждать высшую квалификационную категорию 2 учителя начальной школы, первую квалификационную </w:t>
      </w:r>
      <w:r w:rsidR="00850381" w:rsidRPr="006933A3">
        <w:rPr>
          <w:rFonts w:ascii="Times New Roman" w:eastAsia="Times New Roman" w:hAnsi="Times New Roman" w:cs="Times New Roman"/>
          <w:color w:val="000000" w:themeColor="text1"/>
          <w:sz w:val="24"/>
          <w:szCs w:val="24"/>
        </w:rPr>
        <w:lastRenderedPageBreak/>
        <w:t xml:space="preserve">категорию – 1 учитель математики, 2 учителя технологии. </w:t>
      </w:r>
    </w:p>
    <w:p w:rsidR="008018A4" w:rsidRPr="006933A3" w:rsidRDefault="008018A4" w:rsidP="001E4010">
      <w:pPr>
        <w:widowControl w:val="0"/>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В учреждении ведется системная работа по совершенствованию педагогического мастерства. Для более оперативного решения текущих вопросов учебно-воспитательной, методической, инновационной работы в нашей школе создан и постоянно обновляется электронный банк данных учителей по разделам:</w:t>
      </w:r>
    </w:p>
    <w:p w:rsidR="008018A4" w:rsidRPr="006933A3" w:rsidRDefault="008018A4" w:rsidP="001E4010">
      <w:pPr>
        <w:widowControl w:val="0"/>
        <w:numPr>
          <w:ilvl w:val="0"/>
          <w:numId w:val="3"/>
        </w:numPr>
        <w:tabs>
          <w:tab w:val="left" w:pos="934"/>
        </w:tabs>
        <w:spacing w:after="0"/>
        <w:ind w:left="0" w:firstLine="567"/>
        <w:contextualSpacing/>
        <w:jc w:val="both"/>
        <w:rPr>
          <w:rFonts w:ascii="Times New Roman" w:eastAsia="Times New Roman" w:hAnsi="Times New Roman" w:cs="Times New Roman"/>
          <w:color w:val="000000" w:themeColor="text1"/>
          <w:sz w:val="24"/>
          <w:szCs w:val="24"/>
          <w:lang w:eastAsia="ru-RU"/>
        </w:rPr>
      </w:pPr>
      <w:r w:rsidRPr="006933A3">
        <w:rPr>
          <w:rFonts w:ascii="Times New Roman" w:eastAsiaTheme="minorEastAsia" w:hAnsi="Times New Roman" w:cs="Times New Roman"/>
          <w:color w:val="000000" w:themeColor="text1"/>
          <w:sz w:val="24"/>
          <w:szCs w:val="24"/>
          <w:lang w:eastAsia="ru-RU"/>
        </w:rPr>
        <w:t>повышение квалификации и самообразования учителей;</w:t>
      </w:r>
    </w:p>
    <w:p w:rsidR="008018A4" w:rsidRPr="006933A3" w:rsidRDefault="008018A4" w:rsidP="001E4010">
      <w:pPr>
        <w:widowControl w:val="0"/>
        <w:numPr>
          <w:ilvl w:val="0"/>
          <w:numId w:val="3"/>
        </w:numPr>
        <w:tabs>
          <w:tab w:val="left" w:pos="934"/>
        </w:tabs>
        <w:spacing w:after="0"/>
        <w:ind w:left="0" w:firstLine="567"/>
        <w:contextualSpacing/>
        <w:jc w:val="both"/>
        <w:rPr>
          <w:rFonts w:ascii="Times New Roman" w:eastAsia="Times New Roman" w:hAnsi="Times New Roman" w:cs="Times New Roman"/>
          <w:color w:val="000000" w:themeColor="text1"/>
          <w:sz w:val="24"/>
          <w:szCs w:val="24"/>
          <w:lang w:eastAsia="ru-RU"/>
        </w:rPr>
      </w:pPr>
      <w:r w:rsidRPr="006933A3">
        <w:rPr>
          <w:rFonts w:ascii="Times New Roman" w:eastAsiaTheme="minorEastAsia" w:hAnsi="Times New Roman" w:cs="Times New Roman"/>
          <w:color w:val="000000" w:themeColor="text1"/>
          <w:sz w:val="24"/>
          <w:szCs w:val="24"/>
          <w:lang w:eastAsia="ru-RU"/>
        </w:rPr>
        <w:t>награды, звания, методические темы, и их реализация учителями школы;</w:t>
      </w:r>
    </w:p>
    <w:p w:rsidR="008018A4" w:rsidRPr="006933A3" w:rsidRDefault="008018A4" w:rsidP="001E4010">
      <w:pPr>
        <w:widowControl w:val="0"/>
        <w:numPr>
          <w:ilvl w:val="0"/>
          <w:numId w:val="3"/>
        </w:numPr>
        <w:tabs>
          <w:tab w:val="left" w:pos="934"/>
        </w:tabs>
        <w:spacing w:after="0"/>
        <w:ind w:left="0" w:firstLine="567"/>
        <w:contextualSpacing/>
        <w:jc w:val="both"/>
        <w:rPr>
          <w:rFonts w:ascii="Times New Roman" w:eastAsia="Times New Roman" w:hAnsi="Times New Roman" w:cs="Times New Roman"/>
          <w:color w:val="000000" w:themeColor="text1"/>
          <w:sz w:val="24"/>
          <w:szCs w:val="24"/>
          <w:lang w:eastAsia="ru-RU"/>
        </w:rPr>
      </w:pPr>
      <w:r w:rsidRPr="006933A3">
        <w:rPr>
          <w:rFonts w:ascii="Times New Roman" w:eastAsiaTheme="minorEastAsia" w:hAnsi="Times New Roman" w:cs="Times New Roman"/>
          <w:color w:val="000000" w:themeColor="text1"/>
          <w:sz w:val="24"/>
          <w:szCs w:val="24"/>
          <w:lang w:eastAsia="ru-RU"/>
        </w:rPr>
        <w:t>содержание образования, опыт внеклассной работы по предмету.</w:t>
      </w:r>
    </w:p>
    <w:p w:rsidR="007C73DD" w:rsidRPr="006933A3" w:rsidRDefault="007C73DD" w:rsidP="007C73DD">
      <w:pPr>
        <w:tabs>
          <w:tab w:val="left" w:pos="1378"/>
        </w:tabs>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         </w:t>
      </w:r>
      <w:r w:rsidR="008018A4" w:rsidRPr="009F3133">
        <w:rPr>
          <w:rFonts w:ascii="Times New Roman" w:eastAsia="Times New Roman" w:hAnsi="Times New Roman" w:cs="Times New Roman"/>
          <w:bCs/>
          <w:sz w:val="24"/>
          <w:szCs w:val="24"/>
          <w:lang w:eastAsia="ru-RU"/>
        </w:rPr>
        <w:t xml:space="preserve">Целью повышения квалификации </w:t>
      </w:r>
      <w:r w:rsidR="008018A4" w:rsidRPr="006933A3">
        <w:rPr>
          <w:rFonts w:ascii="Times New Roman" w:eastAsia="Times New Roman" w:hAnsi="Times New Roman" w:cs="Times New Roman"/>
          <w:sz w:val="24"/>
          <w:szCs w:val="24"/>
          <w:lang w:eastAsia="ru-RU"/>
        </w:rPr>
        <w:t>является обновление</w:t>
      </w:r>
      <w:r w:rsidR="008018A4" w:rsidRPr="006933A3">
        <w:rPr>
          <w:rFonts w:ascii="Times New Roman" w:eastAsia="Times New Roman" w:hAnsi="Times New Roman" w:cs="Times New Roman"/>
          <w:b/>
          <w:bCs/>
          <w:sz w:val="24"/>
          <w:szCs w:val="24"/>
          <w:lang w:eastAsia="ru-RU"/>
        </w:rPr>
        <w:t xml:space="preserve"> </w:t>
      </w:r>
      <w:r w:rsidR="008018A4" w:rsidRPr="006933A3">
        <w:rPr>
          <w:rFonts w:ascii="Times New Roman" w:eastAsia="Times New Roman" w:hAnsi="Times New Roman" w:cs="Times New Roman"/>
          <w:sz w:val="24"/>
          <w:szCs w:val="24"/>
          <w:lang w:eastAsia="ru-RU"/>
        </w:rPr>
        <w:t xml:space="preserve">теоретических и практических знаний специалистов в связи с повышением требований к уровню квалификации и необходимостью освоения современных методов решения профессиональных задач. На начало каждого учебного года формируется план повышения квалификации педагогических работников, а по итогам учебного года проводится анализ. Анализ повышения квалификации показывает, </w:t>
      </w:r>
      <w:r>
        <w:rPr>
          <w:rFonts w:ascii="Times New Roman" w:eastAsia="Times New Roman" w:hAnsi="Times New Roman" w:cs="Times New Roman"/>
          <w:sz w:val="24"/>
          <w:szCs w:val="24"/>
          <w:lang w:eastAsia="ru-RU"/>
        </w:rPr>
        <w:t>что</w:t>
      </w:r>
      <w:r w:rsidRPr="007C73D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Pr="006933A3">
        <w:rPr>
          <w:rFonts w:ascii="Times New Roman" w:eastAsia="Times New Roman" w:hAnsi="Times New Roman" w:cs="Times New Roman"/>
          <w:sz w:val="24"/>
          <w:szCs w:val="24"/>
          <w:lang w:eastAsia="ru-RU"/>
        </w:rPr>
        <w:t xml:space="preserve">се учителя школы регулярно проходят </w:t>
      </w:r>
      <w:proofErr w:type="gramStart"/>
      <w:r w:rsidRPr="006933A3">
        <w:rPr>
          <w:rFonts w:ascii="Times New Roman" w:eastAsia="Times New Roman" w:hAnsi="Times New Roman" w:cs="Times New Roman"/>
          <w:sz w:val="24"/>
          <w:szCs w:val="24"/>
          <w:lang w:eastAsia="ru-RU"/>
        </w:rPr>
        <w:t>необходимую</w:t>
      </w:r>
      <w:proofErr w:type="gramEnd"/>
      <w:r w:rsidRPr="006933A3">
        <w:rPr>
          <w:rFonts w:ascii="Times New Roman" w:eastAsia="Times New Roman" w:hAnsi="Times New Roman" w:cs="Times New Roman"/>
          <w:sz w:val="24"/>
          <w:szCs w:val="24"/>
          <w:lang w:eastAsia="ru-RU"/>
        </w:rPr>
        <w:t xml:space="preserve"> курсы повышения квалификации в соответствии с требованиями Российского законодательства в этой области и перспективным планом повышения квалификации школы.</w:t>
      </w:r>
    </w:p>
    <w:p w:rsidR="008018A4" w:rsidRPr="006933A3" w:rsidRDefault="008018A4" w:rsidP="001E4010">
      <w:pPr>
        <w:widowControl w:val="0"/>
        <w:tabs>
          <w:tab w:val="left" w:pos="851"/>
        </w:tabs>
        <w:spacing w:after="0"/>
        <w:ind w:firstLine="496"/>
        <w:contextualSpacing/>
        <w:jc w:val="center"/>
        <w:rPr>
          <w:rFonts w:ascii="Times New Roman" w:eastAsia="Times New Roman" w:hAnsi="Times New Roman" w:cs="Times New Roman"/>
          <w:color w:val="000000" w:themeColor="text1"/>
          <w:sz w:val="24"/>
          <w:szCs w:val="24"/>
        </w:rPr>
      </w:pPr>
    </w:p>
    <w:p w:rsidR="008018A4" w:rsidRPr="009F3133" w:rsidRDefault="008018A4" w:rsidP="001E4010">
      <w:pPr>
        <w:widowControl w:val="0"/>
        <w:tabs>
          <w:tab w:val="left" w:pos="851"/>
        </w:tabs>
        <w:spacing w:after="0"/>
        <w:ind w:firstLine="496"/>
        <w:contextualSpacing/>
        <w:jc w:val="center"/>
        <w:rPr>
          <w:rFonts w:ascii="Times New Roman" w:eastAsia="Times New Roman" w:hAnsi="Times New Roman" w:cs="Times New Roman"/>
          <w:b/>
          <w:i/>
          <w:color w:val="000000" w:themeColor="text1"/>
          <w:sz w:val="24"/>
          <w:szCs w:val="24"/>
        </w:rPr>
      </w:pPr>
      <w:r w:rsidRPr="009F3133">
        <w:rPr>
          <w:rFonts w:ascii="Times New Roman" w:eastAsia="Times New Roman" w:hAnsi="Times New Roman" w:cs="Times New Roman"/>
          <w:b/>
          <w:i/>
          <w:color w:val="000000" w:themeColor="text1"/>
          <w:sz w:val="24"/>
          <w:szCs w:val="24"/>
        </w:rPr>
        <w:t>Анализ обученности</w:t>
      </w:r>
    </w:p>
    <w:p w:rsidR="008018A4" w:rsidRPr="009F3133" w:rsidRDefault="008018A4" w:rsidP="001E4010">
      <w:pPr>
        <w:widowControl w:val="0"/>
        <w:tabs>
          <w:tab w:val="left" w:pos="851"/>
        </w:tabs>
        <w:spacing w:after="0"/>
        <w:ind w:firstLine="496"/>
        <w:contextualSpacing/>
        <w:jc w:val="center"/>
        <w:rPr>
          <w:rFonts w:ascii="Times New Roman" w:eastAsia="Times New Roman" w:hAnsi="Times New Roman" w:cs="Times New Roman"/>
          <w:b/>
          <w:i/>
          <w:color w:val="000000" w:themeColor="text1"/>
          <w:sz w:val="24"/>
          <w:szCs w:val="24"/>
        </w:rPr>
      </w:pPr>
      <w:r w:rsidRPr="009F3133">
        <w:rPr>
          <w:rFonts w:ascii="Times New Roman" w:eastAsia="Times New Roman" w:hAnsi="Times New Roman" w:cs="Times New Roman"/>
          <w:b/>
          <w:i/>
          <w:color w:val="000000" w:themeColor="text1"/>
          <w:sz w:val="24"/>
          <w:szCs w:val="24"/>
        </w:rPr>
        <w:t>педагогических работников методам реализации ФГОС НОО, ООО</w:t>
      </w:r>
    </w:p>
    <w:p w:rsidR="008018A4" w:rsidRDefault="008018A4" w:rsidP="001E4010">
      <w:pPr>
        <w:widowControl w:val="0"/>
        <w:tabs>
          <w:tab w:val="left" w:pos="851"/>
        </w:tabs>
        <w:spacing w:after="0"/>
        <w:ind w:firstLine="496"/>
        <w:contextualSpacing/>
        <w:jc w:val="center"/>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(по состоянию на июнь 2016 года)</w:t>
      </w:r>
    </w:p>
    <w:p w:rsidR="003D21E1" w:rsidRPr="006933A3" w:rsidRDefault="003D21E1" w:rsidP="001E4010">
      <w:pPr>
        <w:widowControl w:val="0"/>
        <w:tabs>
          <w:tab w:val="left" w:pos="851"/>
        </w:tabs>
        <w:spacing w:after="0"/>
        <w:ind w:left="212" w:firstLine="284"/>
        <w:contextualSpacing/>
        <w:jc w:val="center"/>
        <w:rPr>
          <w:rFonts w:ascii="Times New Roman" w:eastAsia="Times New Roman" w:hAnsi="Times New Roman" w:cs="Times New Roman"/>
          <w:color w:val="000000" w:themeColor="text1"/>
          <w:sz w:val="24"/>
          <w:szCs w:val="24"/>
        </w:rPr>
      </w:pPr>
    </w:p>
    <w:tbl>
      <w:tblPr>
        <w:tblStyle w:val="a4"/>
        <w:tblW w:w="9764" w:type="dxa"/>
        <w:tblInd w:w="212" w:type="dxa"/>
        <w:tblLook w:val="04A0" w:firstRow="1" w:lastRow="0" w:firstColumn="1" w:lastColumn="0" w:noHBand="0" w:noVBand="1"/>
      </w:tblPr>
      <w:tblGrid>
        <w:gridCol w:w="2458"/>
        <w:gridCol w:w="2444"/>
        <w:gridCol w:w="3358"/>
        <w:gridCol w:w="1504"/>
      </w:tblGrid>
      <w:tr w:rsidR="008018A4" w:rsidRPr="006933A3" w:rsidTr="0017227D">
        <w:tc>
          <w:tcPr>
            <w:tcW w:w="24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Категория работников</w:t>
            </w:r>
          </w:p>
        </w:tc>
        <w:tc>
          <w:tcPr>
            <w:tcW w:w="244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Число учителей всего</w:t>
            </w:r>
          </w:p>
        </w:tc>
        <w:tc>
          <w:tcPr>
            <w:tcW w:w="33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Число учителей, прошедших обучение</w:t>
            </w:r>
          </w:p>
        </w:tc>
        <w:tc>
          <w:tcPr>
            <w:tcW w:w="150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w:t>
            </w:r>
          </w:p>
        </w:tc>
      </w:tr>
      <w:tr w:rsidR="008018A4" w:rsidRPr="006933A3" w:rsidTr="0017227D">
        <w:tc>
          <w:tcPr>
            <w:tcW w:w="24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Начальная школа</w:t>
            </w:r>
          </w:p>
        </w:tc>
        <w:tc>
          <w:tcPr>
            <w:tcW w:w="244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9</w:t>
            </w:r>
          </w:p>
        </w:tc>
        <w:tc>
          <w:tcPr>
            <w:tcW w:w="33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9</w:t>
            </w:r>
          </w:p>
        </w:tc>
        <w:tc>
          <w:tcPr>
            <w:tcW w:w="150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100%</w:t>
            </w:r>
          </w:p>
        </w:tc>
      </w:tr>
      <w:tr w:rsidR="008018A4" w:rsidRPr="006933A3" w:rsidTr="0017227D">
        <w:tc>
          <w:tcPr>
            <w:tcW w:w="24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Основная  и средняя школа</w:t>
            </w:r>
          </w:p>
        </w:tc>
        <w:tc>
          <w:tcPr>
            <w:tcW w:w="244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22</w:t>
            </w:r>
          </w:p>
        </w:tc>
        <w:tc>
          <w:tcPr>
            <w:tcW w:w="33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2</w:t>
            </w:r>
            <w:r w:rsidR="005D70F5">
              <w:rPr>
                <w:rFonts w:eastAsia="Times New Roman"/>
                <w:color w:val="000000" w:themeColor="text1"/>
                <w:sz w:val="24"/>
                <w:szCs w:val="24"/>
              </w:rPr>
              <w:t>0</w:t>
            </w:r>
          </w:p>
        </w:tc>
        <w:tc>
          <w:tcPr>
            <w:tcW w:w="1504" w:type="dxa"/>
          </w:tcPr>
          <w:p w:rsidR="008018A4" w:rsidRPr="006933A3" w:rsidRDefault="005D70F5" w:rsidP="001E4010">
            <w:pPr>
              <w:widowControl w:val="0"/>
              <w:tabs>
                <w:tab w:val="left" w:pos="851"/>
              </w:tabs>
              <w:spacing w:line="276" w:lineRule="auto"/>
              <w:contextualSpacing/>
              <w:jc w:val="center"/>
              <w:rPr>
                <w:rFonts w:eastAsia="Times New Roman"/>
                <w:color w:val="000000" w:themeColor="text1"/>
                <w:sz w:val="24"/>
                <w:szCs w:val="24"/>
              </w:rPr>
            </w:pPr>
            <w:r>
              <w:rPr>
                <w:rFonts w:eastAsia="Times New Roman"/>
                <w:color w:val="000000" w:themeColor="text1"/>
                <w:sz w:val="24"/>
                <w:szCs w:val="24"/>
              </w:rPr>
              <w:t>90,9</w:t>
            </w:r>
            <w:r w:rsidR="008018A4" w:rsidRPr="006933A3">
              <w:rPr>
                <w:rFonts w:eastAsia="Times New Roman"/>
                <w:color w:val="000000" w:themeColor="text1"/>
                <w:sz w:val="24"/>
                <w:szCs w:val="24"/>
              </w:rPr>
              <w:t>%</w:t>
            </w:r>
          </w:p>
        </w:tc>
      </w:tr>
      <w:tr w:rsidR="008018A4" w:rsidRPr="006933A3" w:rsidTr="0017227D">
        <w:tc>
          <w:tcPr>
            <w:tcW w:w="24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АУП</w:t>
            </w:r>
          </w:p>
        </w:tc>
        <w:tc>
          <w:tcPr>
            <w:tcW w:w="244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2</w:t>
            </w:r>
          </w:p>
        </w:tc>
        <w:tc>
          <w:tcPr>
            <w:tcW w:w="3358"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2</w:t>
            </w:r>
          </w:p>
        </w:tc>
        <w:tc>
          <w:tcPr>
            <w:tcW w:w="1504" w:type="dxa"/>
          </w:tcPr>
          <w:p w:rsidR="008018A4" w:rsidRPr="006933A3" w:rsidRDefault="008018A4" w:rsidP="001E4010">
            <w:pPr>
              <w:widowControl w:val="0"/>
              <w:tabs>
                <w:tab w:val="left" w:pos="851"/>
              </w:tabs>
              <w:spacing w:line="276" w:lineRule="auto"/>
              <w:contextualSpacing/>
              <w:jc w:val="center"/>
              <w:rPr>
                <w:rFonts w:eastAsia="Times New Roman"/>
                <w:color w:val="000000" w:themeColor="text1"/>
                <w:sz w:val="24"/>
                <w:szCs w:val="24"/>
              </w:rPr>
            </w:pPr>
            <w:r w:rsidRPr="006933A3">
              <w:rPr>
                <w:rFonts w:eastAsia="Times New Roman"/>
                <w:color w:val="000000" w:themeColor="text1"/>
                <w:sz w:val="24"/>
                <w:szCs w:val="24"/>
              </w:rPr>
              <w:t>100%</w:t>
            </w:r>
          </w:p>
        </w:tc>
      </w:tr>
    </w:tbl>
    <w:p w:rsidR="008018A4" w:rsidRPr="006933A3" w:rsidRDefault="008018A4" w:rsidP="001E4010">
      <w:pPr>
        <w:widowControl w:val="0"/>
        <w:tabs>
          <w:tab w:val="left" w:pos="851"/>
        </w:tabs>
        <w:spacing w:after="0"/>
        <w:ind w:left="212" w:firstLine="284"/>
        <w:contextualSpacing/>
        <w:jc w:val="center"/>
        <w:rPr>
          <w:rFonts w:ascii="Times New Roman" w:eastAsia="Times New Roman" w:hAnsi="Times New Roman" w:cs="Times New Roman"/>
          <w:color w:val="000000" w:themeColor="text1"/>
          <w:sz w:val="24"/>
          <w:szCs w:val="24"/>
        </w:rPr>
      </w:pPr>
    </w:p>
    <w:p w:rsidR="008018A4" w:rsidRPr="006933A3" w:rsidRDefault="003D21E1" w:rsidP="001E4010">
      <w:pPr>
        <w:tabs>
          <w:tab w:val="left" w:pos="1225"/>
        </w:tabs>
        <w:spacing w:after="0"/>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themeColor="text1"/>
          <w:sz w:val="24"/>
          <w:szCs w:val="24"/>
          <w:lang w:eastAsia="ru-RU"/>
        </w:rPr>
        <w:t xml:space="preserve">В </w:t>
      </w:r>
      <w:r w:rsidR="008018A4" w:rsidRPr="003D21E1">
        <w:rPr>
          <w:rFonts w:ascii="Times New Roman" w:eastAsia="Times New Roman" w:hAnsi="Times New Roman" w:cs="Times New Roman"/>
          <w:color w:val="000000" w:themeColor="text1"/>
          <w:sz w:val="24"/>
          <w:szCs w:val="24"/>
          <w:lang w:eastAsia="ru-RU"/>
        </w:rPr>
        <w:t xml:space="preserve">связи с переходом Российского образования на ФГОС II поколения  </w:t>
      </w:r>
      <w:r w:rsidRPr="003D21E1">
        <w:rPr>
          <w:rFonts w:ascii="Times New Roman" w:eastAsia="Times New Roman" w:hAnsi="Times New Roman" w:cs="Times New Roman"/>
          <w:color w:val="000000" w:themeColor="text1"/>
          <w:sz w:val="24"/>
          <w:szCs w:val="24"/>
          <w:lang w:eastAsia="ru-RU"/>
        </w:rPr>
        <w:t>9 (100%)</w:t>
      </w:r>
      <w:r w:rsidR="008018A4" w:rsidRPr="003D21E1">
        <w:rPr>
          <w:rFonts w:ascii="Times New Roman" w:eastAsia="Times New Roman" w:hAnsi="Times New Roman" w:cs="Times New Roman"/>
          <w:color w:val="000000" w:themeColor="text1"/>
          <w:sz w:val="24"/>
          <w:szCs w:val="24"/>
          <w:lang w:eastAsia="ru-RU"/>
        </w:rPr>
        <w:t xml:space="preserve"> учителей начальных классов прошли </w:t>
      </w:r>
      <w:proofErr w:type="gramStart"/>
      <w:r w:rsidR="008018A4" w:rsidRPr="003D21E1">
        <w:rPr>
          <w:rFonts w:ascii="Times New Roman" w:eastAsia="Times New Roman" w:hAnsi="Times New Roman" w:cs="Times New Roman"/>
          <w:color w:val="000000" w:themeColor="text1"/>
          <w:sz w:val="24"/>
          <w:szCs w:val="24"/>
          <w:lang w:eastAsia="ru-RU"/>
        </w:rPr>
        <w:t>обучение по</w:t>
      </w:r>
      <w:proofErr w:type="gramEnd"/>
      <w:r w:rsidR="008018A4" w:rsidRPr="003D21E1">
        <w:rPr>
          <w:rFonts w:ascii="Times New Roman" w:eastAsia="Times New Roman" w:hAnsi="Times New Roman" w:cs="Times New Roman"/>
          <w:color w:val="000000" w:themeColor="text1"/>
          <w:sz w:val="24"/>
          <w:szCs w:val="24"/>
          <w:lang w:eastAsia="ru-RU"/>
        </w:rPr>
        <w:t xml:space="preserve"> соответствующей теме, </w:t>
      </w:r>
      <w:r w:rsidR="008845D5">
        <w:rPr>
          <w:rFonts w:ascii="Times New Roman" w:eastAsia="Times New Roman" w:hAnsi="Times New Roman" w:cs="Times New Roman"/>
          <w:color w:val="000000" w:themeColor="text1"/>
          <w:sz w:val="24"/>
          <w:szCs w:val="24"/>
          <w:lang w:eastAsia="ru-RU"/>
        </w:rPr>
        <w:t>20</w:t>
      </w:r>
      <w:r w:rsidRPr="003D21E1">
        <w:rPr>
          <w:rFonts w:ascii="Times New Roman" w:eastAsia="Times New Roman" w:hAnsi="Times New Roman" w:cs="Times New Roman"/>
          <w:color w:val="000000" w:themeColor="text1"/>
          <w:sz w:val="24"/>
          <w:szCs w:val="24"/>
          <w:lang w:eastAsia="ru-RU"/>
        </w:rPr>
        <w:t xml:space="preserve"> (</w:t>
      </w:r>
      <w:r w:rsidR="008845D5">
        <w:rPr>
          <w:rFonts w:ascii="Times New Roman" w:eastAsia="Times New Roman" w:hAnsi="Times New Roman" w:cs="Times New Roman"/>
          <w:color w:val="000000" w:themeColor="text1"/>
          <w:sz w:val="24"/>
          <w:szCs w:val="24"/>
          <w:lang w:eastAsia="ru-RU"/>
        </w:rPr>
        <w:t>90,9</w:t>
      </w:r>
      <w:r w:rsidRPr="003D21E1">
        <w:rPr>
          <w:rFonts w:ascii="Times New Roman" w:eastAsia="Times New Roman" w:hAnsi="Times New Roman" w:cs="Times New Roman"/>
          <w:color w:val="000000" w:themeColor="text1"/>
          <w:sz w:val="24"/>
          <w:szCs w:val="24"/>
          <w:lang w:eastAsia="ru-RU"/>
        </w:rPr>
        <w:t>%)</w:t>
      </w:r>
      <w:r w:rsidR="008018A4" w:rsidRPr="003D21E1">
        <w:rPr>
          <w:rFonts w:ascii="Times New Roman" w:eastAsia="Times New Roman" w:hAnsi="Times New Roman" w:cs="Times New Roman"/>
          <w:color w:val="000000" w:themeColor="text1"/>
          <w:sz w:val="24"/>
          <w:szCs w:val="24"/>
          <w:lang w:eastAsia="ru-RU"/>
        </w:rPr>
        <w:t xml:space="preserve"> учителей основной и средней школы и 100% членов администрации (директор, зам.</w:t>
      </w:r>
      <w:r w:rsidRPr="003D21E1">
        <w:rPr>
          <w:rFonts w:ascii="Times New Roman" w:eastAsia="Times New Roman" w:hAnsi="Times New Roman" w:cs="Times New Roman"/>
          <w:color w:val="000000" w:themeColor="text1"/>
          <w:sz w:val="24"/>
          <w:szCs w:val="24"/>
          <w:lang w:eastAsia="ru-RU"/>
        </w:rPr>
        <w:t xml:space="preserve"> директора по УВР)</w:t>
      </w:r>
      <w:r w:rsidR="008018A4" w:rsidRPr="003D21E1">
        <w:rPr>
          <w:rFonts w:ascii="Times New Roman" w:eastAsia="Times New Roman" w:hAnsi="Times New Roman" w:cs="Times New Roman"/>
          <w:color w:val="000000" w:themeColor="text1"/>
          <w:sz w:val="24"/>
          <w:szCs w:val="24"/>
          <w:lang w:eastAsia="ru-RU"/>
        </w:rPr>
        <w:t>.</w:t>
      </w:r>
      <w:r w:rsidRPr="003D21E1">
        <w:rPr>
          <w:rFonts w:ascii="Times New Roman" w:eastAsia="Times New Roman" w:hAnsi="Times New Roman" w:cs="Times New Roman"/>
          <w:color w:val="000000" w:themeColor="text1"/>
          <w:sz w:val="24"/>
          <w:szCs w:val="24"/>
          <w:lang w:eastAsia="ru-RU"/>
        </w:rPr>
        <w:t xml:space="preserve"> </w:t>
      </w:r>
      <w:r w:rsidR="008018A4" w:rsidRPr="006933A3">
        <w:rPr>
          <w:rFonts w:ascii="Times New Roman" w:eastAsia="Times New Roman" w:hAnsi="Times New Roman" w:cs="Times New Roman"/>
          <w:sz w:val="24"/>
          <w:szCs w:val="24"/>
          <w:lang w:eastAsia="ru-RU"/>
        </w:rPr>
        <w:t xml:space="preserve">В 2015 – 2016 учебного года курсовую подготовку по вопросам внедрения и реализации ФГОС прошли  5 учителей среднего и старшего звена и </w:t>
      </w:r>
      <w:r w:rsidR="005D70F5">
        <w:rPr>
          <w:rFonts w:ascii="Times New Roman" w:eastAsia="Times New Roman" w:hAnsi="Times New Roman" w:cs="Times New Roman"/>
          <w:bCs/>
          <w:sz w:val="24"/>
          <w:szCs w:val="24"/>
          <w:lang w:eastAsia="ru-RU"/>
        </w:rPr>
        <w:t>6</w:t>
      </w:r>
      <w:r w:rsidR="008018A4" w:rsidRPr="006933A3">
        <w:rPr>
          <w:rFonts w:ascii="Times New Roman" w:eastAsia="Times New Roman" w:hAnsi="Times New Roman" w:cs="Times New Roman"/>
          <w:bCs/>
          <w:sz w:val="24"/>
          <w:szCs w:val="24"/>
          <w:lang w:eastAsia="ru-RU"/>
        </w:rPr>
        <w:t xml:space="preserve"> </w:t>
      </w:r>
      <w:r w:rsidR="008018A4" w:rsidRPr="006933A3">
        <w:rPr>
          <w:rFonts w:ascii="Times New Roman" w:eastAsia="Times New Roman" w:hAnsi="Times New Roman" w:cs="Times New Roman"/>
          <w:sz w:val="24"/>
          <w:szCs w:val="24"/>
          <w:lang w:eastAsia="ru-RU"/>
        </w:rPr>
        <w:t>учителей начальных классов.</w:t>
      </w:r>
    </w:p>
    <w:p w:rsidR="008018A4" w:rsidRPr="006933A3" w:rsidRDefault="008018A4" w:rsidP="001E4010">
      <w:pPr>
        <w:widowControl w:val="0"/>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 xml:space="preserve">Курсовая подготовка педагогов находится на контроле администрации и своевременно обеспечивается в соответствии с планом курсовой подготовки, имеется график прохождения  курсов повышения квалификации педагогами школы. </w:t>
      </w:r>
    </w:p>
    <w:p w:rsidR="008018A4" w:rsidRPr="006933A3" w:rsidRDefault="008018A4" w:rsidP="001E4010">
      <w:pPr>
        <w:widowControl w:val="0"/>
        <w:tabs>
          <w:tab w:val="left" w:pos="851"/>
        </w:tabs>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 xml:space="preserve">Педагогические работники школы регулярно проходят курсы повышения квалификации. </w:t>
      </w:r>
    </w:p>
    <w:p w:rsidR="008018A4" w:rsidRPr="009F3133" w:rsidRDefault="008018A4" w:rsidP="001E4010">
      <w:pPr>
        <w:widowControl w:val="0"/>
        <w:tabs>
          <w:tab w:val="left" w:pos="851"/>
        </w:tabs>
        <w:spacing w:after="0"/>
        <w:ind w:left="212" w:firstLine="284"/>
        <w:contextualSpacing/>
        <w:jc w:val="center"/>
        <w:rPr>
          <w:rFonts w:ascii="Times New Roman" w:eastAsia="Times New Roman" w:hAnsi="Times New Roman" w:cs="Times New Roman"/>
          <w:b/>
          <w:bCs/>
          <w:i/>
          <w:sz w:val="24"/>
          <w:szCs w:val="24"/>
        </w:rPr>
      </w:pPr>
      <w:r w:rsidRPr="009F3133">
        <w:rPr>
          <w:rFonts w:ascii="Times New Roman" w:eastAsia="Times New Roman" w:hAnsi="Times New Roman" w:cs="Times New Roman"/>
          <w:b/>
          <w:bCs/>
          <w:i/>
          <w:sz w:val="24"/>
          <w:szCs w:val="24"/>
        </w:rPr>
        <w:t xml:space="preserve">Список работников прошедших курсы повышения </w:t>
      </w:r>
    </w:p>
    <w:p w:rsidR="008018A4" w:rsidRPr="009F3133" w:rsidRDefault="008018A4" w:rsidP="001E4010">
      <w:pPr>
        <w:widowControl w:val="0"/>
        <w:tabs>
          <w:tab w:val="left" w:pos="851"/>
        </w:tabs>
        <w:spacing w:after="0"/>
        <w:ind w:left="212" w:firstLine="284"/>
        <w:contextualSpacing/>
        <w:jc w:val="center"/>
        <w:rPr>
          <w:rFonts w:ascii="Times New Roman" w:eastAsia="Times New Roman" w:hAnsi="Times New Roman" w:cs="Times New Roman"/>
          <w:b/>
          <w:bCs/>
          <w:i/>
          <w:sz w:val="24"/>
          <w:szCs w:val="24"/>
        </w:rPr>
      </w:pPr>
      <w:r w:rsidRPr="009F3133">
        <w:rPr>
          <w:rFonts w:ascii="Times New Roman" w:eastAsia="Times New Roman" w:hAnsi="Times New Roman" w:cs="Times New Roman"/>
          <w:b/>
          <w:bCs/>
          <w:i/>
          <w:sz w:val="24"/>
          <w:szCs w:val="24"/>
        </w:rPr>
        <w:t>квалификации по реализации ФГОС НОО, ООО</w:t>
      </w:r>
    </w:p>
    <w:p w:rsidR="008018A4" w:rsidRPr="009F3133" w:rsidRDefault="008018A4" w:rsidP="001E4010">
      <w:pPr>
        <w:widowControl w:val="0"/>
        <w:tabs>
          <w:tab w:val="left" w:pos="851"/>
        </w:tabs>
        <w:spacing w:after="0"/>
        <w:ind w:left="212" w:firstLine="284"/>
        <w:contextualSpacing/>
        <w:jc w:val="center"/>
        <w:rPr>
          <w:rFonts w:ascii="Times New Roman" w:eastAsia="Times New Roman" w:hAnsi="Times New Roman" w:cs="Times New Roman"/>
          <w:bCs/>
          <w:sz w:val="24"/>
          <w:szCs w:val="24"/>
        </w:rPr>
      </w:pPr>
      <w:r w:rsidRPr="009F3133">
        <w:rPr>
          <w:rFonts w:ascii="Times New Roman" w:eastAsia="Times New Roman" w:hAnsi="Times New Roman" w:cs="Times New Roman"/>
          <w:bCs/>
          <w:sz w:val="24"/>
          <w:szCs w:val="24"/>
        </w:rPr>
        <w:t>в 2015-2016 уч.</w:t>
      </w:r>
      <w:r w:rsidR="003D21E1" w:rsidRPr="009F3133">
        <w:rPr>
          <w:rFonts w:ascii="Times New Roman" w:eastAsia="Times New Roman" w:hAnsi="Times New Roman" w:cs="Times New Roman"/>
          <w:bCs/>
          <w:sz w:val="24"/>
          <w:szCs w:val="24"/>
        </w:rPr>
        <w:t xml:space="preserve"> </w:t>
      </w:r>
      <w:r w:rsidRPr="009F3133">
        <w:rPr>
          <w:rFonts w:ascii="Times New Roman" w:eastAsia="Times New Roman" w:hAnsi="Times New Roman" w:cs="Times New Roman"/>
          <w:bCs/>
          <w:sz w:val="24"/>
          <w:szCs w:val="24"/>
        </w:rPr>
        <w:t>году</w:t>
      </w:r>
    </w:p>
    <w:p w:rsidR="008018A4" w:rsidRPr="006933A3" w:rsidRDefault="008018A4" w:rsidP="001E4010">
      <w:pPr>
        <w:widowControl w:val="0"/>
        <w:tabs>
          <w:tab w:val="left" w:pos="851"/>
        </w:tabs>
        <w:spacing w:after="0"/>
        <w:ind w:left="212" w:firstLine="284"/>
        <w:contextualSpacing/>
        <w:jc w:val="center"/>
        <w:rPr>
          <w:rFonts w:ascii="Times New Roman" w:eastAsia="Times New Roman" w:hAnsi="Times New Roman" w:cs="Times New Roman"/>
          <w:b/>
          <w:bCs/>
          <w:sz w:val="24"/>
          <w:szCs w:val="24"/>
        </w:rPr>
      </w:pPr>
    </w:p>
    <w:tbl>
      <w:tblPr>
        <w:tblStyle w:val="12"/>
        <w:tblW w:w="9923" w:type="dxa"/>
        <w:tblInd w:w="108" w:type="dxa"/>
        <w:tblLayout w:type="fixed"/>
        <w:tblLook w:val="04A0" w:firstRow="1" w:lastRow="0" w:firstColumn="1" w:lastColumn="0" w:noHBand="0" w:noVBand="1"/>
      </w:tblPr>
      <w:tblGrid>
        <w:gridCol w:w="850"/>
        <w:gridCol w:w="2127"/>
        <w:gridCol w:w="1418"/>
        <w:gridCol w:w="850"/>
        <w:gridCol w:w="1701"/>
        <w:gridCol w:w="2977"/>
      </w:tblGrid>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 xml:space="preserve">№ </w:t>
            </w:r>
            <w:proofErr w:type="gramStart"/>
            <w:r w:rsidRPr="006933A3">
              <w:rPr>
                <w:rFonts w:ascii="Times New Roman" w:hAnsi="Times New Roman" w:cs="Times New Roman"/>
                <w:sz w:val="24"/>
                <w:szCs w:val="24"/>
              </w:rPr>
              <w:t>п</w:t>
            </w:r>
            <w:proofErr w:type="gramEnd"/>
            <w:r w:rsidRPr="006933A3">
              <w:rPr>
                <w:rFonts w:ascii="Times New Roman" w:hAnsi="Times New Roman" w:cs="Times New Roman"/>
                <w:sz w:val="24"/>
                <w:szCs w:val="24"/>
              </w:rPr>
              <w:t>/п</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ФИО</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должность</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год обуче</w:t>
            </w:r>
            <w:r w:rsidRPr="006933A3">
              <w:rPr>
                <w:rFonts w:ascii="Times New Roman" w:hAnsi="Times New Roman" w:cs="Times New Roman"/>
                <w:sz w:val="24"/>
                <w:szCs w:val="24"/>
              </w:rPr>
              <w:lastRenderedPageBreak/>
              <w:t>ния</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место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кол-во часов, тема</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1.</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Балынская Оксана Петровна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96 ч, «Совершенствование педагогической деятельности по реализации ФГОС начального общего образования»</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Гончарова Ольга Юрьевна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математики</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108 ч, «Развитие качества преподавания в условиях введения и реализации ФГОС общего образования»</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3.</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Бекетова Александра Владимировна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английского языка</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132 ч, «Развитие качества преподавания иностранного языка в условиях введения и реализации ФГОС общего образования»</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4.</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Гамазинова Александра Владимировна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русского языка и литературы</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36 ч, «Современные формы и методы работы с учащимися с особыми образовательными потребностями в условиях введения и реализации ФГОС основного общего образования»</w:t>
            </w: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Григуленко Валентина Николаевна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С-Петербург, Автономная некоммерческая организация высшего профессионального образования «Европейский университет «Бизнес Треугольник»</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72 ч, «Учитель начальных классов. Образовательные технологии формирования базовых способностей в начальной школе в условиях реализации ФГОС»</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6.</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Гусева Светлана Алексеевна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С-Петербург, АНО «Санкт-Петербургский центр дополнительн</w:t>
            </w:r>
            <w:r w:rsidRPr="006933A3">
              <w:rPr>
                <w:rFonts w:ascii="Times New Roman" w:hAnsi="Times New Roman" w:cs="Times New Roman"/>
                <w:sz w:val="24"/>
                <w:szCs w:val="24"/>
              </w:rPr>
              <w:lastRenderedPageBreak/>
              <w:t>ого профессионального образования»</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 xml:space="preserve">72 ч, «Основы религиозных культур и светской этики: проблемы и перспективы преподавания в начальных </w:t>
            </w:r>
            <w:r w:rsidRPr="006933A3">
              <w:rPr>
                <w:rFonts w:ascii="Times New Roman" w:hAnsi="Times New Roman" w:cs="Times New Roman"/>
                <w:sz w:val="24"/>
                <w:szCs w:val="24"/>
              </w:rPr>
              <w:lastRenderedPageBreak/>
              <w:t>классах в условиях реализации ФГОС»</w:t>
            </w: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7.</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Лепендина Татьяна Сергеевна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102 ч, «Совершенствование педагогической деятельности по реализации ФГОС начального общего образования»</w:t>
            </w: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8.</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Маркова Ольга Александровна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математики, зам</w:t>
            </w:r>
            <w:proofErr w:type="gramStart"/>
            <w:r w:rsidRPr="006933A3">
              <w:rPr>
                <w:rFonts w:ascii="Times New Roman" w:hAnsi="Times New Roman" w:cs="Times New Roman"/>
                <w:sz w:val="24"/>
                <w:szCs w:val="24"/>
              </w:rPr>
              <w:t>.д</w:t>
            </w:r>
            <w:proofErr w:type="gramEnd"/>
            <w:r w:rsidRPr="006933A3">
              <w:rPr>
                <w:rFonts w:ascii="Times New Roman" w:hAnsi="Times New Roman" w:cs="Times New Roman"/>
                <w:sz w:val="24"/>
                <w:szCs w:val="24"/>
              </w:rPr>
              <w:t>иректора по ВР(совместитель)</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126 ч, «Управление воспитательной работой в условиях реализации ФГОС ОО» с модулем «Формирование гражданской идентичности обучающихся»</w:t>
            </w: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3D21E1">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Моркина Татьяна Викторовна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русского языка и литературы</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180 ч, «Развитие качества преподавания русского языка и литературы в условиях введения и реализации ФГОС общего образования»</w:t>
            </w:r>
          </w:p>
        </w:tc>
      </w:tr>
      <w:tr w:rsidR="008018A4" w:rsidRPr="006933A3" w:rsidTr="003D21E1">
        <w:tc>
          <w:tcPr>
            <w:tcW w:w="850" w:type="dxa"/>
          </w:tcPr>
          <w:p w:rsidR="008018A4" w:rsidRPr="006933A3" w:rsidRDefault="005D70F5" w:rsidP="005D70F5">
            <w:pPr>
              <w:spacing w:line="276" w:lineRule="auto"/>
              <w:rPr>
                <w:rFonts w:ascii="Times New Roman" w:hAnsi="Times New Roman" w:cs="Times New Roman"/>
                <w:sz w:val="24"/>
                <w:szCs w:val="24"/>
              </w:rPr>
            </w:pPr>
            <w:r>
              <w:rPr>
                <w:rFonts w:ascii="Times New Roman" w:hAnsi="Times New Roman" w:cs="Times New Roman"/>
                <w:sz w:val="24"/>
                <w:szCs w:val="24"/>
              </w:rPr>
              <w:t>10</w:t>
            </w:r>
            <w:r w:rsidR="008018A4" w:rsidRPr="006933A3">
              <w:rPr>
                <w:rFonts w:ascii="Times New Roman" w:hAnsi="Times New Roman" w:cs="Times New Roman"/>
                <w:sz w:val="24"/>
                <w:szCs w:val="24"/>
              </w:rPr>
              <w:t>.</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Митинская Галина Степановна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102 ч, «Совершенствование педагогической деятельности по реализации ФГОС начального общего образования»</w:t>
            </w:r>
          </w:p>
        </w:tc>
      </w:tr>
      <w:tr w:rsidR="008018A4" w:rsidRPr="006933A3" w:rsidTr="003D21E1">
        <w:tc>
          <w:tcPr>
            <w:tcW w:w="850" w:type="dxa"/>
          </w:tcPr>
          <w:p w:rsidR="008018A4" w:rsidRPr="006933A3" w:rsidRDefault="008018A4" w:rsidP="005D70F5">
            <w:pPr>
              <w:spacing w:line="276" w:lineRule="auto"/>
              <w:rPr>
                <w:rFonts w:ascii="Times New Roman" w:hAnsi="Times New Roman" w:cs="Times New Roman"/>
                <w:sz w:val="24"/>
                <w:szCs w:val="24"/>
              </w:rPr>
            </w:pPr>
            <w:r w:rsidRPr="006933A3">
              <w:rPr>
                <w:rFonts w:ascii="Times New Roman" w:hAnsi="Times New Roman" w:cs="Times New Roman"/>
                <w:sz w:val="24"/>
                <w:szCs w:val="24"/>
              </w:rPr>
              <w:t>1</w:t>
            </w:r>
            <w:r w:rsidR="005D70F5">
              <w:rPr>
                <w:rFonts w:ascii="Times New Roman" w:hAnsi="Times New Roman" w:cs="Times New Roman"/>
                <w:sz w:val="24"/>
                <w:szCs w:val="24"/>
              </w:rPr>
              <w:t>1</w:t>
            </w:r>
            <w:r w:rsidRPr="006933A3">
              <w:rPr>
                <w:rFonts w:ascii="Times New Roman" w:hAnsi="Times New Roman" w:cs="Times New Roman"/>
                <w:sz w:val="24"/>
                <w:szCs w:val="24"/>
              </w:rPr>
              <w:t>.</w:t>
            </w:r>
          </w:p>
        </w:tc>
        <w:tc>
          <w:tcPr>
            <w:tcW w:w="212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Самсонова Наталья Владимировна</w:t>
            </w:r>
          </w:p>
        </w:tc>
        <w:tc>
          <w:tcPr>
            <w:tcW w:w="1418"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английского языка</w:t>
            </w:r>
          </w:p>
        </w:tc>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297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132 ч, «Развитие качества преподавания иностранного языка в условиях введения и реализации ФГОС общего образования»</w:t>
            </w:r>
          </w:p>
        </w:tc>
      </w:tr>
    </w:tbl>
    <w:p w:rsidR="008018A4" w:rsidRPr="006933A3" w:rsidRDefault="008018A4" w:rsidP="001E4010">
      <w:pPr>
        <w:widowControl w:val="0"/>
        <w:tabs>
          <w:tab w:val="left" w:pos="851"/>
        </w:tabs>
        <w:spacing w:after="0"/>
        <w:ind w:left="212" w:firstLine="284"/>
        <w:contextualSpacing/>
        <w:rPr>
          <w:rFonts w:ascii="Times New Roman" w:eastAsia="Times New Roman" w:hAnsi="Times New Roman" w:cs="Times New Roman"/>
          <w:b/>
          <w:bCs/>
          <w:sz w:val="24"/>
          <w:szCs w:val="24"/>
        </w:rPr>
      </w:pPr>
    </w:p>
    <w:p w:rsidR="00850381" w:rsidRPr="00850381" w:rsidRDefault="00850381" w:rsidP="00850381">
      <w:pPr>
        <w:spacing w:after="0"/>
        <w:ind w:firstLine="284"/>
        <w:contextualSpacing/>
        <w:rPr>
          <w:rFonts w:ascii="Times New Roman" w:eastAsiaTheme="minorEastAsia" w:hAnsi="Times New Roman" w:cs="Times New Roman"/>
          <w:sz w:val="24"/>
          <w:szCs w:val="24"/>
          <w:lang w:eastAsia="ru-RU"/>
        </w:rPr>
      </w:pPr>
      <w:r w:rsidRPr="00850381">
        <w:rPr>
          <w:rFonts w:ascii="Times New Roman" w:eastAsiaTheme="minorEastAsia" w:hAnsi="Times New Roman" w:cs="Times New Roman"/>
          <w:sz w:val="24"/>
          <w:szCs w:val="24"/>
          <w:lang w:eastAsia="ru-RU"/>
        </w:rPr>
        <w:t>Для повышения эффективности работы с кадрами</w:t>
      </w:r>
      <w:r>
        <w:rPr>
          <w:rFonts w:ascii="Times New Roman" w:eastAsiaTheme="minorEastAsia" w:hAnsi="Times New Roman" w:cs="Times New Roman"/>
          <w:sz w:val="24"/>
          <w:szCs w:val="24"/>
          <w:lang w:eastAsia="ru-RU"/>
        </w:rPr>
        <w:t xml:space="preserve"> необходимо:</w:t>
      </w:r>
    </w:p>
    <w:p w:rsidR="00850381" w:rsidRPr="00850381" w:rsidRDefault="00850381" w:rsidP="00EA16E4">
      <w:pPr>
        <w:pStyle w:val="a5"/>
        <w:numPr>
          <w:ilvl w:val="0"/>
          <w:numId w:val="39"/>
        </w:numPr>
        <w:rPr>
          <w:sz w:val="24"/>
          <w:szCs w:val="24"/>
        </w:rPr>
      </w:pPr>
      <w:r w:rsidRPr="00850381">
        <w:rPr>
          <w:sz w:val="24"/>
          <w:szCs w:val="24"/>
        </w:rPr>
        <w:t>усилить работу по аттестации педагогического персонала на первую и высшую квалификационную категорию;</w:t>
      </w:r>
    </w:p>
    <w:p w:rsidR="00850381" w:rsidRPr="00850381" w:rsidRDefault="00850381" w:rsidP="00EA16E4">
      <w:pPr>
        <w:pStyle w:val="a5"/>
        <w:numPr>
          <w:ilvl w:val="0"/>
          <w:numId w:val="38"/>
        </w:numPr>
        <w:rPr>
          <w:sz w:val="24"/>
          <w:szCs w:val="24"/>
        </w:rPr>
      </w:pPr>
      <w:r>
        <w:rPr>
          <w:sz w:val="24"/>
          <w:szCs w:val="24"/>
        </w:rPr>
        <w:t xml:space="preserve">контролировать своевременное прохождение курсов. </w:t>
      </w:r>
    </w:p>
    <w:p w:rsidR="00850381" w:rsidRDefault="00850381" w:rsidP="001E4010">
      <w:pPr>
        <w:spacing w:after="0"/>
        <w:ind w:firstLine="284"/>
        <w:contextualSpacing/>
        <w:jc w:val="center"/>
        <w:rPr>
          <w:rFonts w:ascii="Times New Roman" w:eastAsiaTheme="minorEastAsia" w:hAnsi="Times New Roman" w:cs="Times New Roman"/>
          <w:b/>
          <w:sz w:val="24"/>
          <w:szCs w:val="24"/>
          <w:u w:val="single"/>
          <w:lang w:eastAsia="ru-RU"/>
        </w:rPr>
      </w:pPr>
    </w:p>
    <w:p w:rsidR="008018A4" w:rsidRPr="009F3133" w:rsidRDefault="008018A4" w:rsidP="001E4010">
      <w:pPr>
        <w:spacing w:after="0"/>
        <w:ind w:firstLine="284"/>
        <w:contextualSpacing/>
        <w:jc w:val="center"/>
        <w:rPr>
          <w:rFonts w:ascii="Times New Roman" w:eastAsiaTheme="minorEastAsia" w:hAnsi="Times New Roman" w:cs="Times New Roman"/>
          <w:b/>
          <w:sz w:val="24"/>
          <w:szCs w:val="24"/>
          <w:u w:val="single"/>
          <w:lang w:eastAsia="ru-RU"/>
        </w:rPr>
      </w:pPr>
      <w:r w:rsidRPr="009F3133">
        <w:rPr>
          <w:rFonts w:ascii="Times New Roman" w:eastAsiaTheme="minorEastAsia" w:hAnsi="Times New Roman" w:cs="Times New Roman"/>
          <w:b/>
          <w:sz w:val="24"/>
          <w:szCs w:val="24"/>
          <w:u w:val="single"/>
          <w:lang w:eastAsia="ru-RU"/>
        </w:rPr>
        <w:t>4.</w:t>
      </w:r>
      <w:r w:rsidR="005F2614" w:rsidRPr="009F3133">
        <w:rPr>
          <w:rFonts w:ascii="Times New Roman" w:eastAsiaTheme="minorEastAsia" w:hAnsi="Times New Roman" w:cs="Times New Roman"/>
          <w:b/>
          <w:sz w:val="24"/>
          <w:szCs w:val="24"/>
          <w:u w:val="single"/>
          <w:lang w:eastAsia="ru-RU"/>
        </w:rPr>
        <w:t>3</w:t>
      </w:r>
      <w:r w:rsidRPr="009F3133">
        <w:rPr>
          <w:rFonts w:ascii="Times New Roman" w:eastAsiaTheme="minorEastAsia" w:hAnsi="Times New Roman" w:cs="Times New Roman"/>
          <w:b/>
          <w:sz w:val="24"/>
          <w:szCs w:val="24"/>
          <w:u w:val="single"/>
          <w:lang w:eastAsia="ru-RU"/>
        </w:rPr>
        <w:t>. Методическая деятельность педагогов школы</w:t>
      </w:r>
    </w:p>
    <w:p w:rsidR="008018A4" w:rsidRPr="009F3133" w:rsidRDefault="008018A4" w:rsidP="001E4010">
      <w:pPr>
        <w:spacing w:after="0"/>
        <w:ind w:firstLine="284"/>
        <w:contextualSpacing/>
        <w:jc w:val="center"/>
        <w:rPr>
          <w:rFonts w:ascii="Times New Roman" w:eastAsiaTheme="minorEastAsia" w:hAnsi="Times New Roman" w:cs="Times New Roman"/>
          <w:b/>
          <w:sz w:val="24"/>
          <w:szCs w:val="24"/>
          <w:u w:val="single"/>
          <w:lang w:eastAsia="ru-RU"/>
        </w:rPr>
      </w:pPr>
    </w:p>
    <w:p w:rsidR="008018A4" w:rsidRPr="006933A3" w:rsidRDefault="008018A4" w:rsidP="001E4010">
      <w:pPr>
        <w:widowControl w:val="0"/>
        <w:spacing w:after="0"/>
        <w:ind w:firstLine="567"/>
        <w:contextualSpacing/>
        <w:jc w:val="both"/>
        <w:rPr>
          <w:rFonts w:ascii="Times New Roman" w:eastAsia="Times New Roman" w:hAnsi="Times New Roman" w:cs="Times New Roman"/>
          <w:color w:val="000000" w:themeColor="text1"/>
          <w:sz w:val="24"/>
          <w:szCs w:val="24"/>
        </w:rPr>
      </w:pPr>
      <w:r w:rsidRPr="006933A3">
        <w:rPr>
          <w:rFonts w:ascii="Times New Roman" w:eastAsia="Times New Roman" w:hAnsi="Times New Roman" w:cs="Times New Roman"/>
          <w:color w:val="000000" w:themeColor="text1"/>
          <w:sz w:val="24"/>
          <w:szCs w:val="24"/>
        </w:rPr>
        <w:t>Методическая  работа  в  школе  является  важным  направлением деятельности, напрямую связанным с повышением уровня результативности образовательного процесса и качеством образования. С учетом уровня организации учебн</w:t>
      </w:r>
      <w:proofErr w:type="gramStart"/>
      <w:r w:rsidRPr="006933A3">
        <w:rPr>
          <w:rFonts w:ascii="Times New Roman" w:eastAsia="Times New Roman" w:hAnsi="Times New Roman" w:cs="Times New Roman"/>
          <w:color w:val="000000" w:themeColor="text1"/>
          <w:sz w:val="24"/>
          <w:szCs w:val="24"/>
        </w:rPr>
        <w:t>о-</w:t>
      </w:r>
      <w:proofErr w:type="gramEnd"/>
      <w:r w:rsidRPr="006933A3">
        <w:rPr>
          <w:rFonts w:ascii="Times New Roman" w:eastAsia="Times New Roman" w:hAnsi="Times New Roman" w:cs="Times New Roman"/>
          <w:color w:val="000000" w:themeColor="text1"/>
          <w:sz w:val="24"/>
          <w:szCs w:val="24"/>
        </w:rPr>
        <w:t xml:space="preserve"> воспитательного процесса в 2015-2016 учебном году была выбрана следующая методическая тема школы:</w:t>
      </w:r>
    </w:p>
    <w:p w:rsidR="008018A4" w:rsidRPr="00282E5E" w:rsidRDefault="00282E5E" w:rsidP="001E4010">
      <w:pPr>
        <w:widowControl w:val="0"/>
        <w:spacing w:after="0"/>
        <w:ind w:firstLine="567"/>
        <w:contextualSpacing/>
        <w:jc w:val="both"/>
        <w:rPr>
          <w:rFonts w:ascii="Times New Roman" w:eastAsia="Times New Roman" w:hAnsi="Times New Roman" w:cs="Times New Roman"/>
          <w:sz w:val="24"/>
          <w:szCs w:val="24"/>
        </w:rPr>
      </w:pPr>
      <w:r w:rsidRPr="00282E5E">
        <w:rPr>
          <w:rFonts w:ascii="Times New Roman" w:eastAsia="Times New Roman" w:hAnsi="Times New Roman" w:cs="Times New Roman"/>
          <w:sz w:val="24"/>
          <w:szCs w:val="24"/>
        </w:rPr>
        <w:t>«Организация образовательного пространства в условиях введения ФГОС ООО"</w:t>
      </w:r>
    </w:p>
    <w:p w:rsidR="008018A4" w:rsidRPr="00282E5E" w:rsidRDefault="008018A4" w:rsidP="001E4010">
      <w:pPr>
        <w:widowControl w:val="0"/>
        <w:spacing w:after="0"/>
        <w:ind w:firstLine="567"/>
        <w:contextualSpacing/>
        <w:jc w:val="both"/>
        <w:rPr>
          <w:rFonts w:ascii="Times New Roman" w:eastAsia="Times New Roman" w:hAnsi="Times New Roman" w:cs="Times New Roman"/>
          <w:sz w:val="24"/>
          <w:szCs w:val="24"/>
        </w:rPr>
      </w:pPr>
      <w:r w:rsidRPr="00282E5E">
        <w:rPr>
          <w:rFonts w:ascii="Times New Roman" w:eastAsia="Times New Roman" w:hAnsi="Times New Roman" w:cs="Times New Roman"/>
          <w:sz w:val="24"/>
          <w:szCs w:val="24"/>
        </w:rPr>
        <w:t xml:space="preserve"> Цель методической работы школы: повышение эффективности использования   организационно</w:t>
      </w:r>
      <w:r w:rsidR="003D21E1" w:rsidRPr="00282E5E">
        <w:rPr>
          <w:rFonts w:ascii="Times New Roman" w:eastAsia="Times New Roman" w:hAnsi="Times New Roman" w:cs="Times New Roman"/>
          <w:sz w:val="24"/>
          <w:szCs w:val="24"/>
        </w:rPr>
        <w:t xml:space="preserve"> </w:t>
      </w:r>
      <w:r w:rsidRPr="00282E5E">
        <w:rPr>
          <w:rFonts w:ascii="Times New Roman" w:eastAsia="Times New Roman" w:hAnsi="Times New Roman" w:cs="Times New Roman"/>
          <w:sz w:val="24"/>
          <w:szCs w:val="24"/>
        </w:rPr>
        <w:t>- педагогических   и   организационн</w:t>
      </w:r>
      <w:proofErr w:type="gramStart"/>
      <w:r w:rsidRPr="00282E5E">
        <w:rPr>
          <w:rFonts w:ascii="Times New Roman" w:eastAsia="Times New Roman" w:hAnsi="Times New Roman" w:cs="Times New Roman"/>
          <w:sz w:val="24"/>
          <w:szCs w:val="24"/>
        </w:rPr>
        <w:t>о-</w:t>
      </w:r>
      <w:proofErr w:type="gramEnd"/>
      <w:r w:rsidRPr="00282E5E">
        <w:rPr>
          <w:rFonts w:ascii="Times New Roman" w:eastAsia="Times New Roman" w:hAnsi="Times New Roman" w:cs="Times New Roman"/>
          <w:sz w:val="24"/>
          <w:szCs w:val="24"/>
        </w:rPr>
        <w:t xml:space="preserve"> методических  ресурсов  общеобразовательной  школы для  успешной реализации  требований  ФГОС  второго  поколения  и  воспитания высоконравственной  и  конкурентоспособной  личности,  способной адаптироваться в современном мире.</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В соответствии с этим были поставлены следующие задачи:</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 Реализация  Образовательной  программы  школы,  Программы  развития школы</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 Внедрение эффективных образовательных и воспитательных технологий, направленных на реализацию требований ФГОС второго поколения;</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3.Методическое    сопровождение    исследовательской,    проектной, инновационной  деятельности; стимулирование творческой  инициативы педагогического коллектива;</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4. Методическое    и   организационное   сопровождение   аттестации педагогических кадров;</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5. Выявление и обмен передового педагогического опыта</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6. Обновление  содержания  и  технологий  методической  работы  для обеспечения нового качества образования в соответствии с требованиями ФГОС II поколения</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 xml:space="preserve">7. Повышение  </w:t>
      </w:r>
      <w:proofErr w:type="gramStart"/>
      <w:r w:rsidRPr="006933A3">
        <w:rPr>
          <w:rFonts w:ascii="Times New Roman" w:eastAsia="Times New Roman" w:hAnsi="Times New Roman" w:cs="Times New Roman"/>
          <w:sz w:val="24"/>
          <w:szCs w:val="24"/>
        </w:rPr>
        <w:t>эффективности  использования  ресурсов  стимулирования педагогических  кадров</w:t>
      </w:r>
      <w:proofErr w:type="gramEnd"/>
      <w:r w:rsidRPr="006933A3">
        <w:rPr>
          <w:rFonts w:ascii="Times New Roman" w:eastAsia="Times New Roman" w:hAnsi="Times New Roman" w:cs="Times New Roman"/>
          <w:sz w:val="24"/>
          <w:szCs w:val="24"/>
        </w:rPr>
        <w:t xml:space="preserve">  в  школе  для  активизации  методической деятельности в школе; </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 Модернизация  процесса повышения  педагогического  мастерства педагогического  коллектива  для  ускорения  процесса  освоения деятельностными образовательными технологиями;</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 Расширение  системы  сетевого  взаимодействия  школы  для  создания  условий   открытости   и   доступности   процесса   постоянного профессионального развития;</w:t>
      </w:r>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 xml:space="preserve">10. </w:t>
      </w:r>
      <w:proofErr w:type="gramStart"/>
      <w:r w:rsidRPr="006933A3">
        <w:rPr>
          <w:rFonts w:ascii="Times New Roman" w:eastAsia="Times New Roman" w:hAnsi="Times New Roman" w:cs="Times New Roman"/>
          <w:sz w:val="24"/>
          <w:szCs w:val="24"/>
        </w:rPr>
        <w:t xml:space="preserve">Развитие  деловых и творческие связей с учреждениями дополнительного образования, с общественными и государственными организациями. </w:t>
      </w:r>
      <w:proofErr w:type="gramEnd"/>
    </w:p>
    <w:p w:rsidR="008018A4" w:rsidRPr="006933A3" w:rsidRDefault="008018A4" w:rsidP="001E4010">
      <w:pPr>
        <w:widowControl w:val="0"/>
        <w:spacing w:after="0"/>
        <w:ind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11. Развитие  материально- технических  условий  методической  работы  в школе  для  расширения  возможностей  применения  информационн</w:t>
      </w:r>
      <w:proofErr w:type="gramStart"/>
      <w:r w:rsidRPr="006933A3">
        <w:rPr>
          <w:rFonts w:ascii="Times New Roman" w:eastAsia="Times New Roman" w:hAnsi="Times New Roman" w:cs="Times New Roman"/>
          <w:sz w:val="24"/>
          <w:szCs w:val="24"/>
        </w:rPr>
        <w:t>о-</w:t>
      </w:r>
      <w:proofErr w:type="gramEnd"/>
      <w:r w:rsidRPr="006933A3">
        <w:rPr>
          <w:rFonts w:ascii="Times New Roman" w:eastAsia="Times New Roman" w:hAnsi="Times New Roman" w:cs="Times New Roman"/>
          <w:sz w:val="24"/>
          <w:szCs w:val="24"/>
        </w:rPr>
        <w:t xml:space="preserve"> коммуникативных технологий в образовательном процессе.</w:t>
      </w:r>
    </w:p>
    <w:p w:rsidR="00343FE3" w:rsidRPr="00343FE3" w:rsidRDefault="008018A4" w:rsidP="00343FE3">
      <w:pPr>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Методическая работа велась через предметные МО, т.е. по традиционной схеме. Функционировали 6 предметных МО:  МО учителей русского языка и литературы, МО учителей естественных наук, математики и ИКТ, МО учителей иностранных языков, МО общественных наук и искусства, МО учителей физкультуры, ОБЖ и технологий,  МО  учителей начальной школы.</w:t>
      </w:r>
      <w:r w:rsidR="00343FE3" w:rsidRPr="00343FE3">
        <w:t xml:space="preserve"> </w:t>
      </w:r>
      <w:r w:rsidR="00343FE3" w:rsidRPr="00343FE3">
        <w:rPr>
          <w:rFonts w:ascii="Times New Roman" w:eastAsia="Calibri" w:hAnsi="Times New Roman" w:cs="Times New Roman"/>
          <w:sz w:val="24"/>
          <w:szCs w:val="24"/>
        </w:rPr>
        <w:t>Методическая работа ведется в разнообразных формах:</w:t>
      </w:r>
    </w:p>
    <w:p w:rsidR="00343FE3" w:rsidRPr="00343FE3" w:rsidRDefault="00343FE3" w:rsidP="00343FE3">
      <w:pPr>
        <w:spacing w:after="0"/>
        <w:contextualSpacing/>
        <w:jc w:val="both"/>
        <w:rPr>
          <w:rFonts w:ascii="Times New Roman" w:eastAsia="Calibri" w:hAnsi="Times New Roman" w:cs="Times New Roman"/>
          <w:i/>
          <w:sz w:val="24"/>
          <w:szCs w:val="24"/>
        </w:rPr>
      </w:pPr>
      <w:r w:rsidRPr="00343FE3">
        <w:rPr>
          <w:rFonts w:ascii="Times New Roman" w:eastAsia="Calibri" w:hAnsi="Times New Roman" w:cs="Times New Roman"/>
          <w:i/>
          <w:sz w:val="24"/>
          <w:szCs w:val="24"/>
        </w:rPr>
        <w:t>1. общешкольных</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•работа над единой методической темой школы;</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•выступления на педагогическом и методическом Советах;</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•совершенствование технологий обучения;</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lastRenderedPageBreak/>
        <w:t>•участие в вебинарах;</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•выступления на конференциях, семинарах различного уровня;</w:t>
      </w:r>
    </w:p>
    <w:p w:rsidR="00343FE3" w:rsidRPr="00343FE3" w:rsidRDefault="00343FE3" w:rsidP="00343FE3">
      <w:pPr>
        <w:spacing w:after="0"/>
        <w:contextualSpacing/>
        <w:jc w:val="both"/>
        <w:rPr>
          <w:rFonts w:ascii="Times New Roman" w:eastAsia="Calibri" w:hAnsi="Times New Roman" w:cs="Times New Roman"/>
          <w:i/>
          <w:sz w:val="24"/>
          <w:szCs w:val="24"/>
        </w:rPr>
      </w:pPr>
      <w:r w:rsidRPr="00343FE3">
        <w:rPr>
          <w:rFonts w:ascii="Times New Roman" w:eastAsia="Calibri" w:hAnsi="Times New Roman" w:cs="Times New Roman"/>
          <w:i/>
          <w:sz w:val="24"/>
          <w:szCs w:val="24"/>
        </w:rPr>
        <w:t>2. групповых:</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•временные творческие группы;</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•заседания методических и объединений;</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•обобщение актуального педагогического опыта;</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•предметные недели;</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•семинары</w:t>
      </w:r>
      <w:r>
        <w:rPr>
          <w:rFonts w:ascii="Times New Roman" w:eastAsia="Calibri" w:hAnsi="Times New Roman" w:cs="Times New Roman"/>
          <w:sz w:val="24"/>
          <w:szCs w:val="24"/>
        </w:rPr>
        <w:t xml:space="preserve"> и круглые столы</w:t>
      </w:r>
      <w:r w:rsidRPr="00343FE3">
        <w:rPr>
          <w:rFonts w:ascii="Times New Roman" w:eastAsia="Calibri" w:hAnsi="Times New Roman" w:cs="Times New Roman"/>
          <w:sz w:val="24"/>
          <w:szCs w:val="24"/>
        </w:rPr>
        <w:t xml:space="preserve"> для учителей города</w:t>
      </w:r>
      <w:r>
        <w:rPr>
          <w:rFonts w:ascii="Times New Roman" w:eastAsia="Calibri" w:hAnsi="Times New Roman" w:cs="Times New Roman"/>
          <w:sz w:val="24"/>
          <w:szCs w:val="24"/>
        </w:rPr>
        <w:t>;</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•оформление выставок творческих достижений учителей и учащихся</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 xml:space="preserve">3. </w:t>
      </w:r>
      <w:r w:rsidRPr="00343FE3">
        <w:rPr>
          <w:rFonts w:ascii="Times New Roman" w:eastAsia="Calibri" w:hAnsi="Times New Roman" w:cs="Times New Roman"/>
          <w:i/>
          <w:sz w:val="24"/>
          <w:szCs w:val="24"/>
        </w:rPr>
        <w:t>индивидуальных</w:t>
      </w:r>
      <w:r w:rsidRPr="00343FE3">
        <w:rPr>
          <w:rFonts w:ascii="Times New Roman" w:eastAsia="Calibri" w:hAnsi="Times New Roman" w:cs="Times New Roman"/>
          <w:sz w:val="24"/>
          <w:szCs w:val="24"/>
        </w:rPr>
        <w:t>:</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 xml:space="preserve"> •участие в профессиональных конкурсах</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•отчеты учителей по теме самообразования</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 xml:space="preserve">•публикации в различных методических журналах и </w:t>
      </w:r>
      <w:proofErr w:type="gramStart"/>
      <w:r w:rsidRPr="00343FE3">
        <w:rPr>
          <w:rFonts w:ascii="Times New Roman" w:eastAsia="Calibri" w:hAnsi="Times New Roman" w:cs="Times New Roman"/>
          <w:sz w:val="24"/>
          <w:szCs w:val="24"/>
        </w:rPr>
        <w:t>интернет-сообществах</w:t>
      </w:r>
      <w:proofErr w:type="gramEnd"/>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•самоанализ и рефлексия педагогической деятельности, накопление и оценка методических, дидактических материалов, формирование Портфеля достижений учителя;</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•различные виды педагогических анализов результативности работы.</w:t>
      </w:r>
    </w:p>
    <w:p w:rsidR="00343FE3" w:rsidRPr="00343FE3" w:rsidRDefault="00343FE3" w:rsidP="00343FE3">
      <w:pPr>
        <w:spacing w:after="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343FE3">
        <w:rPr>
          <w:rFonts w:ascii="Times New Roman" w:eastAsia="Calibri" w:hAnsi="Times New Roman" w:cs="Times New Roman"/>
          <w:sz w:val="24"/>
          <w:szCs w:val="24"/>
        </w:rPr>
        <w:t xml:space="preserve">Большое внимание в организации методической работы уделяется самообразованию учителей, повышению специальной и общепедагогической компетентности, аналитической культуры педагогического коллектива, работе с молодыми специалистами, наставничество. Это направление работы реализуется </w:t>
      </w:r>
      <w:proofErr w:type="gramStart"/>
      <w:r w:rsidRPr="00343FE3">
        <w:rPr>
          <w:rFonts w:ascii="Times New Roman" w:eastAsia="Calibri" w:hAnsi="Times New Roman" w:cs="Times New Roman"/>
          <w:sz w:val="24"/>
          <w:szCs w:val="24"/>
        </w:rPr>
        <w:t>через</w:t>
      </w:r>
      <w:proofErr w:type="gramEnd"/>
      <w:r w:rsidRPr="00343FE3">
        <w:rPr>
          <w:rFonts w:ascii="Times New Roman" w:eastAsia="Calibri" w:hAnsi="Times New Roman" w:cs="Times New Roman"/>
          <w:sz w:val="24"/>
          <w:szCs w:val="24"/>
        </w:rPr>
        <w:t>:</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•лектории;</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•работу над личной методической темой;</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•участие в семинарах, конференциях, педсоветах, педчтениях; взаимопосещение уроков;</w:t>
      </w:r>
    </w:p>
    <w:p w:rsidR="00343FE3" w:rsidRPr="00343FE3"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•знакомство с новинками педагогической, психологической и методической литературы;</w:t>
      </w:r>
    </w:p>
    <w:p w:rsidR="008018A4" w:rsidRDefault="00343FE3" w:rsidP="00343FE3">
      <w:pPr>
        <w:spacing w:after="0"/>
        <w:contextualSpacing/>
        <w:jc w:val="both"/>
        <w:rPr>
          <w:rFonts w:ascii="Times New Roman" w:eastAsia="Calibri" w:hAnsi="Times New Roman" w:cs="Times New Roman"/>
          <w:sz w:val="24"/>
          <w:szCs w:val="24"/>
        </w:rPr>
      </w:pPr>
      <w:r w:rsidRPr="00343FE3">
        <w:rPr>
          <w:rFonts w:ascii="Times New Roman" w:eastAsia="Calibri" w:hAnsi="Times New Roman" w:cs="Times New Roman"/>
          <w:sz w:val="24"/>
          <w:szCs w:val="24"/>
        </w:rPr>
        <w:t>•прохождение курсов повышения квалификации по актуальным вопросам, связанным с развитием образовательной среды школы.</w:t>
      </w:r>
    </w:p>
    <w:p w:rsidR="008018A4" w:rsidRDefault="008018A4" w:rsidP="001E4010">
      <w:pPr>
        <w:widowControl w:val="0"/>
        <w:spacing w:after="0"/>
        <w:ind w:firstLine="567"/>
        <w:contextualSpacing/>
        <w:jc w:val="both"/>
        <w:rPr>
          <w:rFonts w:ascii="Times New Roman" w:eastAsia="Calibri" w:hAnsi="Times New Roman" w:cs="Times New Roman"/>
          <w:b/>
          <w:i/>
          <w:sz w:val="24"/>
          <w:szCs w:val="24"/>
          <w:u w:val="single"/>
        </w:rPr>
      </w:pPr>
      <w:r w:rsidRPr="006933A3">
        <w:rPr>
          <w:rFonts w:ascii="Times New Roman" w:eastAsia="Calibri" w:hAnsi="Times New Roman" w:cs="Times New Roman"/>
          <w:b/>
          <w:i/>
          <w:sz w:val="24"/>
          <w:szCs w:val="24"/>
          <w:u w:val="single"/>
        </w:rPr>
        <w:t>Состав Методического Совета школы:</w:t>
      </w:r>
    </w:p>
    <w:p w:rsidR="003D21E1" w:rsidRPr="006933A3" w:rsidRDefault="003D21E1" w:rsidP="001E4010">
      <w:pPr>
        <w:widowControl w:val="0"/>
        <w:spacing w:after="0"/>
        <w:ind w:firstLine="567"/>
        <w:contextualSpacing/>
        <w:jc w:val="both"/>
        <w:rPr>
          <w:rFonts w:ascii="Times New Roman" w:eastAsia="Calibri" w:hAnsi="Times New Roman" w:cs="Times New Roman"/>
          <w:b/>
          <w:i/>
          <w:sz w:val="24"/>
          <w:szCs w:val="24"/>
          <w:u w:val="single"/>
        </w:rPr>
      </w:pP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Казанская В.Е. – руководитель методического совета, учитель русского языка и литературы высшей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Ильина Е.В., заместитель директора по УВР первой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Пикалова Е.П., руководитель МО общественных наук и искусства, учитель географии первой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Самсонова Н.В., руководитель МО иностранных языков, учитель английского языка;</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Сорокина Л.А., руководитель МО русского языка и литературы, учитель русского языка и  литературы  высшей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Титова И.Г., руководитель МО естественных наук, математики и информатики, учитель математики высшей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Евсеенко Э.Ю., руководитель МО начальной школы, учитель начальной школы высшей квалификационной категории</w:t>
      </w:r>
    </w:p>
    <w:p w:rsidR="008018A4" w:rsidRPr="006933A3"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Королева Ю.М., руководитель МО учителей физкультуры, ОБЖ и технологий, учитель физической культуры высшей квалификационной категории</w:t>
      </w:r>
    </w:p>
    <w:p w:rsidR="008018A4" w:rsidRPr="006933A3" w:rsidRDefault="008018A4" w:rsidP="001E4010">
      <w:pPr>
        <w:suppressAutoHyphens/>
        <w:spacing w:after="0"/>
        <w:ind w:firstLine="567"/>
        <w:contextualSpacing/>
        <w:jc w:val="both"/>
        <w:rPr>
          <w:rFonts w:ascii="Times New Roman" w:eastAsia="Calibri" w:hAnsi="Times New Roman" w:cs="Times New Roman"/>
          <w:bCs/>
          <w:sz w:val="24"/>
          <w:szCs w:val="24"/>
          <w:lang w:eastAsia="ar-SA"/>
        </w:rPr>
      </w:pPr>
      <w:r w:rsidRPr="006933A3">
        <w:rPr>
          <w:rFonts w:ascii="Times New Roman" w:eastAsia="Calibri" w:hAnsi="Times New Roman" w:cs="Times New Roman"/>
          <w:sz w:val="24"/>
          <w:szCs w:val="24"/>
          <w:lang w:eastAsia="ar-SA"/>
        </w:rPr>
        <w:t xml:space="preserve">Учителя МО в 2015-2016 учебном году  продолжили работу по совершенствованию педагогического мастерства; обеспечивали  видовое разнообразие работы с одаренными, способными  детьми, имеющими повышенную мотивацию к изучению предметов; обобщали </w:t>
      </w:r>
      <w:r w:rsidRPr="006933A3">
        <w:rPr>
          <w:rFonts w:ascii="Times New Roman" w:eastAsia="Calibri" w:hAnsi="Times New Roman" w:cs="Times New Roman"/>
          <w:sz w:val="24"/>
          <w:szCs w:val="24"/>
          <w:lang w:eastAsia="ar-SA"/>
        </w:rPr>
        <w:lastRenderedPageBreak/>
        <w:t>и распространяли опыт работы через участие в конкурсах профессионального мастерства, в конференциях различных уровней, трансляции передового опыта через публикации.</w:t>
      </w:r>
    </w:p>
    <w:p w:rsidR="008018A4" w:rsidRPr="006933A3" w:rsidRDefault="008018A4"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Calibri" w:hAnsi="Times New Roman" w:cs="Times New Roman"/>
          <w:sz w:val="24"/>
          <w:szCs w:val="24"/>
        </w:rPr>
        <w:t xml:space="preserve">   Заседания проводились в виде семинаров, круглых столов, консультаций. </w:t>
      </w:r>
      <w:proofErr w:type="gramStart"/>
      <w:r w:rsidRPr="006933A3">
        <w:rPr>
          <w:rFonts w:ascii="Times New Roman" w:eastAsia="Calibri" w:hAnsi="Times New Roman" w:cs="Times New Roman"/>
          <w:sz w:val="24"/>
          <w:szCs w:val="24"/>
        </w:rPr>
        <w:t xml:space="preserve">На заседаниях МО обсуждались вопросы организации учебного процесса по предметам; утверждались  рабочие программы, тексты контроля знаний учащихся (входной контроль, итоговые переводные работы, комплексные контрольные работы), темы самообразования; составлялись задания  к предметным олимпиадам и анализировались их результаты; учителя делились  </w:t>
      </w:r>
      <w:r w:rsidRPr="006933A3">
        <w:rPr>
          <w:rFonts w:ascii="Times New Roman" w:eastAsia="Calibri" w:hAnsi="Times New Roman" w:cs="Times New Roman"/>
          <w:color w:val="000000"/>
          <w:sz w:val="24"/>
          <w:szCs w:val="24"/>
          <w:lang w:eastAsia="ar-SA"/>
        </w:rPr>
        <w:t>опытом подготовки к итоговой аттестации, заслушивали отчеты о проделанной работе в рамках темы самообразования;</w:t>
      </w:r>
      <w:proofErr w:type="gramEnd"/>
      <w:r w:rsidRPr="006933A3">
        <w:rPr>
          <w:rFonts w:ascii="Times New Roman" w:eastAsiaTheme="minorEastAsia" w:hAnsi="Times New Roman" w:cs="Times New Roman"/>
          <w:sz w:val="24"/>
          <w:szCs w:val="24"/>
          <w:lang w:eastAsia="ru-RU"/>
        </w:rPr>
        <w:t xml:space="preserve"> </w:t>
      </w:r>
      <w:r w:rsidRPr="006933A3">
        <w:rPr>
          <w:rFonts w:ascii="Times New Roman" w:eastAsia="Calibri" w:hAnsi="Times New Roman" w:cs="Times New Roman"/>
          <w:sz w:val="24"/>
          <w:szCs w:val="24"/>
        </w:rPr>
        <w:t xml:space="preserve">знакомились  с нормативно-правовой документацией по ГИА - ОГЭ, ЕГЭ, ГВЭ и </w:t>
      </w:r>
      <w:r w:rsidRPr="006933A3">
        <w:rPr>
          <w:rFonts w:ascii="Times New Roman" w:eastAsiaTheme="minorEastAsia" w:hAnsi="Times New Roman" w:cs="Times New Roman"/>
          <w:sz w:val="24"/>
          <w:szCs w:val="24"/>
          <w:lang w:eastAsia="ru-RU"/>
        </w:rPr>
        <w:t>обсуждались результаты пробных и итоговых экзаменов,</w:t>
      </w:r>
      <w:r w:rsidRPr="006933A3">
        <w:rPr>
          <w:rFonts w:ascii="Times New Roman" w:eastAsia="Calibri" w:hAnsi="Times New Roman" w:cs="Times New Roman"/>
          <w:sz w:val="24"/>
          <w:szCs w:val="24"/>
        </w:rPr>
        <w:t xml:space="preserve"> </w:t>
      </w:r>
      <w:r w:rsidRPr="006933A3">
        <w:rPr>
          <w:rFonts w:ascii="Times New Roman" w:eastAsiaTheme="minorEastAsia" w:hAnsi="Times New Roman" w:cs="Times New Roman"/>
          <w:sz w:val="24"/>
          <w:szCs w:val="24"/>
          <w:lang w:eastAsia="ru-RU"/>
        </w:rPr>
        <w:t>а также диагностических исследований регионального и федерального уровня.</w:t>
      </w:r>
    </w:p>
    <w:p w:rsidR="008018A4" w:rsidRDefault="008018A4" w:rsidP="001E4010">
      <w:pPr>
        <w:widowControl w:val="0"/>
        <w:spacing w:after="0"/>
        <w:ind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Педагоги школы активно повышали свою квалификацию, участвуя в семинарах, вебинарах, курсах.</w:t>
      </w:r>
    </w:p>
    <w:p w:rsidR="009C63C8" w:rsidRPr="006933A3" w:rsidRDefault="009C63C8" w:rsidP="001E4010">
      <w:pPr>
        <w:widowControl w:val="0"/>
        <w:spacing w:after="0"/>
        <w:contextualSpacing/>
        <w:jc w:val="center"/>
        <w:rPr>
          <w:rFonts w:ascii="Times New Roman" w:eastAsia="Calibri" w:hAnsi="Times New Roman" w:cs="Times New Roman"/>
          <w:sz w:val="24"/>
          <w:szCs w:val="24"/>
        </w:rPr>
      </w:pPr>
    </w:p>
    <w:p w:rsidR="009F3133" w:rsidRPr="009F3133" w:rsidRDefault="008018A4" w:rsidP="001E4010">
      <w:pPr>
        <w:jc w:val="center"/>
        <w:rPr>
          <w:rFonts w:ascii="Times New Roman" w:hAnsi="Times New Roman" w:cs="Times New Roman"/>
          <w:b/>
          <w:i/>
          <w:sz w:val="24"/>
          <w:szCs w:val="24"/>
        </w:rPr>
      </w:pPr>
      <w:r w:rsidRPr="009F3133">
        <w:rPr>
          <w:rFonts w:ascii="Times New Roman" w:hAnsi="Times New Roman" w:cs="Times New Roman"/>
          <w:b/>
          <w:i/>
          <w:sz w:val="24"/>
          <w:szCs w:val="24"/>
        </w:rPr>
        <w:t>Сведения о повышении квалификации педагогических работников в 2015-2016 уч.</w:t>
      </w:r>
      <w:r w:rsidR="009F3133" w:rsidRPr="009F3133">
        <w:rPr>
          <w:rFonts w:ascii="Times New Roman" w:hAnsi="Times New Roman" w:cs="Times New Roman"/>
          <w:b/>
          <w:i/>
          <w:sz w:val="24"/>
          <w:szCs w:val="24"/>
        </w:rPr>
        <w:t xml:space="preserve"> году</w:t>
      </w:r>
    </w:p>
    <w:tbl>
      <w:tblPr>
        <w:tblStyle w:val="21"/>
        <w:tblW w:w="9923" w:type="dxa"/>
        <w:tblInd w:w="108" w:type="dxa"/>
        <w:tblLayout w:type="fixed"/>
        <w:tblLook w:val="04A0" w:firstRow="1" w:lastRow="0" w:firstColumn="1" w:lastColumn="0" w:noHBand="0" w:noVBand="1"/>
      </w:tblPr>
      <w:tblGrid>
        <w:gridCol w:w="850"/>
        <w:gridCol w:w="1844"/>
        <w:gridCol w:w="1417"/>
        <w:gridCol w:w="851"/>
        <w:gridCol w:w="1701"/>
        <w:gridCol w:w="3260"/>
      </w:tblGrid>
      <w:tr w:rsidR="008018A4" w:rsidRPr="006933A3" w:rsidTr="009F3133">
        <w:tc>
          <w:tcPr>
            <w:tcW w:w="850"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 xml:space="preserve">№ </w:t>
            </w:r>
            <w:proofErr w:type="gramStart"/>
            <w:r w:rsidRPr="009F3133">
              <w:rPr>
                <w:rFonts w:ascii="Times New Roman" w:hAnsi="Times New Roman" w:cs="Times New Roman"/>
                <w:sz w:val="24"/>
                <w:szCs w:val="24"/>
              </w:rPr>
              <w:t>п</w:t>
            </w:r>
            <w:proofErr w:type="gramEnd"/>
            <w:r w:rsidRPr="009F3133">
              <w:rPr>
                <w:rFonts w:ascii="Times New Roman" w:hAnsi="Times New Roman" w:cs="Times New Roman"/>
                <w:sz w:val="24"/>
                <w:szCs w:val="24"/>
              </w:rPr>
              <w:t>/п</w:t>
            </w:r>
          </w:p>
        </w:tc>
        <w:tc>
          <w:tcPr>
            <w:tcW w:w="1844"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ФИО</w:t>
            </w:r>
          </w:p>
        </w:tc>
        <w:tc>
          <w:tcPr>
            <w:tcW w:w="1417"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должность</w:t>
            </w:r>
          </w:p>
        </w:tc>
        <w:tc>
          <w:tcPr>
            <w:tcW w:w="851"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год обучения</w:t>
            </w:r>
          </w:p>
        </w:tc>
        <w:tc>
          <w:tcPr>
            <w:tcW w:w="1701"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место</w:t>
            </w:r>
          </w:p>
        </w:tc>
        <w:tc>
          <w:tcPr>
            <w:tcW w:w="3260" w:type="dxa"/>
          </w:tcPr>
          <w:p w:rsidR="008018A4" w:rsidRPr="009F3133" w:rsidRDefault="008018A4" w:rsidP="001E4010">
            <w:pPr>
              <w:spacing w:line="276" w:lineRule="auto"/>
              <w:jc w:val="center"/>
              <w:rPr>
                <w:rFonts w:ascii="Times New Roman" w:hAnsi="Times New Roman" w:cs="Times New Roman"/>
                <w:sz w:val="24"/>
                <w:szCs w:val="24"/>
              </w:rPr>
            </w:pPr>
            <w:r w:rsidRPr="009F3133">
              <w:rPr>
                <w:rFonts w:ascii="Times New Roman" w:hAnsi="Times New Roman" w:cs="Times New Roman"/>
                <w:sz w:val="24"/>
                <w:szCs w:val="24"/>
              </w:rPr>
              <w:t>кол-во часов, тема</w:t>
            </w:r>
          </w:p>
        </w:tc>
      </w:tr>
      <w:tr w:rsidR="008018A4" w:rsidRPr="006933A3" w:rsidTr="009F3133">
        <w:trPr>
          <w:trHeight w:val="1109"/>
        </w:trPr>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Гамазинова Александра Владимировна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русского языка и литературы</w:t>
            </w:r>
          </w:p>
        </w:tc>
        <w:tc>
          <w:tcPr>
            <w:tcW w:w="851"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 xml:space="preserve">Мурманск, ГАУДПО МО «ИРО» </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«Экспертная деятельность в образовании»</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c>
          <w:tcPr>
            <w:tcW w:w="850"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w:t>
            </w:r>
          </w:p>
        </w:tc>
        <w:tc>
          <w:tcPr>
            <w:tcW w:w="1844"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Евсеенко Элеонора Юрьевна</w:t>
            </w:r>
          </w:p>
        </w:tc>
        <w:tc>
          <w:tcPr>
            <w:tcW w:w="1417"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«Экспертная деятельность в образовании»</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С-Петербург, АНО «Санкт-Петербургский центр дополнительного профессионального образования»</w:t>
            </w: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72 ч, «Основы религиозных культур и светской этики: проблемы и перспективы преподавания в начальных классах»</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С-Петербург, АНО «Санкт-Петербургский центр дополнительн</w:t>
            </w:r>
            <w:r w:rsidRPr="006933A3">
              <w:rPr>
                <w:rFonts w:ascii="Times New Roman" w:hAnsi="Times New Roman" w:cs="Times New Roman"/>
                <w:sz w:val="24"/>
                <w:szCs w:val="24"/>
              </w:rPr>
              <w:lastRenderedPageBreak/>
              <w:t>ого профессионального образования»</w:t>
            </w: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108 ч, «Проектный менеджмент как новая форма управления образовательным процессом в условиях ФГОС»</w:t>
            </w: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«Управление образовательной деятельностью в начальной школе с учетом результатов Всероссийских проверочных работ»</w:t>
            </w:r>
          </w:p>
        </w:tc>
      </w:tr>
      <w:tr w:rsidR="008018A4" w:rsidRPr="006933A3" w:rsidTr="009F3133">
        <w:trPr>
          <w:trHeight w:val="975"/>
        </w:trPr>
        <w:tc>
          <w:tcPr>
            <w:tcW w:w="850"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3.</w:t>
            </w:r>
          </w:p>
        </w:tc>
        <w:tc>
          <w:tcPr>
            <w:tcW w:w="1844"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Королева Юлия Михайловна</w:t>
            </w:r>
          </w:p>
        </w:tc>
        <w:tc>
          <w:tcPr>
            <w:tcW w:w="1417"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физической культуры</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Москва, Педагогический университет «Первое сентября»</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108 ч, «Современное образовательное учреждение (специализация: здоровье школьников)</w:t>
            </w:r>
          </w:p>
        </w:tc>
      </w:tr>
      <w:tr w:rsidR="008018A4" w:rsidRPr="006933A3" w:rsidTr="009F3133">
        <w:trPr>
          <w:trHeight w:val="1200"/>
        </w:trPr>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108 ч, «Развитие дополнительного образования детей»</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4.</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Лепендина Татьяна Сергеевна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начальных классов</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С-Петербург, АНО «Санкт-Петербургский центр дополнительного профессионального образования»</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72 ч, «Основы религиозных культур и светской этики: проблемы и перспективы преподавания в начальных классах в условиях реализации ФГОС»</w:t>
            </w: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Маркова Ольга Александровна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зам</w:t>
            </w:r>
            <w:proofErr w:type="gramStart"/>
            <w:r w:rsidRPr="006933A3">
              <w:rPr>
                <w:rFonts w:ascii="Times New Roman" w:hAnsi="Times New Roman" w:cs="Times New Roman"/>
                <w:sz w:val="24"/>
                <w:szCs w:val="24"/>
              </w:rPr>
              <w:t>.д</w:t>
            </w:r>
            <w:proofErr w:type="gramEnd"/>
            <w:r w:rsidRPr="006933A3">
              <w:rPr>
                <w:rFonts w:ascii="Times New Roman" w:hAnsi="Times New Roman" w:cs="Times New Roman"/>
                <w:sz w:val="24"/>
                <w:szCs w:val="24"/>
              </w:rPr>
              <w:t>иректора по ВР</w:t>
            </w: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математики</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Санкт-Петербургская академия постдипломного педагогического образования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36 ч, «Инновационная инфраструктура государственно-общественного управления образованием как ресурс обеспечения нового качества образования в условиях концептуальных изменений в системе образования Российской Федерации»</w:t>
            </w: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6.</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Никитина Юлия Александровна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педагог-психолог</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 xml:space="preserve">108 ч, «Психолого-педагогическое сопровождение </w:t>
            </w:r>
            <w:r w:rsidRPr="006933A3">
              <w:rPr>
                <w:rFonts w:ascii="Times New Roman" w:hAnsi="Times New Roman" w:cs="Times New Roman"/>
                <w:sz w:val="24"/>
                <w:szCs w:val="24"/>
              </w:rPr>
              <w:lastRenderedPageBreak/>
              <w:t>образовательного процесса»</w:t>
            </w: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7.</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Павлова Елена Николаевна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технологии</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108 ч, «Развитие дополнительного образования детей»</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rPr>
          <w:trHeight w:val="690"/>
        </w:trPr>
        <w:tc>
          <w:tcPr>
            <w:tcW w:w="850"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8.</w:t>
            </w:r>
          </w:p>
        </w:tc>
        <w:tc>
          <w:tcPr>
            <w:tcW w:w="1844"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Пискунова Ольга Викторовна</w:t>
            </w:r>
          </w:p>
        </w:tc>
        <w:tc>
          <w:tcPr>
            <w:tcW w:w="1417"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социальный педагог</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36 ч, «Планирование и организация просвещения родителей по вопросам воспитания детей»</w:t>
            </w:r>
          </w:p>
          <w:p w:rsidR="008018A4" w:rsidRPr="006933A3" w:rsidRDefault="008018A4" w:rsidP="001E4010">
            <w:pPr>
              <w:spacing w:line="276" w:lineRule="auto"/>
              <w:rPr>
                <w:rFonts w:ascii="Times New Roman" w:hAnsi="Times New Roman" w:cs="Times New Roman"/>
                <w:sz w:val="24"/>
                <w:szCs w:val="24"/>
              </w:rPr>
            </w:pPr>
          </w:p>
        </w:tc>
      </w:tr>
      <w:tr w:rsidR="008018A4" w:rsidRPr="006933A3" w:rsidTr="009F3133">
        <w:trPr>
          <w:trHeight w:val="2760"/>
        </w:trPr>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Москва, Автономная некоммерческая организация высшего образования «Московский институт современного академического образования»</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288 ч, профессиональная переподготовка «Социальная педагогика»</w:t>
            </w: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Смирнова Наталья Валерьевна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истории и обществознания</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«Методика проверки заданий с развернутым ответом КИМ ОГЭ» (Обществознание)</w:t>
            </w:r>
          </w:p>
        </w:tc>
      </w:tr>
      <w:tr w:rsidR="008018A4" w:rsidRPr="006933A3" w:rsidTr="009F3133">
        <w:trPr>
          <w:trHeight w:val="675"/>
        </w:trPr>
        <w:tc>
          <w:tcPr>
            <w:tcW w:w="850"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w:t>
            </w:r>
          </w:p>
        </w:tc>
        <w:tc>
          <w:tcPr>
            <w:tcW w:w="1844"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Титова Ирина Григорьевна</w:t>
            </w:r>
          </w:p>
        </w:tc>
        <w:tc>
          <w:tcPr>
            <w:tcW w:w="1417" w:type="dxa"/>
            <w:vMerge w:val="restart"/>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математики</w:t>
            </w: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2016</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«Методика проверки заданий с развернутым ответом КИМ ЕГЭ» (Математика)</w:t>
            </w:r>
          </w:p>
        </w:tc>
      </w:tr>
      <w:tr w:rsidR="008018A4" w:rsidRPr="006933A3" w:rsidTr="009F3133">
        <w:trPr>
          <w:trHeight w:val="1140"/>
        </w:trPr>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«Организация и проведение муниципального этапа всероссийской олимпиады школьников» (Математика)</w:t>
            </w:r>
          </w:p>
        </w:tc>
      </w:tr>
      <w:tr w:rsidR="008018A4" w:rsidRPr="006933A3" w:rsidTr="009F3133">
        <w:trPr>
          <w:trHeight w:val="915"/>
        </w:trPr>
        <w:tc>
          <w:tcPr>
            <w:tcW w:w="850" w:type="dxa"/>
            <w:vMerge/>
          </w:tcPr>
          <w:p w:rsidR="008018A4" w:rsidRPr="006933A3" w:rsidRDefault="008018A4" w:rsidP="001E4010">
            <w:pPr>
              <w:spacing w:line="276" w:lineRule="auto"/>
              <w:rPr>
                <w:rFonts w:ascii="Times New Roman" w:hAnsi="Times New Roman" w:cs="Times New Roman"/>
                <w:sz w:val="24"/>
                <w:szCs w:val="24"/>
              </w:rPr>
            </w:pPr>
          </w:p>
        </w:tc>
        <w:tc>
          <w:tcPr>
            <w:tcW w:w="1844" w:type="dxa"/>
            <w:vMerge/>
          </w:tcPr>
          <w:p w:rsidR="008018A4" w:rsidRPr="006933A3" w:rsidRDefault="008018A4" w:rsidP="001E4010">
            <w:pPr>
              <w:spacing w:line="276" w:lineRule="auto"/>
              <w:rPr>
                <w:rFonts w:ascii="Times New Roman" w:hAnsi="Times New Roman" w:cs="Times New Roman"/>
                <w:sz w:val="24"/>
                <w:szCs w:val="24"/>
              </w:rPr>
            </w:pPr>
          </w:p>
        </w:tc>
        <w:tc>
          <w:tcPr>
            <w:tcW w:w="1417" w:type="dxa"/>
            <w:vMerge/>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2015</w:t>
            </w:r>
          </w:p>
        </w:tc>
        <w:tc>
          <w:tcPr>
            <w:tcW w:w="1701"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Мурманск, ГАУДПО МО «ИРО»</w:t>
            </w:r>
          </w:p>
        </w:tc>
        <w:tc>
          <w:tcPr>
            <w:tcW w:w="3260" w:type="dxa"/>
          </w:tcPr>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 ч, «Экспертная деятельность в образовании»</w:t>
            </w:r>
          </w:p>
        </w:tc>
      </w:tr>
      <w:tr w:rsidR="008018A4" w:rsidRPr="006933A3" w:rsidTr="009F3133">
        <w:tc>
          <w:tcPr>
            <w:tcW w:w="85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11</w:t>
            </w:r>
          </w:p>
        </w:tc>
        <w:tc>
          <w:tcPr>
            <w:tcW w:w="1844"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Шереметьева Татьяна Андреевна</w:t>
            </w:r>
          </w:p>
        </w:tc>
        <w:tc>
          <w:tcPr>
            <w:tcW w:w="1417"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учитель истории и обществоз</w:t>
            </w:r>
            <w:r w:rsidRPr="006933A3">
              <w:rPr>
                <w:rFonts w:ascii="Times New Roman" w:hAnsi="Times New Roman" w:cs="Times New Roman"/>
                <w:sz w:val="24"/>
                <w:szCs w:val="24"/>
              </w:rPr>
              <w:lastRenderedPageBreak/>
              <w:t>нания</w:t>
            </w:r>
          </w:p>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2016</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170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г. Омск, частное образовательн</w:t>
            </w:r>
            <w:r w:rsidRPr="006933A3">
              <w:rPr>
                <w:rFonts w:ascii="Times New Roman" w:hAnsi="Times New Roman" w:cs="Times New Roman"/>
                <w:sz w:val="24"/>
                <w:szCs w:val="24"/>
              </w:rPr>
              <w:lastRenderedPageBreak/>
              <w:t>ое учреждение дополнительного профессионального образования «Институт новых технологий в образовании»</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c>
          <w:tcPr>
            <w:tcW w:w="326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lastRenderedPageBreak/>
              <w:t>250 ч, «Педагогическое образование: учитель истории»</w:t>
            </w: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p w:rsidR="008018A4" w:rsidRPr="006933A3" w:rsidRDefault="008018A4" w:rsidP="001E4010">
            <w:pPr>
              <w:spacing w:line="276" w:lineRule="auto"/>
              <w:rPr>
                <w:rFonts w:ascii="Times New Roman" w:hAnsi="Times New Roman" w:cs="Times New Roman"/>
                <w:sz w:val="24"/>
                <w:szCs w:val="24"/>
              </w:rPr>
            </w:pPr>
          </w:p>
        </w:tc>
      </w:tr>
    </w:tbl>
    <w:p w:rsidR="008018A4" w:rsidRPr="006933A3" w:rsidRDefault="008018A4" w:rsidP="001E4010">
      <w:pPr>
        <w:widowControl w:val="0"/>
        <w:spacing w:after="0"/>
        <w:ind w:firstLine="284"/>
        <w:contextualSpacing/>
        <w:jc w:val="both"/>
        <w:rPr>
          <w:rFonts w:ascii="Times New Roman" w:eastAsia="Calibri" w:hAnsi="Times New Roman" w:cs="Times New Roman"/>
          <w:sz w:val="24"/>
          <w:szCs w:val="24"/>
        </w:rPr>
      </w:pPr>
    </w:p>
    <w:p w:rsidR="008018A4" w:rsidRPr="00A12BEB" w:rsidRDefault="00CC1DF9" w:rsidP="001E4010">
      <w:pPr>
        <w:widowControl w:val="0"/>
        <w:spacing w:after="0"/>
        <w:ind w:firstLine="284"/>
        <w:contextualSpacing/>
        <w:jc w:val="both"/>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Ильина Е.В., зам</w:t>
      </w:r>
      <w:proofErr w:type="gramStart"/>
      <w:r w:rsidRPr="00A12BEB">
        <w:rPr>
          <w:rFonts w:ascii="Times New Roman" w:eastAsia="Calibri" w:hAnsi="Times New Roman" w:cs="Times New Roman"/>
          <w:color w:val="000000" w:themeColor="text1"/>
          <w:sz w:val="24"/>
          <w:szCs w:val="24"/>
        </w:rPr>
        <w:t>.д</w:t>
      </w:r>
      <w:proofErr w:type="gramEnd"/>
      <w:r w:rsidRPr="00A12BEB">
        <w:rPr>
          <w:rFonts w:ascii="Times New Roman" w:eastAsia="Calibri" w:hAnsi="Times New Roman" w:cs="Times New Roman"/>
          <w:color w:val="000000" w:themeColor="text1"/>
          <w:sz w:val="24"/>
          <w:szCs w:val="24"/>
        </w:rPr>
        <w:t xml:space="preserve">иректора по УВР,  Казанская В.Е., учитель русского языка и литературы, </w:t>
      </w:r>
      <w:r w:rsidR="008018A4" w:rsidRPr="00A12BEB">
        <w:rPr>
          <w:rFonts w:ascii="Times New Roman" w:eastAsia="Calibri" w:hAnsi="Times New Roman" w:cs="Times New Roman"/>
          <w:color w:val="000000" w:themeColor="text1"/>
          <w:sz w:val="24"/>
          <w:szCs w:val="24"/>
        </w:rPr>
        <w:t xml:space="preserve">Титова И.Г., учитель математики, Королева Ю.М., учитель физической культуры, </w:t>
      </w:r>
      <w:r w:rsidRPr="00A12BEB">
        <w:rPr>
          <w:rFonts w:ascii="Times New Roman" w:eastAsia="Calibri" w:hAnsi="Times New Roman" w:cs="Times New Roman"/>
          <w:color w:val="000000" w:themeColor="text1"/>
          <w:sz w:val="24"/>
          <w:szCs w:val="24"/>
        </w:rPr>
        <w:t xml:space="preserve">Маринчак Е.Н., учитель ИЗО </w:t>
      </w:r>
      <w:r w:rsidR="008018A4" w:rsidRPr="00A12BEB">
        <w:rPr>
          <w:rFonts w:ascii="Times New Roman" w:eastAsia="Calibri" w:hAnsi="Times New Roman" w:cs="Times New Roman"/>
          <w:color w:val="000000" w:themeColor="text1"/>
          <w:sz w:val="24"/>
          <w:szCs w:val="24"/>
        </w:rPr>
        <w:t>Леонова А.С., учитель технологии</w:t>
      </w:r>
      <w:r w:rsidR="00A12BEB" w:rsidRPr="00A12BEB">
        <w:rPr>
          <w:rFonts w:ascii="Times New Roman" w:eastAsia="Calibri" w:hAnsi="Times New Roman" w:cs="Times New Roman"/>
          <w:color w:val="000000" w:themeColor="text1"/>
          <w:sz w:val="24"/>
          <w:szCs w:val="24"/>
        </w:rPr>
        <w:t>, Маркова О.А., зам.директора по ВР</w:t>
      </w:r>
      <w:r w:rsidR="008018A4" w:rsidRPr="00A12BEB">
        <w:rPr>
          <w:rFonts w:ascii="Times New Roman" w:eastAsia="Calibri" w:hAnsi="Times New Roman" w:cs="Times New Roman"/>
          <w:color w:val="000000" w:themeColor="text1"/>
          <w:sz w:val="24"/>
          <w:szCs w:val="24"/>
        </w:rPr>
        <w:t xml:space="preserve"> являлись членами </w:t>
      </w:r>
      <w:r w:rsidR="00A12BEB" w:rsidRPr="00A12BEB">
        <w:rPr>
          <w:rFonts w:ascii="Times New Roman" w:eastAsia="Calibri" w:hAnsi="Times New Roman" w:cs="Times New Roman"/>
          <w:color w:val="000000" w:themeColor="text1"/>
          <w:sz w:val="24"/>
          <w:szCs w:val="24"/>
        </w:rPr>
        <w:t xml:space="preserve"> областных учебно-методических объединений (УМО).</w:t>
      </w:r>
      <w:r w:rsidR="008018A4" w:rsidRPr="00A12BEB">
        <w:rPr>
          <w:rFonts w:ascii="Times New Roman" w:eastAsia="Calibri" w:hAnsi="Times New Roman" w:cs="Times New Roman"/>
          <w:color w:val="000000" w:themeColor="text1"/>
          <w:sz w:val="24"/>
          <w:szCs w:val="24"/>
        </w:rPr>
        <w:t xml:space="preserve">  </w:t>
      </w:r>
    </w:p>
    <w:p w:rsidR="008018A4" w:rsidRDefault="00176910" w:rsidP="001E4010">
      <w:pPr>
        <w:widowControl w:val="0"/>
        <w:spacing w:after="0"/>
        <w:ind w:firstLine="284"/>
        <w:contextualSpacing/>
        <w:jc w:val="both"/>
        <w:rPr>
          <w:rFonts w:ascii="Times New Roman" w:eastAsiaTheme="minorEastAsia" w:hAnsi="Times New Roman" w:cs="Times New Roman"/>
          <w:sz w:val="24"/>
          <w:szCs w:val="24"/>
          <w:lang w:eastAsia="ru-RU"/>
        </w:rPr>
      </w:pPr>
      <w:r w:rsidRPr="00511DC4">
        <w:rPr>
          <w:rFonts w:ascii="Times New Roman" w:eastAsiaTheme="minorEastAsia" w:hAnsi="Times New Roman" w:cs="Times New Roman"/>
          <w:color w:val="000000" w:themeColor="text1"/>
          <w:sz w:val="24"/>
          <w:szCs w:val="24"/>
          <w:lang w:eastAsia="ru-RU"/>
        </w:rPr>
        <w:t>Победителем городского этапов конкурса «Учитель года – 2015» стала Смирнова Н.В., учитель истории и обществознания в номинации</w:t>
      </w:r>
      <w:r w:rsidR="00511DC4">
        <w:rPr>
          <w:rFonts w:ascii="Times New Roman" w:eastAsiaTheme="minorEastAsia" w:hAnsi="Times New Roman" w:cs="Times New Roman"/>
          <w:color w:val="C00000"/>
          <w:sz w:val="24"/>
          <w:szCs w:val="24"/>
          <w:lang w:eastAsia="ru-RU"/>
        </w:rPr>
        <w:t xml:space="preserve">. </w:t>
      </w:r>
      <w:r>
        <w:rPr>
          <w:rFonts w:ascii="Times New Roman" w:eastAsiaTheme="minorEastAsia" w:hAnsi="Times New Roman" w:cs="Times New Roman"/>
          <w:sz w:val="24"/>
          <w:szCs w:val="24"/>
          <w:lang w:eastAsia="ru-RU"/>
        </w:rPr>
        <w:t>Шереметьева Т.А., учитель истории и обществознания,</w:t>
      </w:r>
      <w:r w:rsidRPr="00176910">
        <w:rPr>
          <w:rFonts w:ascii="Times New Roman" w:eastAsiaTheme="minorEastAsia" w:hAnsi="Times New Roman" w:cs="Times New Roman"/>
          <w:sz w:val="24"/>
          <w:szCs w:val="24"/>
          <w:lang w:eastAsia="ru-RU"/>
        </w:rPr>
        <w:t xml:space="preserve">  приняла участие в  конкурсе «Кабинет года</w:t>
      </w:r>
      <w:r>
        <w:rPr>
          <w:rFonts w:ascii="Times New Roman" w:eastAsiaTheme="minorEastAsia" w:hAnsi="Times New Roman" w:cs="Times New Roman"/>
          <w:sz w:val="24"/>
          <w:szCs w:val="24"/>
          <w:lang w:eastAsia="ru-RU"/>
        </w:rPr>
        <w:t>-2015</w:t>
      </w:r>
      <w:r w:rsidRPr="00176910">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w:t>
      </w:r>
      <w:r w:rsidRPr="00176910">
        <w:rPr>
          <w:rFonts w:ascii="Times New Roman" w:eastAsiaTheme="minorEastAsia" w:hAnsi="Times New Roman" w:cs="Times New Roman"/>
          <w:sz w:val="24"/>
          <w:szCs w:val="24"/>
          <w:lang w:eastAsia="ru-RU"/>
        </w:rPr>
        <w:t xml:space="preserve"> </w:t>
      </w:r>
    </w:p>
    <w:p w:rsidR="00176910" w:rsidRDefault="00176910" w:rsidP="001E4010">
      <w:pPr>
        <w:widowControl w:val="0"/>
        <w:spacing w:after="0"/>
        <w:ind w:firstLine="284"/>
        <w:contextualSpacing/>
        <w:jc w:val="both"/>
        <w:rPr>
          <w:rFonts w:ascii="Times New Roman" w:eastAsiaTheme="minorEastAsia" w:hAnsi="Times New Roman" w:cs="Times New Roman"/>
          <w:sz w:val="24"/>
          <w:szCs w:val="24"/>
          <w:lang w:eastAsia="ru-RU"/>
        </w:rPr>
      </w:pPr>
      <w:r w:rsidRPr="00176910">
        <w:rPr>
          <w:rFonts w:ascii="Times New Roman" w:eastAsiaTheme="minorEastAsia" w:hAnsi="Times New Roman" w:cs="Times New Roman"/>
          <w:sz w:val="24"/>
          <w:szCs w:val="24"/>
          <w:lang w:eastAsia="ru-RU"/>
        </w:rPr>
        <w:t>Учителя принимали активное участие в работе школьных,  городских методических объединений,  распространяли педагогический опыт на городских и областных конференциях и семинарах:</w:t>
      </w:r>
    </w:p>
    <w:p w:rsidR="00176910" w:rsidRPr="006933A3" w:rsidRDefault="00176910" w:rsidP="001E4010">
      <w:pPr>
        <w:widowControl w:val="0"/>
        <w:spacing w:after="0"/>
        <w:ind w:firstLine="284"/>
        <w:contextualSpacing/>
        <w:jc w:val="both"/>
        <w:rPr>
          <w:rFonts w:ascii="Times New Roman" w:eastAsiaTheme="minorEastAsia" w:hAnsi="Times New Roman" w:cs="Times New Roman"/>
          <w:sz w:val="24"/>
          <w:szCs w:val="24"/>
          <w:lang w:eastAsia="ru-RU"/>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417"/>
        <w:gridCol w:w="2126"/>
        <w:gridCol w:w="3969"/>
      </w:tblGrid>
      <w:tr w:rsidR="00176910" w:rsidRPr="006933A3" w:rsidTr="00117906">
        <w:tc>
          <w:tcPr>
            <w:tcW w:w="2552" w:type="dxa"/>
            <w:tcBorders>
              <w:top w:val="single" w:sz="4" w:space="0" w:color="auto"/>
              <w:left w:val="single" w:sz="4" w:space="0" w:color="auto"/>
              <w:bottom w:val="single" w:sz="4" w:space="0" w:color="auto"/>
              <w:right w:val="single" w:sz="4" w:space="0" w:color="auto"/>
            </w:tcBorders>
          </w:tcPr>
          <w:p w:rsidR="00176910" w:rsidRPr="009F3133" w:rsidRDefault="00176910" w:rsidP="001E4010">
            <w:pPr>
              <w:spacing w:after="0"/>
              <w:rPr>
                <w:rFonts w:ascii="Times New Roman" w:eastAsia="Times New Roman" w:hAnsi="Times New Roman" w:cs="Times New Roman"/>
                <w:sz w:val="24"/>
                <w:szCs w:val="24"/>
                <w:lang w:eastAsia="ru-RU"/>
              </w:rPr>
            </w:pPr>
            <w:r w:rsidRPr="009F3133">
              <w:rPr>
                <w:rFonts w:ascii="Times New Roman" w:eastAsia="Times New Roman" w:hAnsi="Times New Roman" w:cs="Times New Roman"/>
                <w:sz w:val="24"/>
                <w:szCs w:val="24"/>
                <w:lang w:eastAsia="ru-RU"/>
              </w:rPr>
              <w:t>Мероприятия</w:t>
            </w:r>
          </w:p>
        </w:tc>
        <w:tc>
          <w:tcPr>
            <w:tcW w:w="1417" w:type="dxa"/>
            <w:tcBorders>
              <w:top w:val="single" w:sz="4" w:space="0" w:color="auto"/>
              <w:left w:val="single" w:sz="4" w:space="0" w:color="auto"/>
              <w:bottom w:val="single" w:sz="4" w:space="0" w:color="auto"/>
              <w:right w:val="single" w:sz="4" w:space="0" w:color="auto"/>
            </w:tcBorders>
          </w:tcPr>
          <w:p w:rsidR="00176910" w:rsidRPr="009F3133" w:rsidRDefault="00176910" w:rsidP="001E4010">
            <w:pPr>
              <w:spacing w:after="0"/>
              <w:rPr>
                <w:rFonts w:ascii="Times New Roman" w:eastAsia="Times New Roman" w:hAnsi="Times New Roman" w:cs="Times New Roman"/>
                <w:sz w:val="24"/>
                <w:szCs w:val="24"/>
                <w:lang w:eastAsia="ru-RU"/>
              </w:rPr>
            </w:pPr>
            <w:r w:rsidRPr="009F3133">
              <w:rPr>
                <w:rFonts w:ascii="Times New Roman" w:eastAsia="Times New Roman" w:hAnsi="Times New Roman" w:cs="Times New Roman"/>
                <w:sz w:val="24"/>
                <w:szCs w:val="24"/>
                <w:lang w:eastAsia="ru-RU"/>
              </w:rPr>
              <w:t>Уровень</w:t>
            </w:r>
          </w:p>
        </w:tc>
        <w:tc>
          <w:tcPr>
            <w:tcW w:w="2126" w:type="dxa"/>
            <w:tcBorders>
              <w:top w:val="single" w:sz="4" w:space="0" w:color="auto"/>
              <w:left w:val="single" w:sz="4" w:space="0" w:color="auto"/>
              <w:bottom w:val="single" w:sz="4" w:space="0" w:color="auto"/>
              <w:right w:val="single" w:sz="4" w:space="0" w:color="auto"/>
            </w:tcBorders>
          </w:tcPr>
          <w:p w:rsidR="00176910" w:rsidRPr="009F3133" w:rsidRDefault="00176910" w:rsidP="001E4010">
            <w:pPr>
              <w:spacing w:after="0"/>
              <w:rPr>
                <w:rFonts w:ascii="Times New Roman" w:eastAsia="Times New Roman" w:hAnsi="Times New Roman" w:cs="Times New Roman"/>
                <w:sz w:val="24"/>
                <w:szCs w:val="24"/>
                <w:lang w:eastAsia="ru-RU"/>
              </w:rPr>
            </w:pPr>
            <w:r w:rsidRPr="009F3133">
              <w:rPr>
                <w:rFonts w:ascii="Times New Roman" w:eastAsia="Times New Roman" w:hAnsi="Times New Roman" w:cs="Times New Roman"/>
                <w:sz w:val="24"/>
                <w:szCs w:val="24"/>
                <w:lang w:eastAsia="ru-RU"/>
              </w:rPr>
              <w:t>Участники</w:t>
            </w:r>
          </w:p>
        </w:tc>
        <w:tc>
          <w:tcPr>
            <w:tcW w:w="3969" w:type="dxa"/>
            <w:tcBorders>
              <w:top w:val="single" w:sz="4" w:space="0" w:color="auto"/>
              <w:left w:val="single" w:sz="4" w:space="0" w:color="auto"/>
              <w:bottom w:val="single" w:sz="4" w:space="0" w:color="auto"/>
              <w:right w:val="single" w:sz="4" w:space="0" w:color="auto"/>
            </w:tcBorders>
          </w:tcPr>
          <w:p w:rsidR="00176910" w:rsidRPr="009F3133" w:rsidRDefault="00176910"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Тема выступления</w:t>
            </w:r>
          </w:p>
        </w:tc>
      </w:tr>
      <w:tr w:rsidR="00FF235F" w:rsidRPr="006933A3" w:rsidTr="00117906">
        <w:trPr>
          <w:trHeight w:val="1266"/>
        </w:trPr>
        <w:tc>
          <w:tcPr>
            <w:tcW w:w="2552" w:type="dxa"/>
            <w:vMerge w:val="restart"/>
            <w:tcBorders>
              <w:top w:val="single" w:sz="4" w:space="0" w:color="auto"/>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ГМО «Круглый стол» по преемственности ДОУ – начальная школа, 03.12.15г.</w:t>
            </w:r>
          </w:p>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val="restart"/>
            <w:tcBorders>
              <w:top w:val="single" w:sz="4" w:space="0" w:color="auto"/>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Григуленко В. Н.</w:t>
            </w:r>
            <w:r>
              <w:rPr>
                <w:rFonts w:ascii="Times New Roman" w:eastAsia="Times New Roman" w:hAnsi="Times New Roman" w:cs="Times New Roman"/>
                <w:sz w:val="24"/>
                <w:szCs w:val="24"/>
                <w:lang w:eastAsia="ru-RU"/>
              </w:rPr>
              <w:t>, учитель начальных классов</w:t>
            </w: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«Формирование познавательной активности воспитанников ДОУ и младших школьников в новой образовательной среде»</w:t>
            </w:r>
          </w:p>
        </w:tc>
      </w:tr>
      <w:tr w:rsidR="00FF235F" w:rsidRPr="006933A3" w:rsidTr="00117906">
        <w:trPr>
          <w:trHeight w:val="1141"/>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FF235F">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Евсеенко Э. Ю.</w:t>
            </w:r>
            <w:r>
              <w:rPr>
                <w:rFonts w:ascii="Times New Roman" w:eastAsia="Times New Roman" w:hAnsi="Times New Roman" w:cs="Times New Roman"/>
                <w:sz w:val="24"/>
                <w:szCs w:val="24"/>
                <w:lang w:eastAsia="ru-RU"/>
              </w:rPr>
              <w:t>, учитель начальных классов</w:t>
            </w:r>
          </w:p>
          <w:p w:rsidR="00FF235F" w:rsidRPr="006933A3" w:rsidRDefault="00FF235F" w:rsidP="00117906">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«Новые требования к аттестации педагогических работников» (протокол № 1 от 03.12.2015)</w:t>
            </w:r>
          </w:p>
        </w:tc>
      </w:tr>
      <w:tr w:rsidR="00FF235F" w:rsidRPr="006933A3" w:rsidTr="00117906">
        <w:trPr>
          <w:trHeight w:val="1254"/>
        </w:trPr>
        <w:tc>
          <w:tcPr>
            <w:tcW w:w="2552" w:type="dxa"/>
            <w:vMerge/>
            <w:tcBorders>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FF235F" w:rsidRDefault="00FF235F"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FF235F">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r>
              <w:rPr>
                <w:rFonts w:ascii="Times New Roman" w:eastAsia="Times New Roman" w:hAnsi="Times New Roman" w:cs="Times New Roman"/>
                <w:sz w:val="24"/>
                <w:szCs w:val="24"/>
                <w:lang w:eastAsia="ru-RU"/>
              </w:rPr>
              <w:t>, учитель начальных классов</w:t>
            </w: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«Развитие познавательной деятельности учащихся во внеурочное время в рамках реализации ФГОС»</w:t>
            </w:r>
          </w:p>
        </w:tc>
      </w:tr>
      <w:tr w:rsidR="00176910" w:rsidRPr="006933A3" w:rsidTr="00117906">
        <w:trPr>
          <w:trHeight w:val="3242"/>
        </w:trPr>
        <w:tc>
          <w:tcPr>
            <w:tcW w:w="2552" w:type="dxa"/>
            <w:tcBorders>
              <w:top w:val="single" w:sz="4" w:space="0" w:color="auto"/>
              <w:left w:val="single" w:sz="4" w:space="0" w:color="auto"/>
              <w:bottom w:val="single" w:sz="4" w:space="0" w:color="auto"/>
              <w:right w:val="single" w:sz="4" w:space="0" w:color="auto"/>
            </w:tcBorders>
          </w:tcPr>
          <w:p w:rsidR="00176910" w:rsidRPr="006933A3" w:rsidRDefault="00176910"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Вебинар педагогических работников образовательных организаций, членов ассоциации классных руководителей, 17.03.2016 </w:t>
            </w:r>
          </w:p>
          <w:p w:rsidR="00176910" w:rsidRPr="006933A3" w:rsidRDefault="00176910" w:rsidP="001E4010">
            <w:pPr>
              <w:spacing w:after="0"/>
              <w:rPr>
                <w:rFonts w:ascii="Times New Roman" w:eastAsia="Times New Roman" w:hAnsi="Times New Roman" w:cs="Times New Roman"/>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tcPr>
          <w:p w:rsidR="00176910" w:rsidRPr="006933A3" w:rsidRDefault="00FF235F"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область</w:t>
            </w: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176910" w:rsidP="00FF235F">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Григуленко В. Н.</w:t>
            </w:r>
            <w:r w:rsidR="00FF235F">
              <w:rPr>
                <w:rFonts w:ascii="Times New Roman" w:eastAsia="Times New Roman" w:hAnsi="Times New Roman" w:cs="Times New Roman"/>
                <w:sz w:val="24"/>
                <w:szCs w:val="24"/>
                <w:lang w:eastAsia="ru-RU"/>
              </w:rPr>
              <w:t>, учитель начальных классов</w:t>
            </w:r>
          </w:p>
          <w:p w:rsidR="00FF235F" w:rsidRPr="006933A3" w:rsidRDefault="00FF235F" w:rsidP="00FF235F">
            <w:pPr>
              <w:spacing w:after="0"/>
              <w:rPr>
                <w:rFonts w:ascii="Times New Roman" w:eastAsia="Times New Roman" w:hAnsi="Times New Roman" w:cs="Times New Roman"/>
                <w:sz w:val="24"/>
                <w:szCs w:val="24"/>
                <w:lang w:eastAsia="ru-RU"/>
              </w:rPr>
            </w:pPr>
          </w:p>
          <w:p w:rsidR="00176910" w:rsidRPr="006933A3" w:rsidRDefault="00176910"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176910" w:rsidRPr="006933A3" w:rsidRDefault="00176910"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«Проектирование участия обучающихся и их родителей (законных представителей) в конкурсных и культурно-образовательных мероприятиях, посвящённых государственным и национальным праздникам РФ».</w:t>
            </w:r>
          </w:p>
        </w:tc>
      </w:tr>
      <w:tr w:rsidR="00117906" w:rsidRPr="006933A3" w:rsidTr="00117906">
        <w:trPr>
          <w:trHeight w:val="1397"/>
        </w:trPr>
        <w:tc>
          <w:tcPr>
            <w:tcW w:w="2552" w:type="dxa"/>
            <w:vMerge w:val="restart"/>
            <w:tcBorders>
              <w:top w:val="single" w:sz="4" w:space="0" w:color="auto"/>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Научно-практическая конференция педагогических работников «Профессионализм педагогических работников как один из факторов повышения качества образования в современных условиях», 15.04.2016 г. (Приказ от 18.04.2016 г.№ 01-09/200).</w:t>
            </w:r>
          </w:p>
        </w:tc>
        <w:tc>
          <w:tcPr>
            <w:tcW w:w="1417" w:type="dxa"/>
            <w:vMerge w:val="restart"/>
            <w:tcBorders>
              <w:top w:val="single" w:sz="4" w:space="0" w:color="auto"/>
              <w:left w:val="single" w:sz="4" w:space="0" w:color="auto"/>
              <w:right w:val="single" w:sz="4" w:space="0" w:color="auto"/>
            </w:tcBorders>
          </w:tcPr>
          <w:p w:rsidR="00117906" w:rsidRPr="006933A3" w:rsidRDefault="00117906" w:rsidP="001C4B3D">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Григуленко В. Н.</w:t>
            </w:r>
            <w:r>
              <w:rPr>
                <w:rFonts w:ascii="Times New Roman" w:eastAsia="Times New Roman" w:hAnsi="Times New Roman" w:cs="Times New Roman"/>
                <w:sz w:val="24"/>
                <w:szCs w:val="24"/>
                <w:lang w:eastAsia="ru-RU"/>
              </w:rPr>
              <w:t xml:space="preserve"> учитель начальных классов</w:t>
            </w:r>
          </w:p>
          <w:p w:rsidR="00117906" w:rsidRPr="006933A3" w:rsidRDefault="00117906" w:rsidP="00117906">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«Пути развития творческого потенциала и профессионализма педагога в современных условиях» </w:t>
            </w:r>
          </w:p>
          <w:p w:rsidR="00117906" w:rsidRPr="006933A3" w:rsidRDefault="00117906" w:rsidP="001E4010">
            <w:pPr>
              <w:spacing w:after="0"/>
              <w:rPr>
                <w:rFonts w:ascii="Times New Roman" w:eastAsia="Times New Roman" w:hAnsi="Times New Roman" w:cs="Times New Roman"/>
                <w:sz w:val="24"/>
                <w:szCs w:val="24"/>
                <w:lang w:eastAsia="ru-RU"/>
              </w:rPr>
            </w:pPr>
          </w:p>
        </w:tc>
      </w:tr>
      <w:tr w:rsidR="00117906" w:rsidRPr="006933A3" w:rsidTr="00117906">
        <w:trPr>
          <w:trHeight w:val="3214"/>
        </w:trPr>
        <w:tc>
          <w:tcPr>
            <w:tcW w:w="2552" w:type="dxa"/>
            <w:vMerge/>
            <w:tcBorders>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Лепендина Т. С.</w:t>
            </w:r>
            <w:r>
              <w:rPr>
                <w:rFonts w:ascii="Times New Roman" w:eastAsia="Times New Roman" w:hAnsi="Times New Roman" w:cs="Times New Roman"/>
                <w:sz w:val="24"/>
                <w:szCs w:val="24"/>
                <w:lang w:eastAsia="ru-RU"/>
              </w:rPr>
              <w:t xml:space="preserve"> учитель начальных классов</w:t>
            </w:r>
          </w:p>
          <w:p w:rsidR="00117906" w:rsidRPr="006933A3" w:rsidRDefault="00117906" w:rsidP="00117906">
            <w:pPr>
              <w:spacing w:after="0"/>
              <w:rPr>
                <w:rFonts w:ascii="Times New Roman" w:eastAsia="Times New Roman" w:hAnsi="Times New Roman" w:cs="Times New Roman"/>
                <w:sz w:val="24"/>
                <w:szCs w:val="24"/>
                <w:lang w:eastAsia="ru-RU"/>
              </w:rPr>
            </w:pPr>
          </w:p>
          <w:p w:rsidR="00117906" w:rsidRPr="006933A3" w:rsidRDefault="00117906"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«Личность педагога в современной школе»</w:t>
            </w:r>
          </w:p>
        </w:tc>
      </w:tr>
      <w:tr w:rsidR="00117906" w:rsidRPr="006933A3" w:rsidTr="00117906">
        <w:trPr>
          <w:trHeight w:val="978"/>
        </w:trPr>
        <w:tc>
          <w:tcPr>
            <w:tcW w:w="2552" w:type="dxa"/>
            <w:vMerge/>
            <w:tcBorders>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117906" w:rsidRDefault="00117906"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17906">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Ильина Е.В., зам</w:t>
            </w:r>
            <w:proofErr w:type="gramStart"/>
            <w:r>
              <w:rPr>
                <w:rFonts w:ascii="Times New Roman" w:eastAsia="Times New Roman" w:hAnsi="Times New Roman" w:cs="Times New Roman"/>
                <w:sz w:val="24"/>
                <w:szCs w:val="24"/>
                <w:lang w:eastAsia="ru-RU"/>
              </w:rPr>
              <w:t>.д</w:t>
            </w:r>
            <w:proofErr w:type="gramEnd"/>
            <w:r>
              <w:rPr>
                <w:rFonts w:ascii="Times New Roman" w:eastAsia="Times New Roman" w:hAnsi="Times New Roman" w:cs="Times New Roman"/>
                <w:sz w:val="24"/>
                <w:szCs w:val="24"/>
                <w:lang w:eastAsia="ru-RU"/>
              </w:rPr>
              <w:t>иректора по УВР</w:t>
            </w: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«Обновление содержания методической работы в связи с введением ФГОС ООО»</w:t>
            </w:r>
          </w:p>
        </w:tc>
      </w:tr>
      <w:tr w:rsidR="00FF235F" w:rsidRPr="006933A3" w:rsidTr="00117906">
        <w:trPr>
          <w:trHeight w:val="1665"/>
        </w:trPr>
        <w:tc>
          <w:tcPr>
            <w:tcW w:w="2552" w:type="dxa"/>
            <w:vMerge w:val="restart"/>
            <w:tcBorders>
              <w:top w:val="single" w:sz="4" w:space="0" w:color="auto"/>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Теоретический семинар городского методического объединения учителей начальных классов «Влияние технологии развития критического мышления на формирование компетенции младших школьников» </w:t>
            </w: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(протокол № 3 от 29.04.2016 г.).</w:t>
            </w:r>
          </w:p>
        </w:tc>
        <w:tc>
          <w:tcPr>
            <w:tcW w:w="1417" w:type="dxa"/>
            <w:vMerge w:val="restart"/>
            <w:tcBorders>
              <w:top w:val="single" w:sz="4" w:space="0" w:color="auto"/>
              <w:left w:val="single" w:sz="4" w:space="0" w:color="auto"/>
              <w:right w:val="single" w:sz="4" w:space="0" w:color="auto"/>
            </w:tcBorders>
          </w:tcPr>
          <w:p w:rsidR="00FF235F" w:rsidRPr="006933A3" w:rsidRDefault="00FF235F" w:rsidP="001C4B3D">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FF235F"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Григуленко В. Н.</w:t>
            </w:r>
            <w:r w:rsidR="00117906">
              <w:rPr>
                <w:rFonts w:ascii="Times New Roman" w:eastAsia="Times New Roman" w:hAnsi="Times New Roman" w:cs="Times New Roman"/>
                <w:sz w:val="24"/>
                <w:szCs w:val="24"/>
                <w:lang w:eastAsia="ru-RU"/>
              </w:rPr>
              <w:t xml:space="preserve"> учитель начальных классов</w:t>
            </w: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«Влияние технологии развития критического мышления на формирование компетенций младших школьников».</w:t>
            </w:r>
          </w:p>
        </w:tc>
      </w:tr>
      <w:tr w:rsidR="00117906" w:rsidRPr="006933A3" w:rsidTr="00117906">
        <w:trPr>
          <w:trHeight w:val="1286"/>
        </w:trPr>
        <w:tc>
          <w:tcPr>
            <w:tcW w:w="2552" w:type="dxa"/>
            <w:vMerge/>
            <w:tcBorders>
              <w:top w:val="single" w:sz="4" w:space="0" w:color="auto"/>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p>
        </w:tc>
        <w:tc>
          <w:tcPr>
            <w:tcW w:w="1417" w:type="dxa"/>
            <w:vMerge/>
            <w:tcBorders>
              <w:top w:val="single" w:sz="4" w:space="0" w:color="auto"/>
              <w:left w:val="single" w:sz="4" w:space="0" w:color="auto"/>
              <w:right w:val="single" w:sz="4" w:space="0" w:color="auto"/>
            </w:tcBorders>
          </w:tcPr>
          <w:p w:rsidR="00117906" w:rsidRDefault="00117906"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Евсеенко Э. Ю.</w:t>
            </w:r>
            <w:r>
              <w:rPr>
                <w:rFonts w:ascii="Times New Roman" w:eastAsia="Times New Roman" w:hAnsi="Times New Roman" w:cs="Times New Roman"/>
                <w:sz w:val="24"/>
                <w:szCs w:val="24"/>
                <w:lang w:eastAsia="ru-RU"/>
              </w:rPr>
              <w:t xml:space="preserve"> учитель начальных классов</w:t>
            </w:r>
          </w:p>
          <w:p w:rsidR="00117906" w:rsidRPr="006933A3" w:rsidRDefault="00117906" w:rsidP="00117906">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«Формирование </w:t>
            </w:r>
            <w:proofErr w:type="gramStart"/>
            <w:r w:rsidRPr="006933A3">
              <w:rPr>
                <w:rFonts w:ascii="Times New Roman" w:eastAsia="Times New Roman" w:hAnsi="Times New Roman" w:cs="Times New Roman"/>
                <w:sz w:val="24"/>
                <w:szCs w:val="24"/>
                <w:lang w:eastAsia="ru-RU"/>
              </w:rPr>
              <w:t>познавательных</w:t>
            </w:r>
            <w:proofErr w:type="gramEnd"/>
            <w:r w:rsidRPr="006933A3">
              <w:rPr>
                <w:rFonts w:ascii="Times New Roman" w:eastAsia="Times New Roman" w:hAnsi="Times New Roman" w:cs="Times New Roman"/>
                <w:sz w:val="24"/>
                <w:szCs w:val="24"/>
                <w:lang w:eastAsia="ru-RU"/>
              </w:rPr>
              <w:t xml:space="preserve"> УУД путем развития критического мышления» </w:t>
            </w:r>
          </w:p>
          <w:p w:rsidR="00117906" w:rsidRPr="006933A3" w:rsidRDefault="00117906" w:rsidP="001E4010">
            <w:pPr>
              <w:spacing w:after="0"/>
              <w:rPr>
                <w:rFonts w:ascii="Times New Roman" w:eastAsia="Times New Roman" w:hAnsi="Times New Roman" w:cs="Times New Roman"/>
                <w:sz w:val="24"/>
                <w:szCs w:val="24"/>
                <w:lang w:eastAsia="ru-RU"/>
              </w:rPr>
            </w:pPr>
          </w:p>
        </w:tc>
      </w:tr>
      <w:tr w:rsidR="00FF235F" w:rsidRPr="006933A3" w:rsidTr="00117906">
        <w:trPr>
          <w:trHeight w:val="1252"/>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FF235F"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Лепендина Т. С.</w:t>
            </w:r>
            <w:r w:rsidR="00117906">
              <w:rPr>
                <w:rFonts w:ascii="Times New Roman" w:eastAsia="Times New Roman" w:hAnsi="Times New Roman" w:cs="Times New Roman"/>
                <w:sz w:val="24"/>
                <w:szCs w:val="24"/>
                <w:lang w:eastAsia="ru-RU"/>
              </w:rPr>
              <w:t xml:space="preserve"> учитель начальных классов</w:t>
            </w:r>
          </w:p>
          <w:p w:rsidR="00FF235F" w:rsidRPr="006933A3" w:rsidRDefault="00FF235F" w:rsidP="00117906">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из опыта работы по теме «Развитие критического мышления на уроках математики»</w:t>
            </w:r>
          </w:p>
          <w:p w:rsidR="00FF235F" w:rsidRPr="006933A3" w:rsidRDefault="00FF235F" w:rsidP="001E4010">
            <w:pPr>
              <w:spacing w:after="0"/>
              <w:rPr>
                <w:rFonts w:ascii="Times New Roman" w:eastAsia="Times New Roman" w:hAnsi="Times New Roman" w:cs="Times New Roman"/>
                <w:sz w:val="24"/>
                <w:szCs w:val="24"/>
                <w:lang w:eastAsia="ru-RU"/>
              </w:rPr>
            </w:pPr>
          </w:p>
        </w:tc>
      </w:tr>
      <w:tr w:rsidR="00FF235F" w:rsidRPr="006933A3" w:rsidTr="00117906">
        <w:trPr>
          <w:trHeight w:val="1231"/>
        </w:trPr>
        <w:tc>
          <w:tcPr>
            <w:tcW w:w="2552" w:type="dxa"/>
            <w:vMerge/>
            <w:tcBorders>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FF235F" w:rsidP="00117906">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r w:rsidR="00117906">
              <w:rPr>
                <w:rFonts w:ascii="Times New Roman" w:eastAsia="Times New Roman" w:hAnsi="Times New Roman" w:cs="Times New Roman"/>
                <w:sz w:val="24"/>
                <w:szCs w:val="24"/>
                <w:lang w:eastAsia="ru-RU"/>
              </w:rPr>
              <w:t xml:space="preserve"> учитель начальных классов</w:t>
            </w: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«Формирование критического мышления на уроках окружающего мира»</w:t>
            </w:r>
          </w:p>
        </w:tc>
      </w:tr>
      <w:tr w:rsidR="00FF235F" w:rsidRPr="006933A3" w:rsidTr="00117906">
        <w:trPr>
          <w:trHeight w:val="1620"/>
        </w:trPr>
        <w:tc>
          <w:tcPr>
            <w:tcW w:w="2552" w:type="dxa"/>
            <w:vMerge w:val="restart"/>
            <w:tcBorders>
              <w:top w:val="single" w:sz="4" w:space="0" w:color="auto"/>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ГМО Мастер-класс по теме: «Управление качеством языкового и математического образования младших школьников в условиях реализации нового Образовательного Стандарта НОО».  </w:t>
            </w:r>
            <w:proofErr w:type="gramStart"/>
            <w:r w:rsidRPr="006933A3">
              <w:rPr>
                <w:rFonts w:ascii="Times New Roman" w:eastAsia="Times New Roman" w:hAnsi="Times New Roman" w:cs="Times New Roman"/>
                <w:sz w:val="24"/>
                <w:szCs w:val="24"/>
                <w:lang w:eastAsia="ru-RU"/>
              </w:rPr>
              <w:t>(Протокол № 2 от 26.01.2016 г.</w:t>
            </w:r>
            <w:proofErr w:type="gramEnd"/>
          </w:p>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val="restart"/>
            <w:tcBorders>
              <w:top w:val="single" w:sz="4" w:space="0" w:color="auto"/>
              <w:left w:val="single" w:sz="4" w:space="0" w:color="auto"/>
              <w:right w:val="single" w:sz="4" w:space="0" w:color="auto"/>
            </w:tcBorders>
          </w:tcPr>
          <w:p w:rsidR="00FF235F" w:rsidRPr="006933A3" w:rsidRDefault="00FF235F" w:rsidP="001C4B3D">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Евсеенко Э. Ю.</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мастер-класс «использование ИКТ на уроках математики как средство формирования УУД в начальной школе на примере урока «Виды углов. 2 класс» </w:t>
            </w:r>
          </w:p>
        </w:tc>
      </w:tr>
      <w:tr w:rsidR="00FF235F" w:rsidRPr="006933A3" w:rsidTr="00117906">
        <w:trPr>
          <w:trHeight w:val="2118"/>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Лепендина Т. С.</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Представление опыта работы по теме «Организация групповой формы работы на уроках математики как средство формирования УУд в начальной школе»</w:t>
            </w:r>
          </w:p>
        </w:tc>
      </w:tr>
      <w:tr w:rsidR="00FF235F" w:rsidRPr="006933A3" w:rsidTr="00117906">
        <w:trPr>
          <w:trHeight w:val="2310"/>
        </w:trPr>
        <w:tc>
          <w:tcPr>
            <w:tcW w:w="2552" w:type="dxa"/>
            <w:vMerge/>
            <w:tcBorders>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Представление  опыта по теме: Виды работы на уроках русского языка, направленные на повышение качества обучения учеников в начальной школе в условиях реализации ФГОС НОО»</w:t>
            </w:r>
          </w:p>
        </w:tc>
      </w:tr>
      <w:tr w:rsidR="00FF235F" w:rsidRPr="006933A3" w:rsidTr="00117906">
        <w:trPr>
          <w:trHeight w:val="1890"/>
        </w:trPr>
        <w:tc>
          <w:tcPr>
            <w:tcW w:w="2552" w:type="dxa"/>
            <w:vMerge w:val="restart"/>
            <w:tcBorders>
              <w:top w:val="single" w:sz="4" w:space="0" w:color="auto"/>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Итоговый городской научно-практический семинар «Возможности современных педагогических технологий для повышения качества образования и воспитания младших школьников» (протокол № 4 от 12.05.2016)</w:t>
            </w:r>
          </w:p>
        </w:tc>
        <w:tc>
          <w:tcPr>
            <w:tcW w:w="1417" w:type="dxa"/>
            <w:vMerge w:val="restart"/>
            <w:tcBorders>
              <w:top w:val="single" w:sz="4" w:space="0" w:color="auto"/>
              <w:left w:val="single" w:sz="4" w:space="0" w:color="auto"/>
              <w:right w:val="single" w:sz="4" w:space="0" w:color="auto"/>
            </w:tcBorders>
          </w:tcPr>
          <w:p w:rsidR="00FF235F" w:rsidRPr="006933A3" w:rsidRDefault="00FF235F" w:rsidP="001C4B3D">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Евсеенко Э. Ю.</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«Возможности современных педагогических технологий для повышения качества образования и </w:t>
            </w:r>
            <w:proofErr w:type="gramStart"/>
            <w:r w:rsidRPr="006933A3">
              <w:rPr>
                <w:rFonts w:ascii="Times New Roman" w:eastAsia="Times New Roman" w:hAnsi="Times New Roman" w:cs="Times New Roman"/>
                <w:sz w:val="24"/>
                <w:szCs w:val="24"/>
                <w:lang w:eastAsia="ru-RU"/>
              </w:rPr>
              <w:t>формирования</w:t>
            </w:r>
            <w:proofErr w:type="gramEnd"/>
            <w:r w:rsidRPr="006933A3">
              <w:rPr>
                <w:rFonts w:ascii="Times New Roman" w:eastAsia="Times New Roman" w:hAnsi="Times New Roman" w:cs="Times New Roman"/>
                <w:sz w:val="24"/>
                <w:szCs w:val="24"/>
                <w:lang w:eastAsia="ru-RU"/>
              </w:rPr>
              <w:t xml:space="preserve"> личностных УУД младших школьников в условиях работы по ФГОС НОО»</w:t>
            </w:r>
          </w:p>
        </w:tc>
      </w:tr>
      <w:tr w:rsidR="00FF235F" w:rsidRPr="006933A3" w:rsidTr="00117906">
        <w:trPr>
          <w:trHeight w:val="1406"/>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Григуленко В. Н.</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«Возможности современных педагогических технологий для повышения качества образования и воспитания младших школьников»</w:t>
            </w:r>
          </w:p>
          <w:p w:rsidR="00FF235F" w:rsidRPr="006933A3" w:rsidRDefault="00FF235F" w:rsidP="001E4010">
            <w:pPr>
              <w:spacing w:after="0"/>
              <w:rPr>
                <w:rFonts w:ascii="Times New Roman" w:eastAsia="Times New Roman" w:hAnsi="Times New Roman" w:cs="Times New Roman"/>
                <w:sz w:val="24"/>
                <w:szCs w:val="24"/>
                <w:lang w:eastAsia="ru-RU"/>
              </w:rPr>
            </w:pPr>
          </w:p>
        </w:tc>
      </w:tr>
      <w:tr w:rsidR="00117906" w:rsidRPr="006933A3" w:rsidTr="00117906">
        <w:trPr>
          <w:trHeight w:val="2070"/>
        </w:trPr>
        <w:tc>
          <w:tcPr>
            <w:tcW w:w="2552" w:type="dxa"/>
            <w:vMerge/>
            <w:tcBorders>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p>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p>
          <w:p w:rsidR="00117906" w:rsidRPr="006933A3" w:rsidRDefault="00117906" w:rsidP="001E4010">
            <w:pPr>
              <w:spacing w:after="0"/>
              <w:rPr>
                <w:rFonts w:ascii="Times New Roman" w:eastAsia="Times New Roman" w:hAnsi="Times New Roman" w:cs="Times New Roman"/>
                <w:sz w:val="24"/>
                <w:szCs w:val="24"/>
                <w:lang w:eastAsia="ru-RU"/>
              </w:rPr>
            </w:pPr>
          </w:p>
          <w:p w:rsidR="00117906" w:rsidRPr="006933A3" w:rsidRDefault="00117906" w:rsidP="001E4010">
            <w:pPr>
              <w:spacing w:after="0"/>
              <w:rPr>
                <w:rFonts w:ascii="Times New Roman" w:eastAsia="Times New Roman" w:hAnsi="Times New Roman" w:cs="Times New Roman"/>
                <w:sz w:val="24"/>
                <w:szCs w:val="24"/>
                <w:lang w:eastAsia="ru-RU"/>
              </w:rPr>
            </w:pPr>
          </w:p>
          <w:p w:rsidR="00117906" w:rsidRPr="006933A3" w:rsidRDefault="00117906" w:rsidP="001E4010">
            <w:pPr>
              <w:spacing w:after="0"/>
              <w:rPr>
                <w:rFonts w:ascii="Times New Roman" w:eastAsia="Times New Roman" w:hAnsi="Times New Roman" w:cs="Times New Roman"/>
                <w:sz w:val="24"/>
                <w:szCs w:val="24"/>
                <w:lang w:eastAsia="ru-RU"/>
              </w:rPr>
            </w:pPr>
          </w:p>
          <w:p w:rsidR="00117906" w:rsidRPr="006933A3" w:rsidRDefault="00117906"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«Современные педагогические технологии как составная часть развития интеллектуальных способностей младших школьников в рамках реализации ФГОС НОО»</w:t>
            </w:r>
          </w:p>
        </w:tc>
      </w:tr>
      <w:tr w:rsidR="00FF235F" w:rsidRPr="006933A3" w:rsidTr="00117906">
        <w:trPr>
          <w:trHeight w:val="1485"/>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Лепендина Т. С.</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«Современные педагогические технологии как средство формирования УУД и повышения качества образования в рамках работы по ФГОС НОО»</w:t>
            </w:r>
          </w:p>
        </w:tc>
      </w:tr>
      <w:tr w:rsidR="00FF235F" w:rsidRPr="006933A3" w:rsidTr="00117906">
        <w:trPr>
          <w:trHeight w:val="2130"/>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Гусева С. А.</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«Использование современных педагогических технологий для повышения учебной мотивации младших школьников в рамках работы по ФГОС»</w:t>
            </w:r>
          </w:p>
        </w:tc>
      </w:tr>
      <w:tr w:rsidR="00FF235F" w:rsidRPr="006933A3" w:rsidTr="00117906">
        <w:trPr>
          <w:trHeight w:val="2100"/>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Балынская О. П.</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«Использование современных педагогических технологий для организации внеурочной деятельности в условиях работы по ФГОС»</w:t>
            </w:r>
          </w:p>
        </w:tc>
      </w:tr>
      <w:tr w:rsidR="00FF235F" w:rsidRPr="006933A3" w:rsidTr="00117906">
        <w:trPr>
          <w:trHeight w:val="1665"/>
        </w:trPr>
        <w:tc>
          <w:tcPr>
            <w:tcW w:w="2552" w:type="dxa"/>
            <w:vMerge/>
            <w:tcBorders>
              <w:left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FF235F" w:rsidRDefault="00FF235F" w:rsidP="001C4B3D">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Краснова Л. В.</w:t>
            </w:r>
          </w:p>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FF235F" w:rsidRPr="006933A3" w:rsidRDefault="00FF235F" w:rsidP="001E4010">
            <w:pPr>
              <w:spacing w:after="0"/>
              <w:rPr>
                <w:rFonts w:ascii="Times New Roman" w:eastAsia="Times New Roman" w:hAnsi="Times New Roman" w:cs="Times New Roman"/>
                <w:sz w:val="24"/>
                <w:szCs w:val="24"/>
                <w:lang w:eastAsia="ru-RU"/>
              </w:rPr>
            </w:pPr>
          </w:p>
          <w:p w:rsidR="00FF235F" w:rsidRPr="006933A3" w:rsidRDefault="00FF235F"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Выступление по теме «Использование современных педагогических технологий для повышения качестваобразования младших школьников»</w:t>
            </w:r>
          </w:p>
        </w:tc>
      </w:tr>
      <w:tr w:rsidR="00117906" w:rsidRPr="006933A3" w:rsidTr="00117906">
        <w:trPr>
          <w:trHeight w:val="1266"/>
        </w:trPr>
        <w:tc>
          <w:tcPr>
            <w:tcW w:w="2552" w:type="dxa"/>
            <w:vMerge w:val="restart"/>
            <w:tcBorders>
              <w:top w:val="single" w:sz="4" w:space="0" w:color="auto"/>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Тематический педсовет «Особенности организации внеурочной деятельности школьников в рамках внедрения ФГОС ООО»</w:t>
            </w:r>
          </w:p>
        </w:tc>
        <w:tc>
          <w:tcPr>
            <w:tcW w:w="1417" w:type="dxa"/>
            <w:vMerge w:val="restart"/>
            <w:tcBorders>
              <w:top w:val="single" w:sz="4" w:space="0" w:color="auto"/>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школьный</w:t>
            </w: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Маркова О.А., зам</w:t>
            </w:r>
            <w:proofErr w:type="gramStart"/>
            <w:r>
              <w:rPr>
                <w:rFonts w:ascii="Times New Roman" w:eastAsia="Times New Roman" w:hAnsi="Times New Roman" w:cs="Times New Roman"/>
                <w:sz w:val="24"/>
                <w:szCs w:val="24"/>
                <w:lang w:eastAsia="ru-RU"/>
              </w:rPr>
              <w:t>.д</w:t>
            </w:r>
            <w:proofErr w:type="gramEnd"/>
            <w:r>
              <w:rPr>
                <w:rFonts w:ascii="Times New Roman" w:eastAsia="Times New Roman" w:hAnsi="Times New Roman" w:cs="Times New Roman"/>
                <w:sz w:val="24"/>
                <w:szCs w:val="24"/>
                <w:lang w:eastAsia="ru-RU"/>
              </w:rPr>
              <w:t>иректора по ВР</w:t>
            </w: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«Принципы и особенности организации внеурочной деятельности обучающихся в рамках внедрения ФГОС ООО»</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Гончарова ОР</w:t>
            </w:r>
            <w:proofErr w:type="gramStart"/>
            <w:r>
              <w:rPr>
                <w:rFonts w:ascii="Times New Roman" w:eastAsia="Times New Roman" w:hAnsi="Times New Roman" w:cs="Times New Roman"/>
                <w:sz w:val="24"/>
                <w:szCs w:val="24"/>
                <w:lang w:eastAsia="ru-RU"/>
              </w:rPr>
              <w:t>.Ю</w:t>
            </w:r>
            <w:proofErr w:type="gramEnd"/>
            <w:r>
              <w:rPr>
                <w:rFonts w:ascii="Times New Roman" w:eastAsia="Times New Roman" w:hAnsi="Times New Roman" w:cs="Times New Roman"/>
                <w:sz w:val="24"/>
                <w:szCs w:val="24"/>
                <w:lang w:eastAsia="ru-RU"/>
              </w:rPr>
              <w:t>., учитель математики</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EB7A3C">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«Внеурочная деятельность как условие организации работы с одаренными детьми в современной школе»</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Григуленко В.Н., учитель начальных классов</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EB7A3C">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«Гуманистическая составляющая в воспитательной деятельности классного руководителя и внеурочной деятельности класса»</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Ильина Е.В., зам</w:t>
            </w:r>
            <w:proofErr w:type="gramStart"/>
            <w:r>
              <w:rPr>
                <w:rFonts w:ascii="Times New Roman" w:eastAsia="Times New Roman" w:hAnsi="Times New Roman" w:cs="Times New Roman"/>
                <w:sz w:val="24"/>
                <w:szCs w:val="24"/>
                <w:lang w:eastAsia="ru-RU"/>
              </w:rPr>
              <w:t>.д</w:t>
            </w:r>
            <w:proofErr w:type="gramEnd"/>
            <w:r>
              <w:rPr>
                <w:rFonts w:ascii="Times New Roman" w:eastAsia="Times New Roman" w:hAnsi="Times New Roman" w:cs="Times New Roman"/>
                <w:sz w:val="24"/>
                <w:szCs w:val="24"/>
                <w:lang w:eastAsia="ru-RU"/>
              </w:rPr>
              <w:t>иректора по УВР</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EB7A3C">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«Факультатив – как один из видов внеурочной деятельности»</w:t>
            </w:r>
          </w:p>
        </w:tc>
      </w:tr>
      <w:tr w:rsidR="00117906" w:rsidRPr="006933A3" w:rsidTr="00117906">
        <w:trPr>
          <w:trHeight w:val="1266"/>
        </w:trPr>
        <w:tc>
          <w:tcPr>
            <w:tcW w:w="2552" w:type="dxa"/>
            <w:vMerge/>
            <w:tcBorders>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Самсонова   Н.В., учитель английского языка</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EB7A3C">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«Принципы и особенности организации внеурочной деятельности обучающихся по английскому языку в рамках </w:t>
            </w:r>
            <w:r>
              <w:rPr>
                <w:rFonts w:ascii="Times New Roman" w:eastAsia="Times New Roman" w:hAnsi="Times New Roman" w:cs="Times New Roman"/>
                <w:sz w:val="24"/>
                <w:szCs w:val="24"/>
                <w:lang w:eastAsia="ru-RU"/>
              </w:rPr>
              <w:lastRenderedPageBreak/>
              <w:t>внедрения ФГОС ООО»</w:t>
            </w:r>
          </w:p>
        </w:tc>
      </w:tr>
      <w:tr w:rsidR="00117906" w:rsidRPr="006933A3" w:rsidTr="00117906">
        <w:trPr>
          <w:trHeight w:val="1266"/>
        </w:trPr>
        <w:tc>
          <w:tcPr>
            <w:tcW w:w="2552" w:type="dxa"/>
            <w:vMerge w:val="restart"/>
            <w:tcBorders>
              <w:top w:val="single" w:sz="4" w:space="0" w:color="auto"/>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Тематический педсовет</w:t>
            </w:r>
          </w:p>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учебно-воспитательной работы школы по формированию здорового образа жизни и укреплению здоровья учащихся</w:t>
            </w:r>
            <w:proofErr w:type="gramStart"/>
            <w:r>
              <w:rPr>
                <w:rFonts w:ascii="Times New Roman" w:eastAsia="Times New Roman" w:hAnsi="Times New Roman" w:cs="Times New Roman"/>
                <w:sz w:val="24"/>
                <w:szCs w:val="24"/>
                <w:lang w:eastAsia="ru-RU"/>
              </w:rPr>
              <w:t>.»</w:t>
            </w:r>
            <w:proofErr w:type="gramEnd"/>
          </w:p>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val="restart"/>
            <w:tcBorders>
              <w:top w:val="single" w:sz="4" w:space="0" w:color="auto"/>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школьный</w:t>
            </w: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Шереметьева Т.А., учитель истории</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B8385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«Здоровьесберегающие технологии – составная часть образовательной системы»</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Королева Ю.М., учитель физической культуры</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B8385A">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здоровьесбережения в СОШ № 288»</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511DC4">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511DC4">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«Формирование навыков ЗОЖ у учащихся начальных классов через проектно – исследовательскую деятельность»</w:t>
            </w:r>
          </w:p>
        </w:tc>
      </w:tr>
      <w:tr w:rsidR="00117906" w:rsidRPr="006933A3" w:rsidTr="00117906">
        <w:trPr>
          <w:trHeight w:val="1266"/>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Pr="006933A3" w:rsidRDefault="00117906" w:rsidP="00511DC4">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Бельтюкова С.В., учитель физики</w:t>
            </w:r>
          </w:p>
        </w:tc>
        <w:tc>
          <w:tcPr>
            <w:tcW w:w="3969" w:type="dxa"/>
            <w:tcBorders>
              <w:top w:val="single" w:sz="4" w:space="0" w:color="auto"/>
              <w:left w:val="single" w:sz="4" w:space="0" w:color="auto"/>
              <w:bottom w:val="single" w:sz="4" w:space="0" w:color="auto"/>
              <w:right w:val="single" w:sz="4" w:space="0" w:color="auto"/>
            </w:tcBorders>
          </w:tcPr>
          <w:p w:rsidR="00117906" w:rsidRPr="006933A3" w:rsidRDefault="00117906" w:rsidP="00511DC4">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«Использование элементов здоровьесберегающей технологии на уроках физики»</w:t>
            </w:r>
          </w:p>
        </w:tc>
      </w:tr>
      <w:tr w:rsidR="00117906" w:rsidRPr="006933A3" w:rsidTr="00117906">
        <w:trPr>
          <w:trHeight w:val="1266"/>
        </w:trPr>
        <w:tc>
          <w:tcPr>
            <w:tcW w:w="2552" w:type="dxa"/>
            <w:vMerge/>
            <w:tcBorders>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511DC4">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Пискунова О.В., соц</w:t>
            </w:r>
            <w:proofErr w:type="gramStart"/>
            <w:r>
              <w:rPr>
                <w:rFonts w:ascii="Times New Roman" w:eastAsia="Times New Roman" w:hAnsi="Times New Roman" w:cs="Times New Roman"/>
                <w:sz w:val="24"/>
                <w:szCs w:val="24"/>
                <w:lang w:eastAsia="ru-RU"/>
              </w:rPr>
              <w:t>.п</w:t>
            </w:r>
            <w:proofErr w:type="gramEnd"/>
            <w:r>
              <w:rPr>
                <w:rFonts w:ascii="Times New Roman" w:eastAsia="Times New Roman" w:hAnsi="Times New Roman" w:cs="Times New Roman"/>
                <w:sz w:val="24"/>
                <w:szCs w:val="24"/>
                <w:lang w:eastAsia="ru-RU"/>
              </w:rPr>
              <w:t>едагог</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511DC4">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«Питание школьников как компонент здорового образа жизни»</w:t>
            </w:r>
          </w:p>
        </w:tc>
      </w:tr>
      <w:tr w:rsidR="00B8385A" w:rsidRPr="006933A3" w:rsidTr="00117906">
        <w:trPr>
          <w:trHeight w:val="700"/>
        </w:trPr>
        <w:tc>
          <w:tcPr>
            <w:tcW w:w="2552" w:type="dxa"/>
            <w:vMerge w:val="restart"/>
            <w:tcBorders>
              <w:top w:val="single" w:sz="4" w:space="0" w:color="auto"/>
              <w:left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Круглый стол «Образование, Книга. Чтение». 04.12.2015г.</w:t>
            </w:r>
          </w:p>
        </w:tc>
        <w:tc>
          <w:tcPr>
            <w:tcW w:w="1417" w:type="dxa"/>
            <w:vMerge w:val="restart"/>
            <w:tcBorders>
              <w:top w:val="single" w:sz="4" w:space="0" w:color="auto"/>
              <w:left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школьный</w:t>
            </w:r>
          </w:p>
        </w:tc>
        <w:tc>
          <w:tcPr>
            <w:tcW w:w="2126"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p>
        </w:tc>
        <w:tc>
          <w:tcPr>
            <w:tcW w:w="3969"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«Семейное чтение: проблемы, поиск, решения»</w:t>
            </w:r>
          </w:p>
        </w:tc>
      </w:tr>
      <w:tr w:rsidR="00B8385A" w:rsidRPr="006933A3" w:rsidTr="00117906">
        <w:trPr>
          <w:trHeight w:val="700"/>
        </w:trPr>
        <w:tc>
          <w:tcPr>
            <w:tcW w:w="2552" w:type="dxa"/>
            <w:vMerge/>
            <w:tcBorders>
              <w:left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B8385A" w:rsidRDefault="00B8385A"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B8385A" w:rsidRPr="006933A3" w:rsidRDefault="00B8385A" w:rsidP="00760626">
            <w:pPr>
              <w:spacing w:after="0"/>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Казанская</w:t>
            </w:r>
            <w:proofErr w:type="gramEnd"/>
            <w:r>
              <w:rPr>
                <w:rFonts w:ascii="Times New Roman" w:eastAsia="Times New Roman" w:hAnsi="Times New Roman" w:cs="Times New Roman"/>
                <w:sz w:val="24"/>
                <w:szCs w:val="24"/>
                <w:lang w:eastAsia="ru-RU"/>
              </w:rPr>
              <w:t xml:space="preserve"> В.Е. , учитель русского языка и литературы</w:t>
            </w:r>
          </w:p>
        </w:tc>
        <w:tc>
          <w:tcPr>
            <w:tcW w:w="3969"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«Проблема чтения в современной школе»</w:t>
            </w:r>
          </w:p>
        </w:tc>
      </w:tr>
      <w:tr w:rsidR="00B8385A" w:rsidRPr="006933A3" w:rsidTr="00117906">
        <w:trPr>
          <w:trHeight w:val="700"/>
        </w:trPr>
        <w:tc>
          <w:tcPr>
            <w:tcW w:w="2552" w:type="dxa"/>
            <w:vMerge/>
            <w:tcBorders>
              <w:left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B8385A" w:rsidRDefault="00B8385A"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B8385A" w:rsidRDefault="00B8385A" w:rsidP="00760626">
            <w:pPr>
              <w:spacing w:after="0"/>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Моркина</w:t>
            </w:r>
            <w:proofErr w:type="gramEnd"/>
            <w:r>
              <w:rPr>
                <w:rFonts w:ascii="Times New Roman" w:eastAsia="Times New Roman" w:hAnsi="Times New Roman" w:cs="Times New Roman"/>
                <w:sz w:val="24"/>
                <w:szCs w:val="24"/>
                <w:lang w:eastAsia="ru-RU"/>
              </w:rPr>
              <w:t xml:space="preserve"> Т.В., учитель русского языка и литературы</w:t>
            </w:r>
          </w:p>
        </w:tc>
        <w:tc>
          <w:tcPr>
            <w:tcW w:w="3969" w:type="dxa"/>
            <w:tcBorders>
              <w:top w:val="single" w:sz="4" w:space="0" w:color="auto"/>
              <w:left w:val="single" w:sz="4" w:space="0" w:color="auto"/>
              <w:bottom w:val="single" w:sz="4" w:space="0" w:color="auto"/>
              <w:right w:val="single" w:sz="4" w:space="0" w:color="auto"/>
            </w:tcBorders>
          </w:tcPr>
          <w:p w:rsidR="00B8385A" w:rsidRDefault="00B8385A"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в 21 веке: традиции и тенденции»</w:t>
            </w:r>
          </w:p>
        </w:tc>
      </w:tr>
      <w:tr w:rsidR="00B8385A" w:rsidRPr="006933A3" w:rsidTr="00117906">
        <w:trPr>
          <w:trHeight w:val="700"/>
        </w:trPr>
        <w:tc>
          <w:tcPr>
            <w:tcW w:w="2552" w:type="dxa"/>
            <w:vMerge/>
            <w:tcBorders>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bottom w:val="single" w:sz="4" w:space="0" w:color="auto"/>
              <w:right w:val="single" w:sz="4" w:space="0" w:color="auto"/>
            </w:tcBorders>
          </w:tcPr>
          <w:p w:rsidR="00B8385A" w:rsidRDefault="00B8385A"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B8385A" w:rsidRDefault="00B8385A" w:rsidP="00760626">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Григуленко В.Н., учитель начальной школы</w:t>
            </w:r>
          </w:p>
          <w:p w:rsidR="00B8385A" w:rsidRDefault="00B8385A" w:rsidP="00760626">
            <w:pPr>
              <w:spacing w:after="0"/>
              <w:rPr>
                <w:rFonts w:ascii="Times New Roman" w:eastAsia="Times New Roman" w:hAnsi="Times New Roman" w:cs="Times New Roman"/>
                <w:sz w:val="24"/>
                <w:szCs w:val="24"/>
                <w:lang w:eastAsia="ru-RU"/>
              </w:rPr>
            </w:pPr>
          </w:p>
        </w:tc>
        <w:tc>
          <w:tcPr>
            <w:tcW w:w="3969" w:type="dxa"/>
            <w:tcBorders>
              <w:top w:val="single" w:sz="4" w:space="0" w:color="auto"/>
              <w:left w:val="single" w:sz="4" w:space="0" w:color="auto"/>
              <w:bottom w:val="single" w:sz="4" w:space="0" w:color="auto"/>
              <w:right w:val="single" w:sz="4" w:space="0" w:color="auto"/>
            </w:tcBorders>
          </w:tcPr>
          <w:p w:rsidR="00B8385A" w:rsidRDefault="00B8385A"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«Чтение основа развития познавательной активности учащихся»</w:t>
            </w:r>
          </w:p>
        </w:tc>
      </w:tr>
      <w:tr w:rsidR="00117906" w:rsidRPr="006933A3" w:rsidTr="00117906">
        <w:trPr>
          <w:trHeight w:val="700"/>
        </w:trPr>
        <w:tc>
          <w:tcPr>
            <w:tcW w:w="2552" w:type="dxa"/>
            <w:vMerge w:val="restart"/>
            <w:tcBorders>
              <w:left w:val="single" w:sz="4" w:space="0" w:color="auto"/>
              <w:right w:val="single" w:sz="4" w:space="0" w:color="auto"/>
            </w:tcBorders>
          </w:tcPr>
          <w:p w:rsidR="00117906" w:rsidRPr="006933A3"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Круглый стол «</w:t>
            </w:r>
            <w:proofErr w:type="gramStart"/>
            <w:r>
              <w:rPr>
                <w:rFonts w:ascii="Times New Roman" w:eastAsia="Times New Roman" w:hAnsi="Times New Roman" w:cs="Times New Roman"/>
                <w:sz w:val="24"/>
                <w:szCs w:val="24"/>
                <w:lang w:eastAsia="ru-RU"/>
              </w:rPr>
              <w:t>Подготовка</w:t>
            </w:r>
            <w:proofErr w:type="gramEnd"/>
            <w:r>
              <w:rPr>
                <w:rFonts w:ascii="Times New Roman" w:eastAsia="Times New Roman" w:hAnsi="Times New Roman" w:cs="Times New Roman"/>
                <w:sz w:val="24"/>
                <w:szCs w:val="24"/>
                <w:lang w:eastAsia="ru-RU"/>
              </w:rPr>
              <w:t xml:space="preserve"> а ЕГЭ, ОГЭ, ГВЭ: работа на результат»</w:t>
            </w:r>
          </w:p>
        </w:tc>
        <w:tc>
          <w:tcPr>
            <w:tcW w:w="1417" w:type="dxa"/>
            <w:vMerge w:val="restart"/>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школьный</w:t>
            </w: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760626">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Сорокина Л.А., учитель русского языка</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«Формы и методы подготовки к ЕГЭ и ОГЭ по русскому языку»</w:t>
            </w:r>
          </w:p>
        </w:tc>
      </w:tr>
      <w:tr w:rsidR="00117906" w:rsidRPr="006933A3" w:rsidTr="00117906">
        <w:trPr>
          <w:trHeight w:val="700"/>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760626">
            <w:pPr>
              <w:spacing w:after="0"/>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Казанская</w:t>
            </w:r>
            <w:proofErr w:type="gramEnd"/>
            <w:r>
              <w:rPr>
                <w:rFonts w:ascii="Times New Roman" w:eastAsia="Times New Roman" w:hAnsi="Times New Roman" w:cs="Times New Roman"/>
                <w:sz w:val="24"/>
                <w:szCs w:val="24"/>
                <w:lang w:eastAsia="ru-RU"/>
              </w:rPr>
              <w:t xml:space="preserve"> В.Е. ,</w:t>
            </w:r>
            <w:r>
              <w:t xml:space="preserve"> </w:t>
            </w:r>
            <w:r w:rsidRPr="00B8385A">
              <w:rPr>
                <w:rFonts w:ascii="Times New Roman" w:eastAsia="Times New Roman" w:hAnsi="Times New Roman" w:cs="Times New Roman"/>
                <w:sz w:val="24"/>
                <w:szCs w:val="24"/>
                <w:lang w:eastAsia="ru-RU"/>
              </w:rPr>
              <w:t>учитель русского языка</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«Подготовка к ОГЭ по русскому языку в 9-х классах (из опыта работы)</w:t>
            </w:r>
            <w:proofErr w:type="gramStart"/>
            <w:r>
              <w:rPr>
                <w:rFonts w:ascii="Times New Roman" w:eastAsia="Times New Roman" w:hAnsi="Times New Roman" w:cs="Times New Roman"/>
                <w:sz w:val="24"/>
                <w:szCs w:val="24"/>
                <w:lang w:eastAsia="ru-RU"/>
              </w:rPr>
              <w:t>.»</w:t>
            </w:r>
            <w:proofErr w:type="gramEnd"/>
          </w:p>
        </w:tc>
      </w:tr>
      <w:tr w:rsidR="00117906" w:rsidRPr="006933A3" w:rsidTr="00117906">
        <w:trPr>
          <w:trHeight w:val="700"/>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760626">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Титова И.Г., учитель математики</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«Подготовка к ОГЭ по математике в 9-х классах (из опыта работы)</w:t>
            </w:r>
            <w:proofErr w:type="gramStart"/>
            <w:r>
              <w:rPr>
                <w:rFonts w:ascii="Times New Roman" w:eastAsia="Times New Roman" w:hAnsi="Times New Roman" w:cs="Times New Roman"/>
                <w:sz w:val="24"/>
                <w:szCs w:val="24"/>
                <w:lang w:eastAsia="ru-RU"/>
              </w:rPr>
              <w:t>.»</w:t>
            </w:r>
            <w:proofErr w:type="gramEnd"/>
          </w:p>
        </w:tc>
      </w:tr>
      <w:tr w:rsidR="00117906" w:rsidRPr="006933A3" w:rsidTr="00117906">
        <w:trPr>
          <w:trHeight w:val="700"/>
        </w:trPr>
        <w:tc>
          <w:tcPr>
            <w:tcW w:w="2552"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1417" w:type="dxa"/>
            <w:vMerge/>
            <w:tcBorders>
              <w:left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117906" w:rsidRDefault="00117906" w:rsidP="00760626">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Пикалова Е.П., учитель географии</w:t>
            </w:r>
          </w:p>
        </w:tc>
        <w:tc>
          <w:tcPr>
            <w:tcW w:w="3969" w:type="dxa"/>
            <w:tcBorders>
              <w:top w:val="single" w:sz="4" w:space="0" w:color="auto"/>
              <w:left w:val="single" w:sz="4" w:space="0" w:color="auto"/>
              <w:bottom w:val="single" w:sz="4" w:space="0" w:color="auto"/>
              <w:right w:val="single" w:sz="4" w:space="0" w:color="auto"/>
            </w:tcBorders>
          </w:tcPr>
          <w:p w:rsidR="00117906" w:rsidRDefault="00117906" w:rsidP="001E401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«ЦОР при подготовке к ОГЭ и ЕГЭ по географии»</w:t>
            </w:r>
          </w:p>
        </w:tc>
      </w:tr>
      <w:tr w:rsidR="00B8385A" w:rsidRPr="006933A3" w:rsidTr="00117906">
        <w:trPr>
          <w:trHeight w:val="1408"/>
        </w:trPr>
        <w:tc>
          <w:tcPr>
            <w:tcW w:w="2552"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Муниципальная конференция педагогических  работников «Проектно – исследовательская деятельность в современном образовательном процессе».</w:t>
            </w:r>
          </w:p>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Приказ № 01-09/101 от 09.03.2016г.</w:t>
            </w:r>
          </w:p>
        </w:tc>
        <w:tc>
          <w:tcPr>
            <w:tcW w:w="1417"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муниципальный</w:t>
            </w:r>
          </w:p>
        </w:tc>
        <w:tc>
          <w:tcPr>
            <w:tcW w:w="2126"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Митинская Г. С.</w:t>
            </w:r>
          </w:p>
        </w:tc>
        <w:tc>
          <w:tcPr>
            <w:tcW w:w="3969" w:type="dxa"/>
            <w:tcBorders>
              <w:top w:val="single" w:sz="4" w:space="0" w:color="auto"/>
              <w:left w:val="single" w:sz="4" w:space="0" w:color="auto"/>
              <w:bottom w:val="single" w:sz="4" w:space="0" w:color="auto"/>
              <w:right w:val="single" w:sz="4" w:space="0" w:color="auto"/>
            </w:tcBorders>
          </w:tcPr>
          <w:p w:rsidR="00B8385A" w:rsidRPr="006933A3" w:rsidRDefault="00B8385A" w:rsidP="001E4010">
            <w:pPr>
              <w:spacing w:after="0"/>
              <w:rPr>
                <w:rFonts w:ascii="Times New Roman" w:eastAsia="Times New Roman" w:hAnsi="Times New Roman" w:cs="Times New Roman"/>
                <w:b/>
                <w:bCs/>
                <w:caps/>
                <w:sz w:val="24"/>
                <w:szCs w:val="24"/>
                <w:lang w:eastAsia="ru-RU"/>
              </w:rPr>
            </w:pPr>
            <w:r w:rsidRPr="006933A3">
              <w:rPr>
                <w:rFonts w:ascii="Times New Roman" w:eastAsia="Times New Roman" w:hAnsi="Times New Roman" w:cs="Times New Roman"/>
                <w:sz w:val="24"/>
                <w:szCs w:val="24"/>
                <w:lang w:eastAsia="ru-RU"/>
              </w:rPr>
              <w:t>Выступление по теме из опыта работы  «Проектная деятельность младших школьников во внеурочной работе в условиях реализации ФГОС»</w:t>
            </w:r>
          </w:p>
          <w:p w:rsidR="00B8385A" w:rsidRPr="006933A3" w:rsidRDefault="00B8385A" w:rsidP="001E4010">
            <w:pPr>
              <w:spacing w:after="0"/>
              <w:rPr>
                <w:rFonts w:ascii="Times New Roman" w:eastAsia="Times New Roman" w:hAnsi="Times New Roman" w:cs="Times New Roman"/>
                <w:sz w:val="24"/>
                <w:szCs w:val="24"/>
                <w:lang w:eastAsia="ru-RU"/>
              </w:rPr>
            </w:pPr>
          </w:p>
        </w:tc>
      </w:tr>
    </w:tbl>
    <w:p w:rsidR="008018A4" w:rsidRDefault="008018A4" w:rsidP="001E4010">
      <w:pPr>
        <w:widowControl w:val="0"/>
        <w:spacing w:after="0"/>
        <w:contextualSpacing/>
        <w:jc w:val="both"/>
        <w:rPr>
          <w:rFonts w:ascii="Times New Roman" w:eastAsiaTheme="minorEastAsia" w:hAnsi="Times New Roman" w:cs="Times New Roman"/>
          <w:sz w:val="24"/>
          <w:szCs w:val="24"/>
          <w:lang w:eastAsia="ru-RU"/>
        </w:rPr>
      </w:pPr>
    </w:p>
    <w:p w:rsidR="008018A4" w:rsidRPr="006933A3" w:rsidRDefault="008018A4" w:rsidP="001E4010">
      <w:pPr>
        <w:spacing w:before="30" w:after="30"/>
        <w:ind w:firstLine="567"/>
        <w:jc w:val="both"/>
        <w:rPr>
          <w:rFonts w:ascii="Times New Roman" w:eastAsia="Times New Roman" w:hAnsi="Times New Roman" w:cs="Times New Roman"/>
          <w:color w:val="000000"/>
          <w:sz w:val="24"/>
          <w:szCs w:val="24"/>
          <w:lang w:eastAsia="ru-RU"/>
        </w:rPr>
      </w:pPr>
      <w:r w:rsidRPr="006933A3">
        <w:rPr>
          <w:rFonts w:ascii="Times New Roman" w:eastAsiaTheme="minorEastAsia" w:hAnsi="Times New Roman" w:cs="Times New Roman"/>
          <w:sz w:val="24"/>
          <w:szCs w:val="24"/>
          <w:lang w:eastAsia="ru-RU"/>
        </w:rPr>
        <w:t xml:space="preserve">В целях популяризации предметов, привития интереса к их изучению в школе в 2015-2016 учебном году </w:t>
      </w:r>
      <w:r w:rsidRPr="006933A3">
        <w:rPr>
          <w:rFonts w:ascii="Times New Roman" w:eastAsia="Calibri" w:hAnsi="Times New Roman" w:cs="Times New Roman"/>
          <w:sz w:val="24"/>
          <w:szCs w:val="24"/>
        </w:rPr>
        <w:t>учителями-предметниками активно велась внеклассная работа по предметам.</w:t>
      </w:r>
      <w:r w:rsidRPr="006933A3">
        <w:rPr>
          <w:rFonts w:ascii="Times New Roman" w:eastAsia="Times New Roman" w:hAnsi="Times New Roman" w:cs="Times New Roman"/>
          <w:bCs/>
          <w:sz w:val="24"/>
          <w:szCs w:val="24"/>
          <w:lang w:eastAsia="ru-RU"/>
        </w:rPr>
        <w:t xml:space="preserve"> В СОШ № 288 ежегодно проводятся предметные недели. Цель проведения: </w:t>
      </w:r>
      <w:r w:rsidRPr="006933A3">
        <w:rPr>
          <w:rFonts w:ascii="Times New Roman" w:eastAsia="Times New Roman" w:hAnsi="Times New Roman" w:cs="Times New Roman"/>
          <w:color w:val="000000"/>
          <w:sz w:val="24"/>
          <w:szCs w:val="24"/>
          <w:lang w:eastAsia="ru-RU"/>
        </w:rPr>
        <w:t xml:space="preserve">повышение профессиональной компетентности учителей в рамках планирования  научно-методической работы; развитие познавательной и творческой активности обучающихся; повышение мотивации и обобщения </w:t>
      </w:r>
      <w:proofErr w:type="gramStart"/>
      <w:r w:rsidRPr="006933A3">
        <w:rPr>
          <w:rFonts w:ascii="Times New Roman" w:eastAsia="Times New Roman" w:hAnsi="Times New Roman" w:cs="Times New Roman"/>
          <w:color w:val="000000"/>
          <w:sz w:val="24"/>
          <w:szCs w:val="24"/>
          <w:lang w:eastAsia="ru-RU"/>
        </w:rPr>
        <w:t>знаний</w:t>
      </w:r>
      <w:proofErr w:type="gramEnd"/>
      <w:r w:rsidRPr="006933A3">
        <w:rPr>
          <w:rFonts w:ascii="Times New Roman" w:eastAsia="Times New Roman" w:hAnsi="Times New Roman" w:cs="Times New Roman"/>
          <w:color w:val="000000"/>
          <w:sz w:val="24"/>
          <w:szCs w:val="24"/>
          <w:lang w:eastAsia="ru-RU"/>
        </w:rPr>
        <w:t xml:space="preserve"> обучающихся по предметам; развитие среди обучающихся  интереса к учебному предмету; р</w:t>
      </w:r>
      <w:r w:rsidRPr="006933A3">
        <w:rPr>
          <w:rFonts w:ascii="Times New Roman" w:eastAsia="Times New Roman" w:hAnsi="Times New Roman" w:cs="Times New Roman"/>
          <w:sz w:val="24"/>
          <w:szCs w:val="24"/>
          <w:lang w:eastAsia="ru-RU"/>
        </w:rPr>
        <w:t>асширение кругозора обучающихся, обучение их рациональным способам достижения образовательного результата и развития творческого мышления.</w:t>
      </w:r>
    </w:p>
    <w:p w:rsidR="008018A4" w:rsidRPr="006933A3" w:rsidRDefault="008018A4" w:rsidP="001E4010">
      <w:pPr>
        <w:widowControl w:val="0"/>
        <w:spacing w:after="0"/>
        <w:ind w:firstLine="284"/>
        <w:contextualSpacing/>
        <w:jc w:val="both"/>
        <w:rPr>
          <w:rFonts w:ascii="Times New Roman" w:eastAsia="Calibri" w:hAnsi="Times New Roman" w:cs="Times New Roman"/>
          <w:color w:val="C00000"/>
          <w:sz w:val="24"/>
          <w:szCs w:val="24"/>
        </w:rPr>
      </w:pPr>
    </w:p>
    <w:tbl>
      <w:tblPr>
        <w:tblStyle w:val="a4"/>
        <w:tblW w:w="9923" w:type="dxa"/>
        <w:tblInd w:w="108" w:type="dxa"/>
        <w:tblLook w:val="04A0" w:firstRow="1" w:lastRow="0" w:firstColumn="1" w:lastColumn="0" w:noHBand="0" w:noVBand="1"/>
      </w:tblPr>
      <w:tblGrid>
        <w:gridCol w:w="1810"/>
        <w:gridCol w:w="8113"/>
      </w:tblGrid>
      <w:tr w:rsidR="008018A4" w:rsidRPr="006933A3" w:rsidTr="005B0C65">
        <w:tc>
          <w:tcPr>
            <w:tcW w:w="1810" w:type="dxa"/>
          </w:tcPr>
          <w:p w:rsidR="008018A4" w:rsidRPr="006933A3" w:rsidRDefault="008018A4" w:rsidP="001E4010">
            <w:pPr>
              <w:suppressAutoHyphens/>
              <w:spacing w:line="276" w:lineRule="auto"/>
              <w:contextualSpacing/>
              <w:rPr>
                <w:rFonts w:eastAsia="Calibri"/>
                <w:b/>
                <w:color w:val="000000"/>
                <w:sz w:val="24"/>
                <w:szCs w:val="24"/>
                <w:lang w:eastAsia="ar-SA"/>
              </w:rPr>
            </w:pPr>
            <w:r w:rsidRPr="006933A3">
              <w:rPr>
                <w:rFonts w:eastAsia="Calibri"/>
                <w:b/>
                <w:color w:val="000000"/>
                <w:sz w:val="24"/>
                <w:szCs w:val="24"/>
                <w:lang w:eastAsia="ar-SA"/>
              </w:rPr>
              <w:t>МО русского языка и литературы</w:t>
            </w:r>
          </w:p>
          <w:p w:rsidR="008018A4" w:rsidRPr="006933A3" w:rsidRDefault="008018A4" w:rsidP="001E4010">
            <w:pPr>
              <w:widowControl w:val="0"/>
              <w:spacing w:line="276" w:lineRule="auto"/>
              <w:ind w:firstLine="284"/>
              <w:contextualSpacing/>
              <w:jc w:val="both"/>
              <w:rPr>
                <w:rFonts w:eastAsia="Calibri"/>
                <w:color w:val="C00000"/>
                <w:sz w:val="24"/>
                <w:szCs w:val="24"/>
              </w:rPr>
            </w:pPr>
          </w:p>
        </w:tc>
        <w:tc>
          <w:tcPr>
            <w:tcW w:w="8113" w:type="dxa"/>
          </w:tcPr>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1. Всероссийский  конкурс сочинений: победитель регионального этапа. Победитель  Павлова П. – ученица 11 класса</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2. Всероссийский конкурс сочинений. Участие.</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3. Предметная неделя по литературе «Творчество С. Есенина»: Устный журнал «Край березового ситца»; викторина по творчеству Есенина. Выпуск стенгазеты «Я сердцем никогда не лгу». Литературная гостиная «Поэзия мира и мир в поэзии Есенина»;</w:t>
            </w:r>
            <w:r w:rsidRPr="006933A3">
              <w:rPr>
                <w:sz w:val="24"/>
                <w:szCs w:val="24"/>
              </w:rPr>
              <w:t xml:space="preserve"> </w:t>
            </w:r>
            <w:r w:rsidRPr="006933A3">
              <w:rPr>
                <w:rFonts w:eastAsia="Calibri"/>
                <w:color w:val="000000"/>
                <w:sz w:val="24"/>
                <w:szCs w:val="24"/>
                <w:lang w:eastAsia="ar-SA"/>
              </w:rPr>
              <w:t>заочная экскурсия  по есенинским местам. 5-11 классы</w:t>
            </w:r>
          </w:p>
          <w:p w:rsidR="008018A4" w:rsidRPr="006933A3" w:rsidRDefault="008018A4" w:rsidP="001E4010">
            <w:pPr>
              <w:suppressAutoHyphens/>
              <w:snapToGrid w:val="0"/>
              <w:spacing w:line="276" w:lineRule="auto"/>
              <w:ind w:firstLine="284"/>
              <w:contextualSpacing/>
              <w:rPr>
                <w:rFonts w:eastAsia="Calibri"/>
                <w:sz w:val="24"/>
                <w:szCs w:val="24"/>
                <w:lang w:eastAsia="ar-SA"/>
              </w:rPr>
            </w:pPr>
            <w:r w:rsidRPr="006933A3">
              <w:rPr>
                <w:rFonts w:eastAsia="Calibri"/>
                <w:sz w:val="24"/>
                <w:szCs w:val="24"/>
                <w:lang w:eastAsia="ar-SA"/>
              </w:rPr>
              <w:t>4. Региональный конкурс «Спорт – альтернатива пагубным привычкам». Номинация «Литература»</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5. Конкурс чтецов, посвящённый Дню матери. Участие.</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 xml:space="preserve">6. Участие  во Всероссийском конкурсе по русскому языку «Русский медвежонок-2015» </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7. Участие в Международном дистанционном конкурсе по русскому языку и литературе проекта «Инфоурок» (осенняя сессия): Победители:</w:t>
            </w:r>
          </w:p>
          <w:p w:rsidR="008018A4" w:rsidRPr="006933A3" w:rsidRDefault="008018A4" w:rsidP="001E4010">
            <w:pPr>
              <w:suppressAutoHyphens/>
              <w:spacing w:line="276" w:lineRule="auto"/>
              <w:ind w:firstLine="284"/>
              <w:contextualSpacing/>
              <w:rPr>
                <w:rFonts w:eastAsia="Calibri"/>
                <w:sz w:val="24"/>
                <w:szCs w:val="24"/>
                <w:lang w:eastAsia="ar-SA"/>
              </w:rPr>
            </w:pPr>
            <w:proofErr w:type="gramStart"/>
            <w:r w:rsidRPr="006933A3">
              <w:rPr>
                <w:rFonts w:eastAsia="Calibri"/>
                <w:sz w:val="24"/>
                <w:szCs w:val="24"/>
                <w:lang w:eastAsia="ar-SA"/>
              </w:rPr>
              <w:t xml:space="preserve">- по русскому языку: 1 чел., по литературе – 3 чел. Призёры: - по </w:t>
            </w:r>
            <w:r w:rsidRPr="006933A3">
              <w:rPr>
                <w:rFonts w:eastAsia="Calibri"/>
                <w:sz w:val="24"/>
                <w:szCs w:val="24"/>
                <w:lang w:eastAsia="ar-SA"/>
              </w:rPr>
              <w:lastRenderedPageBreak/>
              <w:t>русскому языку – 3 чел., по литературе – 2 чел.</w:t>
            </w:r>
            <w:proofErr w:type="gramEnd"/>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8.</w:t>
            </w:r>
            <w:r w:rsidRPr="006933A3">
              <w:rPr>
                <w:rFonts w:eastAsia="Calibri"/>
                <w:color w:val="000000"/>
                <w:sz w:val="24"/>
                <w:szCs w:val="24"/>
                <w:lang w:eastAsia="ar-SA"/>
              </w:rPr>
              <w:t xml:space="preserve"> Просмотр  в ГДК спектакля по повести А.С.Пушкина «Барышня-крестьянка» 7-9 классы</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color w:val="000000"/>
                <w:sz w:val="24"/>
                <w:szCs w:val="24"/>
                <w:lang w:eastAsia="ar-SA"/>
              </w:rPr>
              <w:t>9.</w:t>
            </w:r>
            <w:r w:rsidRPr="006933A3">
              <w:rPr>
                <w:rFonts w:eastAsia="Calibri"/>
                <w:sz w:val="24"/>
                <w:szCs w:val="24"/>
                <w:lang w:eastAsia="ar-SA"/>
              </w:rPr>
              <w:t xml:space="preserve">Блиц-турнир по русскому языку  (12 </w:t>
            </w:r>
            <w:proofErr w:type="gramStart"/>
            <w:r w:rsidRPr="006933A3">
              <w:rPr>
                <w:rFonts w:eastAsia="Calibri"/>
                <w:sz w:val="24"/>
                <w:szCs w:val="24"/>
                <w:lang w:eastAsia="ar-SA"/>
              </w:rPr>
              <w:t>обучающихся</w:t>
            </w:r>
            <w:proofErr w:type="gramEnd"/>
            <w:r w:rsidRPr="006933A3">
              <w:rPr>
                <w:rFonts w:eastAsia="Calibri"/>
                <w:sz w:val="24"/>
                <w:szCs w:val="24"/>
                <w:lang w:eastAsia="ar-SA"/>
              </w:rPr>
              <w:t>) и литературе (9 обучающихся) проекта «Новый урок»:</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-по русскому языку</w:t>
            </w:r>
            <w:proofErr w:type="gramStart"/>
            <w:r w:rsidRPr="006933A3">
              <w:rPr>
                <w:rFonts w:eastAsia="Calibri"/>
                <w:sz w:val="24"/>
                <w:szCs w:val="24"/>
                <w:lang w:eastAsia="ar-SA"/>
              </w:rPr>
              <w:t>4</w:t>
            </w:r>
            <w:proofErr w:type="gramEnd"/>
            <w:r w:rsidRPr="006933A3">
              <w:rPr>
                <w:rFonts w:eastAsia="Calibri"/>
                <w:sz w:val="24"/>
                <w:szCs w:val="24"/>
                <w:lang w:eastAsia="ar-SA"/>
              </w:rPr>
              <w:t xml:space="preserve"> призёра (дипломы </w:t>
            </w:r>
            <w:r w:rsidRPr="006933A3">
              <w:rPr>
                <w:rFonts w:eastAsia="Calibri"/>
                <w:sz w:val="24"/>
                <w:szCs w:val="24"/>
                <w:lang w:val="en-US" w:eastAsia="ar-SA"/>
              </w:rPr>
              <w:t>III</w:t>
            </w:r>
            <w:r w:rsidRPr="006933A3">
              <w:rPr>
                <w:rFonts w:eastAsia="Calibri"/>
                <w:sz w:val="24"/>
                <w:szCs w:val="24"/>
                <w:lang w:eastAsia="ar-SA"/>
              </w:rPr>
              <w:t xml:space="preserve">, </w:t>
            </w:r>
            <w:r w:rsidRPr="006933A3">
              <w:rPr>
                <w:rFonts w:eastAsia="Calibri"/>
                <w:sz w:val="24"/>
                <w:szCs w:val="24"/>
                <w:lang w:val="en-US" w:eastAsia="ar-SA"/>
              </w:rPr>
              <w:t>IV</w:t>
            </w:r>
            <w:r w:rsidRPr="006933A3">
              <w:rPr>
                <w:rFonts w:eastAsia="Calibri"/>
                <w:sz w:val="24"/>
                <w:szCs w:val="24"/>
                <w:lang w:eastAsia="ar-SA"/>
              </w:rPr>
              <w:t xml:space="preserve"> степеней); по литературе: 2 победителя.</w:t>
            </w:r>
          </w:p>
          <w:p w:rsidR="008018A4" w:rsidRPr="006933A3" w:rsidRDefault="005B0C65" w:rsidP="001E4010">
            <w:pPr>
              <w:suppressAutoHyphens/>
              <w:spacing w:line="276" w:lineRule="auto"/>
              <w:ind w:firstLine="284"/>
              <w:contextualSpacing/>
              <w:rPr>
                <w:rFonts w:eastAsia="Calibri"/>
                <w:sz w:val="24"/>
                <w:szCs w:val="24"/>
                <w:lang w:eastAsia="ar-SA"/>
              </w:rPr>
            </w:pPr>
            <w:r>
              <w:rPr>
                <w:rFonts w:eastAsia="Calibri"/>
                <w:sz w:val="24"/>
                <w:szCs w:val="24"/>
                <w:lang w:eastAsia="ar-SA"/>
              </w:rPr>
              <w:t>10</w:t>
            </w:r>
            <w:r w:rsidR="008018A4" w:rsidRPr="006933A3">
              <w:rPr>
                <w:rFonts w:eastAsia="Calibri"/>
                <w:sz w:val="24"/>
                <w:szCs w:val="24"/>
                <w:lang w:eastAsia="ar-SA"/>
              </w:rPr>
              <w:t>. Всероссийская олимпиада по русскому языку, «Центр поддержки талантливой молодёжи»: Андрейченко Влада (9 Б)</w:t>
            </w:r>
            <w:proofErr w:type="gramStart"/>
            <w:r w:rsidR="008018A4" w:rsidRPr="006933A3">
              <w:rPr>
                <w:rFonts w:eastAsia="Calibri"/>
                <w:sz w:val="24"/>
                <w:szCs w:val="24"/>
                <w:lang w:eastAsia="ar-SA"/>
              </w:rPr>
              <w:t xml:space="preserve"> ,</w:t>
            </w:r>
            <w:proofErr w:type="gramEnd"/>
            <w:r w:rsidR="008018A4" w:rsidRPr="006933A3">
              <w:rPr>
                <w:rFonts w:eastAsia="Calibri"/>
                <w:sz w:val="24"/>
                <w:szCs w:val="24"/>
                <w:lang w:eastAsia="ar-SA"/>
              </w:rPr>
              <w:t xml:space="preserve"> </w:t>
            </w:r>
            <w:r w:rsidR="008018A4" w:rsidRPr="006933A3">
              <w:rPr>
                <w:rFonts w:eastAsia="Calibri"/>
                <w:color w:val="000000"/>
                <w:sz w:val="24"/>
                <w:szCs w:val="24"/>
                <w:lang w:eastAsia="ar-SA"/>
              </w:rPr>
              <w:t>Павлова Полина (11 А)</w:t>
            </w:r>
            <w:r w:rsidR="008018A4" w:rsidRPr="006933A3">
              <w:rPr>
                <w:rFonts w:eastAsia="Calibri"/>
                <w:sz w:val="24"/>
                <w:szCs w:val="24"/>
                <w:lang w:eastAsia="ar-SA"/>
              </w:rPr>
              <w:t>– 1 место в регионе, Кушко Светлана (5 Б), Клепиковская Алина (11 А) –2 место в регионе, Славская Юлиана(5 Б), Макарова Анастасия (11 А)–3 место в регионе</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 xml:space="preserve"> Мусевич Екатерина (11 А) - 4 место в регионе,</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color w:val="000000"/>
                <w:sz w:val="24"/>
                <w:szCs w:val="24"/>
                <w:lang w:eastAsia="ar-SA"/>
              </w:rPr>
              <w:t>11. Конкурс «Живая классика» (школьный, муниципальный уровни)</w:t>
            </w:r>
          </w:p>
          <w:p w:rsidR="008018A4" w:rsidRPr="006933A3" w:rsidRDefault="008018A4" w:rsidP="001E4010">
            <w:pPr>
              <w:suppressAutoHyphens/>
              <w:spacing w:line="276" w:lineRule="auto"/>
              <w:ind w:firstLine="284"/>
              <w:contextualSpacing/>
              <w:rPr>
                <w:sz w:val="24"/>
                <w:szCs w:val="24"/>
              </w:rPr>
            </w:pPr>
            <w:r w:rsidRPr="006933A3">
              <w:rPr>
                <w:rFonts w:eastAsia="Calibri"/>
                <w:sz w:val="24"/>
                <w:szCs w:val="24"/>
                <w:lang w:eastAsia="ar-SA"/>
              </w:rPr>
              <w:t>12.</w:t>
            </w:r>
            <w:r w:rsidRPr="006933A3">
              <w:rPr>
                <w:sz w:val="24"/>
                <w:szCs w:val="24"/>
              </w:rPr>
              <w:t xml:space="preserve"> Городской конкурс художественного слова (1 место)</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 xml:space="preserve">13. Мероприятия, посвященные творчеству К. Симонова  «Я верю, смертью таких не взять», «Сын артиллериста» </w:t>
            </w:r>
            <w:proofErr w:type="gramStart"/>
            <w:r w:rsidRPr="006933A3">
              <w:rPr>
                <w:rFonts w:eastAsia="Calibri"/>
                <w:color w:val="000000"/>
                <w:sz w:val="24"/>
                <w:szCs w:val="24"/>
                <w:lang w:eastAsia="ar-SA"/>
              </w:rPr>
              <w:t>-п</w:t>
            </w:r>
            <w:proofErr w:type="gramEnd"/>
            <w:r w:rsidRPr="006933A3">
              <w:rPr>
                <w:rFonts w:eastAsia="Calibri"/>
                <w:color w:val="000000"/>
                <w:sz w:val="24"/>
                <w:szCs w:val="24"/>
                <w:lang w:eastAsia="ar-SA"/>
              </w:rPr>
              <w:t>роизведение о бессмертном подвиге русского человека» - 7-11 классы</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color w:val="000000"/>
                <w:sz w:val="24"/>
                <w:szCs w:val="24"/>
                <w:lang w:eastAsia="ar-SA"/>
              </w:rPr>
              <w:t xml:space="preserve">14.  Участие  во </w:t>
            </w:r>
            <w:r w:rsidRPr="006933A3">
              <w:rPr>
                <w:rFonts w:eastAsia="Calibri"/>
                <w:sz w:val="24"/>
                <w:szCs w:val="24"/>
                <w:lang w:eastAsia="ar-SA"/>
              </w:rPr>
              <w:t>Всероссийской акции</w:t>
            </w:r>
            <w:r w:rsidRPr="006933A3">
              <w:rPr>
                <w:rFonts w:eastAsia="Calibri"/>
                <w:color w:val="000000"/>
                <w:sz w:val="24"/>
                <w:szCs w:val="24"/>
                <w:lang w:eastAsia="ar-SA"/>
              </w:rPr>
              <w:t xml:space="preserve"> « Да, прямо скажем, этот край  нельзя назвать дорогой в рай»</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15. Всероссийский заочный конкурс по русскому языку «Орфотека»</w:t>
            </w:r>
          </w:p>
          <w:p w:rsidR="008018A4" w:rsidRPr="006933A3" w:rsidRDefault="008018A4" w:rsidP="001E4010">
            <w:pPr>
              <w:suppressAutoHyphens/>
              <w:spacing w:line="276" w:lineRule="auto"/>
              <w:ind w:firstLine="284"/>
              <w:contextualSpacing/>
              <w:rPr>
                <w:rFonts w:eastAsia="Calibri"/>
                <w:sz w:val="24"/>
                <w:szCs w:val="24"/>
                <w:lang w:eastAsia="ar-SA"/>
              </w:rPr>
            </w:pPr>
          </w:p>
          <w:p w:rsidR="008018A4" w:rsidRPr="006933A3" w:rsidRDefault="008018A4" w:rsidP="001E4010">
            <w:pPr>
              <w:widowControl w:val="0"/>
              <w:spacing w:line="276" w:lineRule="auto"/>
              <w:ind w:firstLine="284"/>
              <w:contextualSpacing/>
              <w:jc w:val="both"/>
              <w:rPr>
                <w:rFonts w:eastAsia="Calibri"/>
                <w:color w:val="C00000"/>
                <w:sz w:val="24"/>
                <w:szCs w:val="24"/>
              </w:rPr>
            </w:pPr>
          </w:p>
        </w:tc>
      </w:tr>
      <w:tr w:rsidR="008018A4" w:rsidRPr="006933A3" w:rsidTr="005B0C65">
        <w:tc>
          <w:tcPr>
            <w:tcW w:w="1810" w:type="dxa"/>
          </w:tcPr>
          <w:p w:rsidR="008018A4" w:rsidRPr="006933A3" w:rsidRDefault="008018A4" w:rsidP="001E4010">
            <w:pPr>
              <w:suppressAutoHyphens/>
              <w:spacing w:line="276" w:lineRule="auto"/>
              <w:contextualSpacing/>
              <w:rPr>
                <w:rFonts w:eastAsia="Calibri"/>
                <w:b/>
                <w:color w:val="000000"/>
                <w:sz w:val="24"/>
                <w:szCs w:val="24"/>
                <w:lang w:eastAsia="ar-SA"/>
              </w:rPr>
            </w:pPr>
            <w:r w:rsidRPr="006933A3">
              <w:rPr>
                <w:rFonts w:eastAsia="Calibri"/>
                <w:b/>
                <w:color w:val="000000"/>
                <w:sz w:val="24"/>
                <w:szCs w:val="24"/>
                <w:lang w:eastAsia="ar-SA"/>
              </w:rPr>
              <w:lastRenderedPageBreak/>
              <w:t>МО учителей физической культуры, технологии, ОБЖ</w:t>
            </w:r>
          </w:p>
          <w:p w:rsidR="008018A4" w:rsidRPr="006933A3" w:rsidRDefault="008018A4" w:rsidP="001E4010">
            <w:pPr>
              <w:suppressAutoHyphens/>
              <w:spacing w:line="276" w:lineRule="auto"/>
              <w:ind w:firstLine="284"/>
              <w:contextualSpacing/>
              <w:rPr>
                <w:rFonts w:eastAsia="Calibri"/>
                <w:b/>
                <w:color w:val="000000"/>
                <w:sz w:val="24"/>
                <w:szCs w:val="24"/>
                <w:lang w:eastAsia="ar-SA"/>
              </w:rPr>
            </w:pPr>
          </w:p>
          <w:p w:rsidR="008018A4" w:rsidRPr="006933A3" w:rsidRDefault="008018A4" w:rsidP="001E4010">
            <w:pPr>
              <w:widowControl w:val="0"/>
              <w:spacing w:line="276" w:lineRule="auto"/>
              <w:ind w:firstLine="284"/>
              <w:contextualSpacing/>
              <w:jc w:val="both"/>
              <w:rPr>
                <w:rFonts w:eastAsia="Calibri"/>
                <w:color w:val="C00000"/>
                <w:sz w:val="24"/>
                <w:szCs w:val="24"/>
              </w:rPr>
            </w:pPr>
          </w:p>
        </w:tc>
        <w:tc>
          <w:tcPr>
            <w:tcW w:w="8113" w:type="dxa"/>
          </w:tcPr>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1. Городские соревнования легкоатлетическому пробегу, посвященные Дню города.</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2. Городские соревнования «Футбол для всех»</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3. Городские соревнования по спортивному ориентированию бегом</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4. Первенство школы по мини - футболу</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5. Городские соревнования «Кэс - баскет»</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6. Муниципальный этап Всероссийского физкультурно – спортивного комплекса «Готов к труду и обороне» ГТО</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7. Региональный этап Всероссийского физкультурно – спортивного комплекса «Готов к труду и обороне» ГТО</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8. Городские соревнования по мини – футболу</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9. . Региональный этап Всероссийского физкультурно – спортивного комплекса «Готов к труду и обороне» ГТО</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10.</w:t>
            </w:r>
            <w:r w:rsidRPr="006933A3">
              <w:rPr>
                <w:sz w:val="24"/>
                <w:szCs w:val="24"/>
              </w:rPr>
              <w:t xml:space="preserve"> Участие работ учащихся к выставке «Город мастеров»</w:t>
            </w:r>
          </w:p>
          <w:p w:rsidR="008018A4" w:rsidRPr="006933A3" w:rsidRDefault="008018A4" w:rsidP="001E4010">
            <w:pPr>
              <w:spacing w:line="276" w:lineRule="auto"/>
              <w:ind w:firstLine="284"/>
              <w:contextualSpacing/>
              <w:rPr>
                <w:rFonts w:eastAsia="Times New Roman"/>
                <w:sz w:val="24"/>
                <w:szCs w:val="24"/>
              </w:rPr>
            </w:pPr>
            <w:r w:rsidRPr="006933A3">
              <w:rPr>
                <w:rFonts w:eastAsia="Calibri"/>
                <w:color w:val="000000"/>
                <w:sz w:val="24"/>
                <w:szCs w:val="24"/>
                <w:lang w:eastAsia="ar-SA"/>
              </w:rPr>
              <w:t>11.</w:t>
            </w:r>
            <w:r w:rsidRPr="006933A3">
              <w:rPr>
                <w:rFonts w:eastAsia="Times New Roman"/>
                <w:sz w:val="24"/>
                <w:szCs w:val="24"/>
              </w:rPr>
              <w:t xml:space="preserve"> Городские, региональные  соревнования «Фестиваль зимних видов спорта»</w:t>
            </w:r>
          </w:p>
          <w:p w:rsidR="008018A4" w:rsidRPr="006933A3" w:rsidRDefault="008018A4" w:rsidP="001E4010">
            <w:pPr>
              <w:spacing w:line="276" w:lineRule="auto"/>
              <w:ind w:firstLine="284"/>
              <w:contextualSpacing/>
              <w:rPr>
                <w:rFonts w:eastAsia="Times New Roman"/>
                <w:sz w:val="24"/>
                <w:szCs w:val="24"/>
              </w:rPr>
            </w:pPr>
            <w:r w:rsidRPr="006933A3">
              <w:rPr>
                <w:rFonts w:eastAsia="Times New Roman"/>
                <w:sz w:val="24"/>
                <w:szCs w:val="24"/>
              </w:rPr>
              <w:t>12. Городские соревнования «Школа безопасности»</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13.</w:t>
            </w:r>
            <w:r w:rsidRPr="006933A3">
              <w:rPr>
                <w:sz w:val="24"/>
                <w:szCs w:val="24"/>
              </w:rPr>
              <w:t xml:space="preserve"> Региональный этап соревнований по волейболу «Серебряный мяч»</w:t>
            </w:r>
          </w:p>
          <w:p w:rsidR="008018A4" w:rsidRPr="006933A3" w:rsidRDefault="008018A4" w:rsidP="001E4010">
            <w:pPr>
              <w:spacing w:line="276" w:lineRule="auto"/>
              <w:ind w:firstLine="284"/>
              <w:contextualSpacing/>
              <w:rPr>
                <w:rFonts w:eastAsia="Calibri"/>
                <w:sz w:val="24"/>
                <w:szCs w:val="24"/>
                <w:lang w:eastAsia="ar-SA"/>
              </w:rPr>
            </w:pPr>
            <w:r w:rsidRPr="006933A3">
              <w:rPr>
                <w:rFonts w:eastAsia="Calibri"/>
                <w:sz w:val="24"/>
                <w:szCs w:val="24"/>
              </w:rPr>
              <w:t>14.</w:t>
            </w:r>
            <w:r w:rsidRPr="006933A3">
              <w:rPr>
                <w:rFonts w:eastAsia="Calibri"/>
                <w:sz w:val="24"/>
                <w:szCs w:val="24"/>
                <w:lang w:eastAsia="ar-SA"/>
              </w:rPr>
              <w:t xml:space="preserve"> Президентские состязания</w:t>
            </w:r>
          </w:p>
          <w:p w:rsidR="008018A4" w:rsidRPr="006933A3" w:rsidRDefault="008018A4" w:rsidP="001E4010">
            <w:pPr>
              <w:suppressAutoHyphens/>
              <w:spacing w:line="276" w:lineRule="auto"/>
              <w:ind w:firstLine="284"/>
              <w:contextualSpacing/>
              <w:rPr>
                <w:rFonts w:eastAsia="Calibri"/>
                <w:sz w:val="24"/>
                <w:szCs w:val="24"/>
                <w:lang w:eastAsia="ar-SA"/>
              </w:rPr>
            </w:pPr>
            <w:r w:rsidRPr="006933A3">
              <w:rPr>
                <w:rFonts w:eastAsia="Calibri"/>
                <w:sz w:val="24"/>
                <w:szCs w:val="24"/>
                <w:lang w:eastAsia="ar-SA"/>
              </w:rPr>
              <w:t>15. Президентские спортивные игры</w:t>
            </w:r>
          </w:p>
          <w:p w:rsidR="008018A4" w:rsidRPr="006933A3" w:rsidRDefault="008018A4" w:rsidP="001E4010">
            <w:pPr>
              <w:spacing w:line="276" w:lineRule="auto"/>
              <w:ind w:firstLine="284"/>
              <w:contextualSpacing/>
              <w:rPr>
                <w:rFonts w:eastAsia="Calibri"/>
                <w:sz w:val="24"/>
                <w:szCs w:val="24"/>
                <w:lang w:eastAsia="ar-SA"/>
              </w:rPr>
            </w:pPr>
            <w:r w:rsidRPr="006933A3">
              <w:rPr>
                <w:rFonts w:eastAsia="Calibri"/>
                <w:sz w:val="24"/>
                <w:szCs w:val="24"/>
              </w:rPr>
              <w:t>16</w:t>
            </w:r>
            <w:r w:rsidRPr="006933A3">
              <w:rPr>
                <w:rFonts w:eastAsia="Calibri"/>
                <w:sz w:val="24"/>
                <w:szCs w:val="24"/>
                <w:lang w:eastAsia="ar-SA"/>
              </w:rPr>
              <w:t xml:space="preserve"> Летний фестиваль Всероссийского комплекса ГТО</w:t>
            </w:r>
          </w:p>
          <w:p w:rsidR="00282E5E" w:rsidRDefault="008018A4" w:rsidP="00282E5E">
            <w:pPr>
              <w:suppressAutoHyphens/>
              <w:spacing w:line="276" w:lineRule="auto"/>
              <w:ind w:left="634" w:hanging="350"/>
              <w:contextualSpacing/>
              <w:rPr>
                <w:rFonts w:eastAsia="Calibri"/>
                <w:sz w:val="24"/>
                <w:szCs w:val="24"/>
              </w:rPr>
            </w:pPr>
            <w:r w:rsidRPr="006933A3">
              <w:rPr>
                <w:rFonts w:eastAsia="Calibri"/>
                <w:sz w:val="24"/>
                <w:szCs w:val="24"/>
                <w:lang w:eastAsia="ar-SA"/>
              </w:rPr>
              <w:t>17.</w:t>
            </w:r>
            <w:r w:rsidRPr="006933A3">
              <w:rPr>
                <w:rFonts w:eastAsia="Calibri"/>
                <w:sz w:val="24"/>
                <w:szCs w:val="24"/>
              </w:rPr>
              <w:t xml:space="preserve"> Участие команды школы в </w:t>
            </w:r>
            <w:r w:rsidRPr="006933A3">
              <w:rPr>
                <w:rFonts w:eastAsia="Calibri"/>
                <w:sz w:val="24"/>
                <w:szCs w:val="24"/>
                <w:lang w:val="en-US"/>
              </w:rPr>
              <w:t>VII</w:t>
            </w:r>
            <w:r w:rsidRPr="006933A3">
              <w:rPr>
                <w:rFonts w:eastAsia="Calibri"/>
                <w:sz w:val="24"/>
                <w:szCs w:val="24"/>
              </w:rPr>
              <w:t xml:space="preserve"> тематическо</w:t>
            </w:r>
            <w:r w:rsidR="00282E5E">
              <w:rPr>
                <w:rFonts w:eastAsia="Calibri"/>
                <w:sz w:val="24"/>
                <w:szCs w:val="24"/>
              </w:rPr>
              <w:t xml:space="preserve">м сборе по пожарной </w:t>
            </w:r>
            <w:r w:rsidR="00282E5E">
              <w:rPr>
                <w:rFonts w:eastAsia="Calibri"/>
                <w:sz w:val="24"/>
                <w:szCs w:val="24"/>
              </w:rPr>
              <w:lastRenderedPageBreak/>
              <w:t>безопасности</w:t>
            </w:r>
          </w:p>
          <w:p w:rsidR="008018A4" w:rsidRPr="006933A3" w:rsidRDefault="008018A4" w:rsidP="001E4010">
            <w:pPr>
              <w:suppressAutoHyphens/>
              <w:snapToGrid w:val="0"/>
              <w:spacing w:line="276" w:lineRule="auto"/>
              <w:ind w:firstLine="284"/>
              <w:contextualSpacing/>
              <w:rPr>
                <w:rFonts w:eastAsia="Calibri"/>
                <w:color w:val="C00000"/>
                <w:sz w:val="24"/>
                <w:szCs w:val="24"/>
              </w:rPr>
            </w:pPr>
          </w:p>
        </w:tc>
      </w:tr>
      <w:tr w:rsidR="008018A4" w:rsidRPr="006933A3" w:rsidTr="005B0C65">
        <w:tc>
          <w:tcPr>
            <w:tcW w:w="1810" w:type="dxa"/>
          </w:tcPr>
          <w:p w:rsidR="008018A4" w:rsidRPr="006933A3" w:rsidRDefault="008018A4" w:rsidP="001E4010">
            <w:pPr>
              <w:suppressAutoHyphens/>
              <w:spacing w:line="276" w:lineRule="auto"/>
              <w:contextualSpacing/>
              <w:rPr>
                <w:rFonts w:eastAsia="Calibri"/>
                <w:sz w:val="24"/>
                <w:szCs w:val="24"/>
                <w:lang w:eastAsia="ar-SA"/>
              </w:rPr>
            </w:pPr>
            <w:r w:rsidRPr="006933A3">
              <w:rPr>
                <w:rFonts w:eastAsia="Calibri"/>
                <w:b/>
                <w:color w:val="000000"/>
                <w:sz w:val="24"/>
                <w:szCs w:val="24"/>
                <w:lang w:eastAsia="ar-SA"/>
              </w:rPr>
              <w:lastRenderedPageBreak/>
              <w:t>МО учителей английского языка</w:t>
            </w:r>
          </w:p>
          <w:p w:rsidR="008018A4" w:rsidRPr="006933A3" w:rsidRDefault="008018A4" w:rsidP="001E4010">
            <w:pPr>
              <w:suppressAutoHyphens/>
              <w:snapToGrid w:val="0"/>
              <w:spacing w:line="276" w:lineRule="auto"/>
              <w:ind w:firstLine="284"/>
              <w:contextualSpacing/>
              <w:jc w:val="center"/>
              <w:rPr>
                <w:rFonts w:eastAsia="Calibri"/>
                <w:color w:val="C00000"/>
                <w:sz w:val="24"/>
                <w:szCs w:val="24"/>
              </w:rPr>
            </w:pPr>
          </w:p>
        </w:tc>
        <w:tc>
          <w:tcPr>
            <w:tcW w:w="8113" w:type="dxa"/>
          </w:tcPr>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1. Конкурс-игра «Лев» 5-7 классы</w:t>
            </w:r>
          </w:p>
          <w:p w:rsidR="008018A4" w:rsidRPr="006933A3" w:rsidRDefault="008018A4" w:rsidP="001E4010">
            <w:pPr>
              <w:suppressAutoHyphens/>
              <w:spacing w:line="276" w:lineRule="auto"/>
              <w:ind w:firstLine="284"/>
              <w:contextualSpacing/>
              <w:rPr>
                <w:color w:val="000000"/>
                <w:sz w:val="24"/>
                <w:szCs w:val="24"/>
              </w:rPr>
            </w:pPr>
            <w:r w:rsidRPr="006933A3">
              <w:rPr>
                <w:rFonts w:eastAsia="Calibri"/>
                <w:color w:val="000000"/>
                <w:sz w:val="24"/>
                <w:szCs w:val="24"/>
                <w:lang w:eastAsia="ar-SA"/>
              </w:rPr>
              <w:t xml:space="preserve">2. </w:t>
            </w:r>
            <w:proofErr w:type="gramStart"/>
            <w:r w:rsidRPr="006933A3">
              <w:rPr>
                <w:rFonts w:eastAsia="Calibri"/>
                <w:color w:val="000000"/>
                <w:sz w:val="24"/>
                <w:szCs w:val="24"/>
                <w:lang w:eastAsia="ar-SA"/>
              </w:rPr>
              <w:t>Международный конкурс по английскому языку «Британский Бульдог»</w:t>
            </w:r>
            <w:r w:rsidRPr="006933A3">
              <w:rPr>
                <w:color w:val="000000"/>
                <w:sz w:val="24"/>
                <w:szCs w:val="24"/>
              </w:rPr>
              <w:t xml:space="preserve"> (1-е место в области:</w:t>
            </w:r>
            <w:proofErr w:type="gramEnd"/>
            <w:r w:rsidRPr="006933A3">
              <w:rPr>
                <w:color w:val="000000"/>
                <w:sz w:val="24"/>
                <w:szCs w:val="24"/>
              </w:rPr>
              <w:t xml:space="preserve"> Абрамов Сергей-5А. Костюкова Вероника-8А, 2-е место: </w:t>
            </w:r>
            <w:proofErr w:type="gramStart"/>
            <w:r w:rsidRPr="006933A3">
              <w:rPr>
                <w:color w:val="000000"/>
                <w:sz w:val="24"/>
                <w:szCs w:val="24"/>
              </w:rPr>
              <w:t>Павлова Полина 11А)</w:t>
            </w:r>
            <w:proofErr w:type="gramEnd"/>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color w:val="000000"/>
                <w:sz w:val="24"/>
                <w:szCs w:val="24"/>
              </w:rPr>
              <w:t xml:space="preserve">3. Школьное мероприятие  </w:t>
            </w:r>
            <w:r w:rsidR="005B0C65" w:rsidRPr="005B0C65">
              <w:rPr>
                <w:color w:val="000000"/>
                <w:sz w:val="24"/>
                <w:szCs w:val="24"/>
              </w:rPr>
              <w:t>«</w:t>
            </w:r>
            <w:r w:rsidRPr="005B0C65">
              <w:rPr>
                <w:color w:val="000000"/>
                <w:sz w:val="24"/>
                <w:szCs w:val="24"/>
                <w:lang w:val="en-US"/>
              </w:rPr>
              <w:t>English</w:t>
            </w:r>
            <w:r w:rsidRPr="005B0C65">
              <w:rPr>
                <w:color w:val="000000"/>
                <w:sz w:val="24"/>
                <w:szCs w:val="24"/>
              </w:rPr>
              <w:t xml:space="preserve">  </w:t>
            </w:r>
            <w:r w:rsidRPr="005B0C65">
              <w:rPr>
                <w:color w:val="000000"/>
                <w:sz w:val="24"/>
                <w:szCs w:val="24"/>
                <w:lang w:val="en-US"/>
              </w:rPr>
              <w:t>Party</w:t>
            </w:r>
            <w:r w:rsidRPr="005B0C65">
              <w:rPr>
                <w:color w:val="000000"/>
                <w:sz w:val="24"/>
                <w:szCs w:val="24"/>
              </w:rPr>
              <w:t>»</w:t>
            </w:r>
            <w:r w:rsidRPr="006933A3">
              <w:rPr>
                <w:color w:val="000000"/>
                <w:sz w:val="24"/>
                <w:szCs w:val="24"/>
              </w:rPr>
              <w:t>, посвященное 90-летию Королевы Англии</w:t>
            </w:r>
          </w:p>
          <w:p w:rsidR="008018A4" w:rsidRPr="006933A3" w:rsidRDefault="008018A4" w:rsidP="001E4010">
            <w:pPr>
              <w:widowControl w:val="0"/>
              <w:spacing w:line="276" w:lineRule="auto"/>
              <w:ind w:firstLine="284"/>
              <w:contextualSpacing/>
              <w:jc w:val="both"/>
              <w:rPr>
                <w:rFonts w:eastAsia="Calibri"/>
                <w:color w:val="C00000"/>
                <w:sz w:val="24"/>
                <w:szCs w:val="24"/>
              </w:rPr>
            </w:pPr>
          </w:p>
        </w:tc>
      </w:tr>
      <w:tr w:rsidR="008018A4" w:rsidRPr="006933A3" w:rsidTr="005B0C65">
        <w:tc>
          <w:tcPr>
            <w:tcW w:w="1810" w:type="dxa"/>
          </w:tcPr>
          <w:p w:rsidR="008018A4" w:rsidRPr="006933A3" w:rsidRDefault="008018A4" w:rsidP="001E4010">
            <w:pPr>
              <w:suppressAutoHyphens/>
              <w:spacing w:line="276" w:lineRule="auto"/>
              <w:contextualSpacing/>
              <w:rPr>
                <w:rFonts w:eastAsia="Calibri"/>
                <w:b/>
                <w:color w:val="000000"/>
                <w:sz w:val="24"/>
                <w:szCs w:val="24"/>
                <w:lang w:eastAsia="ar-SA"/>
              </w:rPr>
            </w:pPr>
            <w:r w:rsidRPr="006933A3">
              <w:rPr>
                <w:rFonts w:eastAsia="Calibri"/>
                <w:b/>
                <w:color w:val="000000"/>
                <w:sz w:val="24"/>
                <w:szCs w:val="24"/>
                <w:lang w:eastAsia="ar-SA"/>
              </w:rPr>
              <w:t>МО общественных наук и искусства</w:t>
            </w:r>
          </w:p>
          <w:p w:rsidR="008018A4" w:rsidRPr="006933A3" w:rsidRDefault="008018A4" w:rsidP="001E4010">
            <w:pPr>
              <w:widowControl w:val="0"/>
              <w:spacing w:line="276" w:lineRule="auto"/>
              <w:ind w:firstLine="284"/>
              <w:contextualSpacing/>
              <w:jc w:val="both"/>
              <w:rPr>
                <w:rFonts w:eastAsia="Calibri"/>
                <w:color w:val="C00000"/>
                <w:sz w:val="24"/>
                <w:szCs w:val="24"/>
              </w:rPr>
            </w:pPr>
          </w:p>
        </w:tc>
        <w:tc>
          <w:tcPr>
            <w:tcW w:w="8113" w:type="dxa"/>
          </w:tcPr>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 xml:space="preserve">1. Дистанционная олимпиада по географии «Снейл» </w:t>
            </w:r>
          </w:p>
          <w:p w:rsidR="008018A4" w:rsidRPr="006933A3" w:rsidRDefault="005B0C65" w:rsidP="001E4010">
            <w:pPr>
              <w:widowControl w:val="0"/>
              <w:tabs>
                <w:tab w:val="left" w:pos="492"/>
              </w:tabs>
              <w:spacing w:line="276" w:lineRule="auto"/>
              <w:contextualSpacing/>
              <w:jc w:val="both"/>
              <w:rPr>
                <w:rFonts w:eastAsia="Calibri"/>
                <w:sz w:val="24"/>
                <w:szCs w:val="24"/>
                <w:lang w:eastAsia="ar-SA"/>
              </w:rPr>
            </w:pPr>
            <w:r>
              <w:rPr>
                <w:rFonts w:eastAsia="Calibri"/>
                <w:sz w:val="24"/>
                <w:szCs w:val="24"/>
                <w:lang w:eastAsia="ar-SA"/>
              </w:rPr>
              <w:t xml:space="preserve">     2. </w:t>
            </w:r>
            <w:r w:rsidR="008018A4" w:rsidRPr="006933A3">
              <w:rPr>
                <w:rFonts w:eastAsia="Calibri"/>
                <w:sz w:val="24"/>
                <w:szCs w:val="24"/>
                <w:lang w:eastAsia="ar-SA"/>
              </w:rPr>
              <w:t>Проведение Всероссийского экологического урока 5-11 классы – школьный уровень</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sz w:val="24"/>
                <w:szCs w:val="24"/>
                <w:lang w:eastAsia="ar-SA"/>
              </w:rPr>
              <w:t>3.</w:t>
            </w:r>
            <w:r w:rsidRPr="006933A3">
              <w:rPr>
                <w:rFonts w:eastAsia="Calibri"/>
                <w:color w:val="000000"/>
                <w:sz w:val="24"/>
                <w:szCs w:val="24"/>
                <w:lang w:eastAsia="ar-SA"/>
              </w:rPr>
              <w:t xml:space="preserve"> </w:t>
            </w:r>
            <w:r w:rsidRPr="006933A3">
              <w:rPr>
                <w:rFonts w:eastAsia="Calibri"/>
                <w:sz w:val="24"/>
                <w:szCs w:val="24"/>
                <w:lang w:eastAsia="ar-SA"/>
              </w:rPr>
              <w:t>Всероссийская дистанционная олимпиада по биологии. Осенний сезон.</w:t>
            </w:r>
            <w:r w:rsidRPr="006933A3">
              <w:rPr>
                <w:rFonts w:eastAsia="Calibri"/>
                <w:color w:val="000000"/>
                <w:sz w:val="24"/>
                <w:szCs w:val="24"/>
                <w:lang w:eastAsia="ar-SA"/>
              </w:rPr>
              <w:t xml:space="preserve"> </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4.</w:t>
            </w:r>
            <w:r w:rsidRPr="006933A3">
              <w:rPr>
                <w:rFonts w:eastAsia="Calibri"/>
                <w:sz w:val="24"/>
                <w:szCs w:val="24"/>
                <w:lang w:eastAsia="ar-SA"/>
              </w:rPr>
              <w:t xml:space="preserve"> </w:t>
            </w:r>
            <w:r w:rsidRPr="006933A3">
              <w:rPr>
                <w:rFonts w:eastAsia="Calibri"/>
                <w:sz w:val="24"/>
                <w:szCs w:val="24"/>
                <w:lang w:val="en-US" w:eastAsia="ar-SA"/>
              </w:rPr>
              <w:t>I</w:t>
            </w:r>
            <w:r w:rsidRPr="006933A3">
              <w:rPr>
                <w:rFonts w:eastAsia="Calibri"/>
                <w:sz w:val="24"/>
                <w:szCs w:val="24"/>
                <w:lang w:eastAsia="ar-SA"/>
              </w:rPr>
              <w:t xml:space="preserve"> Международная дистанционная олимпиада по обществознанию.</w:t>
            </w:r>
            <w:r w:rsidRPr="006933A3">
              <w:rPr>
                <w:rFonts w:eastAsia="Calibri"/>
                <w:color w:val="000000"/>
                <w:sz w:val="24"/>
                <w:szCs w:val="24"/>
                <w:lang w:eastAsia="ar-SA"/>
              </w:rPr>
              <w:t xml:space="preserve">  </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 xml:space="preserve">5. </w:t>
            </w:r>
            <w:r w:rsidRPr="006933A3">
              <w:rPr>
                <w:rFonts w:eastAsia="Calibri"/>
                <w:sz w:val="24"/>
                <w:szCs w:val="24"/>
                <w:lang w:eastAsia="ar-SA"/>
              </w:rPr>
              <w:t xml:space="preserve">Конкурс прикладного искусства «Золотая осень» </w:t>
            </w:r>
            <w:r w:rsidRPr="006933A3">
              <w:rPr>
                <w:rFonts w:eastAsia="Calibri"/>
                <w:color w:val="000000"/>
                <w:sz w:val="24"/>
                <w:szCs w:val="24"/>
                <w:lang w:eastAsia="ar-SA"/>
              </w:rPr>
              <w:t xml:space="preserve"> </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6.    Муниципальный этап Всероссийской олимпиады школьников по МХК (победитель)</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7. Участие в региональном этапе Всероссийского конкурса исследовательских работ «Отечество» (призёр)</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8. Участие во Всероссийском дистанционном конкурсе с Международным участием «Край родной, навек любимый» (победитель)</w:t>
            </w:r>
          </w:p>
          <w:p w:rsidR="008018A4" w:rsidRPr="006933A3" w:rsidRDefault="008018A4" w:rsidP="001E4010">
            <w:pPr>
              <w:widowControl w:val="0"/>
              <w:spacing w:line="276" w:lineRule="auto"/>
              <w:ind w:firstLine="284"/>
              <w:contextualSpacing/>
              <w:jc w:val="both"/>
              <w:rPr>
                <w:rFonts w:eastAsia="Calibri"/>
                <w:color w:val="C00000"/>
                <w:sz w:val="24"/>
                <w:szCs w:val="24"/>
              </w:rPr>
            </w:pPr>
            <w:r w:rsidRPr="006933A3">
              <w:rPr>
                <w:rFonts w:eastAsia="Calibri"/>
                <w:color w:val="000000"/>
                <w:sz w:val="24"/>
                <w:szCs w:val="24"/>
                <w:lang w:eastAsia="ar-SA"/>
              </w:rPr>
              <w:t xml:space="preserve">  </w:t>
            </w:r>
          </w:p>
        </w:tc>
      </w:tr>
      <w:tr w:rsidR="008018A4" w:rsidRPr="006933A3" w:rsidTr="005B0C65">
        <w:tc>
          <w:tcPr>
            <w:tcW w:w="1810" w:type="dxa"/>
          </w:tcPr>
          <w:p w:rsidR="008018A4" w:rsidRPr="006933A3" w:rsidRDefault="008018A4" w:rsidP="001E4010">
            <w:pPr>
              <w:widowControl w:val="0"/>
              <w:spacing w:line="276" w:lineRule="auto"/>
              <w:contextualSpacing/>
              <w:jc w:val="both"/>
              <w:rPr>
                <w:rFonts w:eastAsia="Calibri"/>
                <w:color w:val="C00000"/>
                <w:sz w:val="24"/>
                <w:szCs w:val="24"/>
              </w:rPr>
            </w:pPr>
            <w:r w:rsidRPr="006933A3">
              <w:rPr>
                <w:rFonts w:eastAsia="Calibri"/>
                <w:b/>
                <w:color w:val="000000"/>
                <w:sz w:val="24"/>
                <w:szCs w:val="24"/>
                <w:lang w:eastAsia="ar-SA"/>
              </w:rPr>
              <w:t>МО естественных наук, математики и ИКТ</w:t>
            </w:r>
          </w:p>
        </w:tc>
        <w:tc>
          <w:tcPr>
            <w:tcW w:w="8113" w:type="dxa"/>
          </w:tcPr>
          <w:p w:rsidR="008018A4" w:rsidRPr="006933A3" w:rsidRDefault="008018A4" w:rsidP="001E4010">
            <w:pPr>
              <w:widowControl w:val="0"/>
              <w:spacing w:line="276" w:lineRule="auto"/>
              <w:ind w:firstLine="284"/>
              <w:contextualSpacing/>
              <w:jc w:val="both"/>
              <w:rPr>
                <w:rFonts w:eastAsia="Calibri"/>
                <w:sz w:val="24"/>
                <w:szCs w:val="24"/>
              </w:rPr>
            </w:pPr>
            <w:r w:rsidRPr="006933A3">
              <w:rPr>
                <w:rFonts w:eastAsia="Calibri"/>
                <w:sz w:val="24"/>
                <w:szCs w:val="24"/>
              </w:rPr>
              <w:t>1. Дистанционная олимпиада по биологии «Снейл»</w:t>
            </w:r>
          </w:p>
          <w:p w:rsidR="008018A4" w:rsidRPr="006933A3" w:rsidRDefault="008018A4" w:rsidP="001E4010">
            <w:pPr>
              <w:suppressAutoHyphens/>
              <w:snapToGrid w:val="0"/>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2.  Межрегиональный биологический чемпионат "Интеллектуал"  по биологии</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5B0C65">
              <w:rPr>
                <w:rFonts w:eastAsia="Calibri"/>
                <w:color w:val="000000" w:themeColor="text1"/>
                <w:sz w:val="24"/>
                <w:szCs w:val="24"/>
              </w:rPr>
              <w:t>3.</w:t>
            </w:r>
            <w:r w:rsidRPr="006933A3">
              <w:rPr>
                <w:rFonts w:eastAsia="Calibri"/>
                <w:color w:val="000000"/>
                <w:sz w:val="24"/>
                <w:szCs w:val="24"/>
                <w:lang w:eastAsia="ar-SA"/>
              </w:rPr>
              <w:t xml:space="preserve"> Викторина «Изучи Интернет – управляй им» 9 класс – школьный уровень </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4.</w:t>
            </w:r>
            <w:r w:rsidRPr="006933A3">
              <w:rPr>
                <w:rFonts w:eastAsia="Calibri"/>
                <w:sz w:val="24"/>
                <w:szCs w:val="24"/>
                <w:lang w:eastAsia="ar-SA"/>
              </w:rPr>
              <w:t xml:space="preserve"> Всероссийская дистанционная олимпиада по биологии. Осенний сезон».</w:t>
            </w:r>
            <w:r w:rsidRPr="006933A3">
              <w:rPr>
                <w:rFonts w:eastAsia="Calibri"/>
                <w:color w:val="000000"/>
                <w:sz w:val="24"/>
                <w:szCs w:val="24"/>
                <w:lang w:eastAsia="ar-SA"/>
              </w:rPr>
              <w:t xml:space="preserve"> </w:t>
            </w:r>
          </w:p>
          <w:p w:rsidR="008018A4" w:rsidRPr="006933A3" w:rsidRDefault="008018A4" w:rsidP="001E4010">
            <w:pPr>
              <w:suppressAutoHyphens/>
              <w:spacing w:line="276" w:lineRule="auto"/>
              <w:ind w:firstLine="284"/>
              <w:contextualSpacing/>
              <w:rPr>
                <w:rFonts w:eastAsia="Calibri"/>
                <w:color w:val="000000"/>
                <w:sz w:val="24"/>
                <w:szCs w:val="24"/>
                <w:lang w:eastAsia="ar-SA"/>
              </w:rPr>
            </w:pPr>
            <w:r w:rsidRPr="006933A3">
              <w:rPr>
                <w:rFonts w:eastAsia="Calibri"/>
                <w:color w:val="000000"/>
                <w:sz w:val="24"/>
                <w:szCs w:val="24"/>
                <w:lang w:eastAsia="ar-SA"/>
              </w:rPr>
              <w:t>5. "Я -</w:t>
            </w:r>
            <w:r w:rsidR="005B0C65">
              <w:rPr>
                <w:rFonts w:eastAsia="Calibri"/>
                <w:color w:val="000000"/>
                <w:sz w:val="24"/>
                <w:szCs w:val="24"/>
                <w:lang w:eastAsia="ar-SA"/>
              </w:rPr>
              <w:t xml:space="preserve"> </w:t>
            </w:r>
            <w:r w:rsidRPr="006933A3">
              <w:rPr>
                <w:rFonts w:eastAsia="Calibri"/>
                <w:color w:val="000000"/>
                <w:sz w:val="24"/>
                <w:szCs w:val="24"/>
                <w:lang w:eastAsia="ar-SA"/>
              </w:rPr>
              <w:t>энциклопедия" Международный конкурс по биологии</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6. "Мир -</w:t>
            </w:r>
            <w:r w:rsidR="005B0C65">
              <w:rPr>
                <w:rFonts w:eastAsia="Calibri"/>
                <w:color w:val="000000"/>
                <w:sz w:val="24"/>
                <w:szCs w:val="24"/>
                <w:lang w:eastAsia="ar-SA"/>
              </w:rPr>
              <w:t xml:space="preserve"> </w:t>
            </w:r>
            <w:r w:rsidRPr="006933A3">
              <w:rPr>
                <w:rFonts w:eastAsia="Calibri"/>
                <w:color w:val="000000"/>
                <w:sz w:val="24"/>
                <w:szCs w:val="24"/>
                <w:lang w:eastAsia="ar-SA"/>
              </w:rPr>
              <w:t xml:space="preserve">Олимпиад" Всероссийская олимпиада по биологии 5-11 классы  </w:t>
            </w:r>
          </w:p>
          <w:p w:rsidR="008018A4" w:rsidRPr="006933A3" w:rsidRDefault="008018A4" w:rsidP="001E4010">
            <w:pPr>
              <w:widowControl w:val="0"/>
              <w:spacing w:line="276" w:lineRule="auto"/>
              <w:ind w:firstLine="284"/>
              <w:contextualSpacing/>
              <w:jc w:val="both"/>
              <w:rPr>
                <w:rFonts w:eastAsia="Calibri"/>
                <w:color w:val="000000"/>
                <w:sz w:val="24"/>
                <w:szCs w:val="24"/>
                <w:lang w:eastAsia="ar-SA"/>
              </w:rPr>
            </w:pPr>
            <w:r w:rsidRPr="006933A3">
              <w:rPr>
                <w:rFonts w:eastAsia="Calibri"/>
                <w:color w:val="000000"/>
                <w:sz w:val="24"/>
                <w:szCs w:val="24"/>
                <w:lang w:eastAsia="ar-SA"/>
              </w:rPr>
              <w:t>7. "Prodlenka" Международная дистанционная олимпиада по биологии 6-11 классы</w:t>
            </w:r>
          </w:p>
          <w:p w:rsidR="008018A4" w:rsidRPr="006933A3" w:rsidRDefault="008018A4" w:rsidP="001E4010">
            <w:pPr>
              <w:spacing w:line="276" w:lineRule="auto"/>
              <w:ind w:firstLine="284"/>
              <w:contextualSpacing/>
              <w:rPr>
                <w:rFonts w:eastAsia="Times New Roman"/>
                <w:sz w:val="24"/>
                <w:szCs w:val="24"/>
              </w:rPr>
            </w:pPr>
            <w:r w:rsidRPr="006933A3">
              <w:rPr>
                <w:rFonts w:eastAsia="Calibri"/>
                <w:color w:val="000000"/>
                <w:sz w:val="24"/>
                <w:szCs w:val="24"/>
                <w:lang w:eastAsia="ar-SA"/>
              </w:rPr>
              <w:t xml:space="preserve">8.  </w:t>
            </w:r>
            <w:r w:rsidRPr="006933A3">
              <w:rPr>
                <w:rFonts w:eastAsia="Times New Roman"/>
                <w:sz w:val="24"/>
                <w:szCs w:val="24"/>
              </w:rPr>
              <w:t>«Интеллектуальный марафон – 2016»</w:t>
            </w:r>
          </w:p>
          <w:p w:rsidR="008018A4" w:rsidRPr="006933A3" w:rsidRDefault="008018A4" w:rsidP="001E4010">
            <w:pPr>
              <w:spacing w:line="276" w:lineRule="auto"/>
              <w:ind w:firstLine="284"/>
              <w:contextualSpacing/>
              <w:rPr>
                <w:rFonts w:eastAsia="Times New Roman"/>
                <w:sz w:val="24"/>
                <w:szCs w:val="24"/>
              </w:rPr>
            </w:pPr>
            <w:r w:rsidRPr="006933A3">
              <w:rPr>
                <w:rFonts w:eastAsia="Times New Roman"/>
                <w:color w:val="000000"/>
                <w:sz w:val="24"/>
                <w:szCs w:val="24"/>
              </w:rPr>
              <w:t>9.</w:t>
            </w:r>
            <w:r w:rsidR="005B0C65">
              <w:rPr>
                <w:rFonts w:eastAsia="Times New Roman"/>
                <w:color w:val="000000"/>
                <w:sz w:val="24"/>
                <w:szCs w:val="24"/>
              </w:rPr>
              <w:t xml:space="preserve">  </w:t>
            </w:r>
            <w:r w:rsidRPr="006933A3">
              <w:rPr>
                <w:rFonts w:eastAsia="Times New Roman"/>
                <w:sz w:val="24"/>
                <w:szCs w:val="24"/>
              </w:rPr>
              <w:t xml:space="preserve"> Муждународный блиц – турнир «Загадки природы»</w:t>
            </w:r>
          </w:p>
          <w:p w:rsidR="008018A4" w:rsidRPr="006933A3" w:rsidRDefault="005B0C65" w:rsidP="001E4010">
            <w:pPr>
              <w:snapToGrid w:val="0"/>
              <w:spacing w:line="276" w:lineRule="auto"/>
              <w:ind w:firstLine="284"/>
              <w:contextualSpacing/>
              <w:rPr>
                <w:rFonts w:eastAsia="Calibri"/>
                <w:color w:val="000000"/>
                <w:sz w:val="24"/>
                <w:szCs w:val="24"/>
                <w:lang w:eastAsia="ar-SA"/>
              </w:rPr>
            </w:pPr>
            <w:r>
              <w:rPr>
                <w:rFonts w:eastAsia="Calibri"/>
                <w:color w:val="000000"/>
                <w:sz w:val="24"/>
                <w:szCs w:val="24"/>
                <w:lang w:eastAsia="ar-SA"/>
              </w:rPr>
              <w:t>10.  «Лисенок»</w:t>
            </w:r>
            <w:r w:rsidR="008018A4" w:rsidRPr="006933A3">
              <w:rPr>
                <w:rFonts w:eastAsia="Calibri"/>
                <w:color w:val="000000"/>
                <w:sz w:val="24"/>
                <w:szCs w:val="24"/>
                <w:lang w:eastAsia="ar-SA"/>
              </w:rPr>
              <w:t xml:space="preserve"> цикл международных олимпиад "Младшая школа", Биология,   5-6 классы.</w:t>
            </w:r>
          </w:p>
          <w:p w:rsidR="008018A4" w:rsidRPr="005B0C65" w:rsidRDefault="008018A4" w:rsidP="001E4010">
            <w:pPr>
              <w:spacing w:line="276" w:lineRule="auto"/>
              <w:ind w:firstLine="284"/>
              <w:contextualSpacing/>
              <w:rPr>
                <w:rFonts w:eastAsia="Times New Roman"/>
                <w:color w:val="000000" w:themeColor="text1"/>
                <w:sz w:val="24"/>
                <w:szCs w:val="24"/>
              </w:rPr>
            </w:pPr>
            <w:r w:rsidRPr="006933A3">
              <w:rPr>
                <w:rFonts w:eastAsia="Calibri"/>
                <w:color w:val="000000"/>
                <w:sz w:val="24"/>
                <w:szCs w:val="24"/>
                <w:lang w:eastAsia="ar-SA"/>
              </w:rPr>
              <w:t xml:space="preserve">11. </w:t>
            </w:r>
            <w:r w:rsidRPr="006933A3">
              <w:rPr>
                <w:rFonts w:eastAsia="Calibri"/>
                <w:color w:val="333333"/>
                <w:sz w:val="24"/>
                <w:szCs w:val="24"/>
                <w:shd w:val="clear" w:color="auto" w:fill="FFFFFF"/>
                <w:lang w:eastAsia="ar-SA"/>
              </w:rPr>
              <w:t>«</w:t>
            </w:r>
            <w:r w:rsidRPr="005B0C65">
              <w:rPr>
                <w:rFonts w:eastAsia="Calibri"/>
                <w:color w:val="000000" w:themeColor="text1"/>
                <w:sz w:val="24"/>
                <w:szCs w:val="24"/>
                <w:shd w:val="clear" w:color="auto" w:fill="FFFFFF"/>
                <w:lang w:eastAsia="ar-SA"/>
              </w:rPr>
              <w:t>Молодежное Движение», Международный конкурс по основным школьным предметам</w:t>
            </w:r>
            <w:r w:rsidRPr="005B0C65">
              <w:rPr>
                <w:rFonts w:eastAsia="Times New Roman"/>
                <w:color w:val="000000" w:themeColor="text1"/>
                <w:sz w:val="24"/>
                <w:szCs w:val="24"/>
              </w:rPr>
              <w:t>. Биология. 5-11 классы</w:t>
            </w:r>
          </w:p>
          <w:p w:rsidR="008018A4" w:rsidRPr="006933A3" w:rsidRDefault="008018A4" w:rsidP="001E4010">
            <w:pPr>
              <w:spacing w:line="276" w:lineRule="auto"/>
              <w:ind w:firstLine="284"/>
              <w:contextualSpacing/>
              <w:rPr>
                <w:rFonts w:eastAsia="Times New Roman"/>
                <w:sz w:val="24"/>
                <w:szCs w:val="24"/>
              </w:rPr>
            </w:pPr>
            <w:r w:rsidRPr="006933A3">
              <w:rPr>
                <w:rFonts w:eastAsia="Times New Roman"/>
                <w:sz w:val="24"/>
                <w:szCs w:val="24"/>
              </w:rPr>
              <w:t xml:space="preserve">12. Викторины  по математике «Кто хочет стать отличником?», «Алло, математика!» - 7 классы, «Великолепная семерка»- 8 классы. Школьный уровень  </w:t>
            </w:r>
          </w:p>
          <w:p w:rsidR="008018A4" w:rsidRPr="006933A3" w:rsidRDefault="008018A4" w:rsidP="001E4010">
            <w:pPr>
              <w:spacing w:line="276" w:lineRule="auto"/>
              <w:ind w:firstLine="284"/>
              <w:contextualSpacing/>
              <w:rPr>
                <w:rFonts w:eastAsia="Times New Roman"/>
                <w:sz w:val="24"/>
                <w:szCs w:val="24"/>
              </w:rPr>
            </w:pPr>
            <w:r w:rsidRPr="006933A3">
              <w:rPr>
                <w:rFonts w:eastAsia="Times New Roman"/>
                <w:sz w:val="24"/>
                <w:szCs w:val="24"/>
              </w:rPr>
              <w:t>13  Викторины по биологии «Удивительные растения», «Удивительные животные»  -5-7 классы</w:t>
            </w:r>
          </w:p>
          <w:p w:rsidR="008018A4" w:rsidRPr="006933A3" w:rsidRDefault="008018A4" w:rsidP="001E4010">
            <w:pPr>
              <w:spacing w:line="276" w:lineRule="auto"/>
              <w:ind w:firstLine="284"/>
              <w:contextualSpacing/>
              <w:rPr>
                <w:rFonts w:eastAsia="Calibri"/>
                <w:color w:val="000000"/>
                <w:sz w:val="24"/>
                <w:szCs w:val="24"/>
                <w:lang w:eastAsia="ar-SA"/>
              </w:rPr>
            </w:pPr>
            <w:r w:rsidRPr="006933A3">
              <w:rPr>
                <w:rFonts w:eastAsia="Times New Roman"/>
                <w:sz w:val="24"/>
                <w:szCs w:val="24"/>
              </w:rPr>
              <w:t>14. Игра «Уникальность живого в действии»  -9-11 классы</w:t>
            </w:r>
          </w:p>
          <w:p w:rsidR="008018A4" w:rsidRPr="006933A3" w:rsidRDefault="008018A4" w:rsidP="001E4010">
            <w:pPr>
              <w:widowControl w:val="0"/>
              <w:spacing w:line="276" w:lineRule="auto"/>
              <w:ind w:firstLine="284"/>
              <w:contextualSpacing/>
              <w:jc w:val="both"/>
              <w:rPr>
                <w:rFonts w:eastAsia="Calibri"/>
                <w:color w:val="C00000"/>
                <w:sz w:val="24"/>
                <w:szCs w:val="24"/>
              </w:rPr>
            </w:pPr>
          </w:p>
        </w:tc>
      </w:tr>
      <w:tr w:rsidR="009C63C8" w:rsidRPr="006933A3" w:rsidTr="001C4B3D">
        <w:trPr>
          <w:trHeight w:val="4573"/>
        </w:trPr>
        <w:tc>
          <w:tcPr>
            <w:tcW w:w="1810" w:type="dxa"/>
          </w:tcPr>
          <w:p w:rsidR="009C63C8" w:rsidRPr="006933A3" w:rsidRDefault="009C63C8" w:rsidP="001E4010">
            <w:pPr>
              <w:widowControl w:val="0"/>
              <w:spacing w:line="276" w:lineRule="auto"/>
              <w:ind w:firstLine="284"/>
              <w:contextualSpacing/>
              <w:jc w:val="both"/>
              <w:rPr>
                <w:rFonts w:eastAsia="Calibri"/>
                <w:b/>
                <w:color w:val="000000"/>
                <w:sz w:val="24"/>
                <w:szCs w:val="24"/>
                <w:lang w:eastAsia="ar-SA"/>
              </w:rPr>
            </w:pPr>
            <w:r>
              <w:rPr>
                <w:rFonts w:eastAsia="Calibri"/>
                <w:b/>
                <w:color w:val="000000"/>
                <w:sz w:val="24"/>
                <w:szCs w:val="24"/>
                <w:lang w:eastAsia="ar-SA"/>
              </w:rPr>
              <w:lastRenderedPageBreak/>
              <w:t>МО учителей начальной школы</w:t>
            </w:r>
          </w:p>
        </w:tc>
        <w:tc>
          <w:tcPr>
            <w:tcW w:w="8113" w:type="dxa"/>
          </w:tcPr>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Урок-путешествие «Как учили грамоте на Руси»</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Классный час «Что такое криптограмма и анаграмма»</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Внеклассное занятие «Русский язык в пословицах и поговорках»</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Урок-игра «Веселая грамматика»</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КВН «Великий и могучий…»</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Викторина «Удивительный русский язык»</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Олимпиада по русскому языку</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Викторина «В мире цифр»</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Викторина «Праздник числа»</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Внеклассное занятие «Математика среди нас»</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Внеклассное занятие «Занимательная математика»</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Виртуальное путешествие «Великие математики древности»</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Викторина «Занимательная математика»</w:t>
            </w:r>
          </w:p>
          <w:p w:rsidR="009C63C8" w:rsidRPr="009C63C8" w:rsidRDefault="009C63C8" w:rsidP="00EA16E4">
            <w:pPr>
              <w:pStyle w:val="a5"/>
              <w:numPr>
                <w:ilvl w:val="0"/>
                <w:numId w:val="36"/>
              </w:numPr>
              <w:ind w:left="634" w:hanging="567"/>
              <w:rPr>
                <w:rFonts w:eastAsia="Times New Roman"/>
                <w:sz w:val="24"/>
                <w:szCs w:val="24"/>
              </w:rPr>
            </w:pPr>
            <w:r w:rsidRPr="009C63C8">
              <w:rPr>
                <w:rFonts w:eastAsia="Times New Roman"/>
                <w:sz w:val="24"/>
                <w:szCs w:val="24"/>
              </w:rPr>
              <w:t>Олимпиада по математике</w:t>
            </w:r>
          </w:p>
        </w:tc>
      </w:tr>
    </w:tbl>
    <w:p w:rsidR="008018A4" w:rsidRPr="006933A3" w:rsidRDefault="008018A4" w:rsidP="001E4010">
      <w:pPr>
        <w:widowControl w:val="0"/>
        <w:spacing w:after="0"/>
        <w:ind w:firstLine="284"/>
        <w:contextualSpacing/>
        <w:jc w:val="both"/>
        <w:rPr>
          <w:rFonts w:ascii="Times New Roman" w:eastAsia="Calibri" w:hAnsi="Times New Roman" w:cs="Times New Roman"/>
          <w:sz w:val="24"/>
          <w:szCs w:val="24"/>
        </w:rPr>
      </w:pPr>
    </w:p>
    <w:p w:rsidR="009C63C8" w:rsidRPr="009C63C8" w:rsidRDefault="009C63C8" w:rsidP="00EA16E4">
      <w:pPr>
        <w:numPr>
          <w:ilvl w:val="0"/>
          <w:numId w:val="37"/>
        </w:numPr>
        <w:tabs>
          <w:tab w:val="left" w:pos="593"/>
        </w:tabs>
        <w:spacing w:after="0" w:line="234" w:lineRule="auto"/>
        <w:ind w:left="260" w:right="120" w:firstLine="2"/>
        <w:rPr>
          <w:rFonts w:ascii="Times New Roman" w:eastAsia="Times New Roman" w:hAnsi="Times New Roman" w:cs="Times New Roman"/>
          <w:sz w:val="24"/>
          <w:szCs w:val="24"/>
          <w:lang w:eastAsia="ru-RU"/>
        </w:rPr>
      </w:pPr>
      <w:r w:rsidRPr="009C63C8">
        <w:rPr>
          <w:rFonts w:ascii="Times New Roman" w:eastAsia="Times New Roman" w:hAnsi="Times New Roman" w:cs="Times New Roman"/>
          <w:sz w:val="24"/>
          <w:szCs w:val="24"/>
          <w:lang w:eastAsia="ru-RU"/>
        </w:rPr>
        <w:t xml:space="preserve">2014 – 2015 учебном году проведено 4 </w:t>
      </w:r>
      <w:proofErr w:type="gramStart"/>
      <w:r w:rsidRPr="009C63C8">
        <w:rPr>
          <w:rFonts w:ascii="Times New Roman" w:eastAsia="Times New Roman" w:hAnsi="Times New Roman" w:cs="Times New Roman"/>
          <w:sz w:val="24"/>
          <w:szCs w:val="24"/>
          <w:lang w:eastAsia="ru-RU"/>
        </w:rPr>
        <w:t>тематических</w:t>
      </w:r>
      <w:proofErr w:type="gramEnd"/>
      <w:r w:rsidRPr="009C63C8">
        <w:rPr>
          <w:rFonts w:ascii="Times New Roman" w:eastAsia="Times New Roman" w:hAnsi="Times New Roman" w:cs="Times New Roman"/>
          <w:sz w:val="24"/>
          <w:szCs w:val="24"/>
          <w:lang w:eastAsia="ru-RU"/>
        </w:rPr>
        <w:t xml:space="preserve"> педагогических совета, на которых рассматривались следующие вопросы:</w:t>
      </w:r>
    </w:p>
    <w:p w:rsidR="009C63C8" w:rsidRDefault="009C63C8" w:rsidP="009C63C8">
      <w:pPr>
        <w:tabs>
          <w:tab w:val="left" w:pos="593"/>
        </w:tabs>
        <w:spacing w:after="0" w:line="234" w:lineRule="auto"/>
        <w:ind w:right="120"/>
        <w:rPr>
          <w:rFonts w:ascii="Times New Roman" w:eastAsia="Times New Roman" w:hAnsi="Times New Roman" w:cs="Times New Roman"/>
          <w:sz w:val="28"/>
          <w:szCs w:val="28"/>
          <w:lang w:eastAsia="ru-RU"/>
        </w:rPr>
      </w:pPr>
    </w:p>
    <w:tbl>
      <w:tblPr>
        <w:tblStyle w:val="a4"/>
        <w:tblW w:w="10031" w:type="dxa"/>
        <w:tblLook w:val="04A0" w:firstRow="1" w:lastRow="0" w:firstColumn="1" w:lastColumn="0" w:noHBand="0" w:noVBand="1"/>
      </w:tblPr>
      <w:tblGrid>
        <w:gridCol w:w="1635"/>
        <w:gridCol w:w="8396"/>
      </w:tblGrid>
      <w:tr w:rsidR="00117906" w:rsidTr="00117906">
        <w:tc>
          <w:tcPr>
            <w:tcW w:w="1635" w:type="dxa"/>
          </w:tcPr>
          <w:p w:rsidR="00117906" w:rsidRPr="006F298C" w:rsidRDefault="00117906" w:rsidP="009C63C8">
            <w:pPr>
              <w:tabs>
                <w:tab w:val="left" w:pos="593"/>
              </w:tabs>
              <w:spacing w:line="234" w:lineRule="auto"/>
              <w:ind w:right="120"/>
              <w:rPr>
                <w:rFonts w:eastAsia="Times New Roman"/>
                <w:sz w:val="24"/>
                <w:szCs w:val="24"/>
              </w:rPr>
            </w:pPr>
            <w:r w:rsidRPr="006F298C">
              <w:rPr>
                <w:rFonts w:eastAsia="Times New Roman"/>
                <w:sz w:val="24"/>
                <w:szCs w:val="24"/>
              </w:rPr>
              <w:t>Сроки</w:t>
            </w:r>
          </w:p>
        </w:tc>
        <w:tc>
          <w:tcPr>
            <w:tcW w:w="8396" w:type="dxa"/>
          </w:tcPr>
          <w:p w:rsidR="00117906" w:rsidRPr="006F298C" w:rsidRDefault="00117906" w:rsidP="009C63C8">
            <w:pPr>
              <w:tabs>
                <w:tab w:val="left" w:pos="593"/>
              </w:tabs>
              <w:spacing w:line="234" w:lineRule="auto"/>
              <w:ind w:right="120"/>
              <w:rPr>
                <w:rFonts w:eastAsia="Times New Roman"/>
                <w:sz w:val="24"/>
                <w:szCs w:val="24"/>
              </w:rPr>
            </w:pPr>
            <w:r w:rsidRPr="009C63C8">
              <w:rPr>
                <w:rFonts w:eastAsia="Times New Roman"/>
                <w:sz w:val="24"/>
                <w:szCs w:val="24"/>
              </w:rPr>
              <w:t>Тема педсовета</w:t>
            </w:r>
          </w:p>
        </w:tc>
      </w:tr>
      <w:tr w:rsidR="00117906" w:rsidTr="00117906">
        <w:tc>
          <w:tcPr>
            <w:tcW w:w="1635"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Август</w:t>
            </w:r>
          </w:p>
        </w:tc>
        <w:tc>
          <w:tcPr>
            <w:tcW w:w="8396"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«Анализ деятельности школы за 2014-2014 учебный год и основные направления работы на 2015-2016 учебный год. Анализ итоговой аттестации 2015 года»</w:t>
            </w:r>
          </w:p>
        </w:tc>
      </w:tr>
      <w:tr w:rsidR="00117906" w:rsidTr="00117906">
        <w:tc>
          <w:tcPr>
            <w:tcW w:w="1635"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Ноябрь</w:t>
            </w:r>
          </w:p>
        </w:tc>
        <w:tc>
          <w:tcPr>
            <w:tcW w:w="8396"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«Организация учебно-воспитательной работы школы по формированию здорового образа жизни и укреплению здоровья учащихся»</w:t>
            </w:r>
          </w:p>
        </w:tc>
      </w:tr>
      <w:tr w:rsidR="00117906" w:rsidTr="00117906">
        <w:trPr>
          <w:trHeight w:val="912"/>
        </w:trPr>
        <w:tc>
          <w:tcPr>
            <w:tcW w:w="1635"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Январь</w:t>
            </w:r>
          </w:p>
        </w:tc>
        <w:tc>
          <w:tcPr>
            <w:tcW w:w="8396"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 xml:space="preserve"> «Промежуточная и итоговая аттестация в 2015-2016 учебном году»</w:t>
            </w:r>
          </w:p>
        </w:tc>
      </w:tr>
      <w:tr w:rsidR="00117906" w:rsidTr="00117906">
        <w:tc>
          <w:tcPr>
            <w:tcW w:w="1635"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Февраль</w:t>
            </w:r>
          </w:p>
        </w:tc>
        <w:tc>
          <w:tcPr>
            <w:tcW w:w="8396" w:type="dxa"/>
          </w:tcPr>
          <w:p w:rsidR="00117906" w:rsidRPr="006F298C" w:rsidRDefault="00117906" w:rsidP="009C63C8">
            <w:pPr>
              <w:tabs>
                <w:tab w:val="left" w:pos="593"/>
              </w:tabs>
              <w:spacing w:line="234" w:lineRule="auto"/>
              <w:ind w:right="120"/>
              <w:rPr>
                <w:rFonts w:eastAsia="Times New Roman"/>
                <w:sz w:val="24"/>
                <w:szCs w:val="24"/>
              </w:rPr>
            </w:pPr>
            <w:r>
              <w:rPr>
                <w:rFonts w:eastAsia="Times New Roman"/>
                <w:sz w:val="24"/>
                <w:szCs w:val="24"/>
              </w:rPr>
              <w:t>«Особенности организации внеурочной деятельности в рамках ФГОС ООО»</w:t>
            </w:r>
          </w:p>
        </w:tc>
      </w:tr>
    </w:tbl>
    <w:p w:rsidR="006F298C" w:rsidRDefault="006F298C" w:rsidP="009C63C8">
      <w:pPr>
        <w:tabs>
          <w:tab w:val="left" w:pos="593"/>
        </w:tabs>
        <w:spacing w:after="0" w:line="234" w:lineRule="auto"/>
        <w:ind w:right="120"/>
        <w:rPr>
          <w:rFonts w:ascii="Times New Roman" w:eastAsia="Times New Roman" w:hAnsi="Times New Roman" w:cs="Times New Roman"/>
          <w:sz w:val="28"/>
          <w:szCs w:val="28"/>
          <w:lang w:eastAsia="ru-RU"/>
        </w:rPr>
      </w:pPr>
    </w:p>
    <w:p w:rsidR="009C63C8" w:rsidRPr="009C63C8" w:rsidRDefault="009C63C8" w:rsidP="009C63C8">
      <w:pPr>
        <w:spacing w:after="0" w:line="2" w:lineRule="exact"/>
        <w:rPr>
          <w:rFonts w:ascii="Times New Roman" w:eastAsiaTheme="minorEastAsia" w:hAnsi="Times New Roman" w:cs="Times New Roman"/>
          <w:sz w:val="20"/>
          <w:szCs w:val="20"/>
          <w:lang w:eastAsia="ru-RU"/>
        </w:rPr>
      </w:pPr>
    </w:p>
    <w:p w:rsidR="008018A4" w:rsidRPr="006933A3" w:rsidRDefault="008018A4" w:rsidP="001E4010">
      <w:pPr>
        <w:spacing w:after="0"/>
        <w:ind w:firstLine="284"/>
        <w:contextualSpacing/>
        <w:jc w:val="center"/>
        <w:rPr>
          <w:rFonts w:ascii="Times New Roman" w:eastAsiaTheme="minorEastAsia" w:hAnsi="Times New Roman" w:cs="Times New Roman"/>
          <w:b/>
          <w:sz w:val="24"/>
          <w:szCs w:val="24"/>
          <w:u w:val="single"/>
          <w:lang w:eastAsia="ru-RU"/>
        </w:rPr>
      </w:pPr>
      <w:r w:rsidRPr="006933A3">
        <w:rPr>
          <w:rFonts w:ascii="Times New Roman" w:eastAsiaTheme="minorEastAsia" w:hAnsi="Times New Roman" w:cs="Times New Roman"/>
          <w:b/>
          <w:sz w:val="24"/>
          <w:szCs w:val="24"/>
          <w:u w:val="single"/>
          <w:lang w:eastAsia="ru-RU"/>
        </w:rPr>
        <w:t>5. Организация учебно-воспитательного процесса</w:t>
      </w:r>
    </w:p>
    <w:p w:rsidR="008018A4" w:rsidRPr="006933A3" w:rsidRDefault="005B0C65" w:rsidP="001E4010">
      <w:pPr>
        <w:spacing w:after="0"/>
        <w:contextualSpacing/>
        <w:rPr>
          <w:rFonts w:ascii="Times New Roman" w:eastAsiaTheme="minorEastAsia" w:hAnsi="Times New Roman" w:cs="Times New Roman"/>
          <w:b/>
          <w:sz w:val="24"/>
          <w:szCs w:val="24"/>
          <w:lang w:eastAsia="ru-RU"/>
        </w:rPr>
      </w:pPr>
      <w:r>
        <w:rPr>
          <w:rFonts w:ascii="Times New Roman" w:eastAsiaTheme="minorEastAsia" w:hAnsi="Times New Roman" w:cs="Times New Roman"/>
          <w:b/>
          <w:sz w:val="24"/>
          <w:szCs w:val="24"/>
          <w:lang w:eastAsia="ru-RU"/>
        </w:rPr>
        <w:t>\</w:t>
      </w:r>
    </w:p>
    <w:p w:rsidR="00511DC4" w:rsidRDefault="008018A4" w:rsidP="001E4010">
      <w:pPr>
        <w:spacing w:after="0"/>
        <w:ind w:firstLine="284"/>
        <w:contextualSpacing/>
        <w:jc w:val="center"/>
        <w:rPr>
          <w:rFonts w:ascii="Times New Roman" w:eastAsiaTheme="minorEastAsia" w:hAnsi="Times New Roman" w:cs="Times New Roman"/>
          <w:b/>
          <w:sz w:val="24"/>
          <w:szCs w:val="24"/>
          <w:u w:val="single"/>
          <w:lang w:eastAsia="ru-RU"/>
        </w:rPr>
      </w:pPr>
      <w:r w:rsidRPr="006933A3">
        <w:rPr>
          <w:rFonts w:ascii="Times New Roman" w:eastAsiaTheme="minorEastAsia" w:hAnsi="Times New Roman" w:cs="Times New Roman"/>
          <w:b/>
          <w:sz w:val="24"/>
          <w:szCs w:val="24"/>
          <w:u w:val="single"/>
          <w:lang w:eastAsia="ru-RU"/>
        </w:rPr>
        <w:t xml:space="preserve">5.1. Анализ и оценка содержания и качества подготовки </w:t>
      </w:r>
    </w:p>
    <w:p w:rsidR="008018A4" w:rsidRPr="006933A3" w:rsidRDefault="008018A4" w:rsidP="001E4010">
      <w:pPr>
        <w:spacing w:after="0"/>
        <w:ind w:firstLine="284"/>
        <w:contextualSpacing/>
        <w:jc w:val="center"/>
        <w:rPr>
          <w:rFonts w:ascii="Times New Roman" w:eastAsiaTheme="minorEastAsia" w:hAnsi="Times New Roman" w:cs="Times New Roman"/>
          <w:b/>
          <w:sz w:val="24"/>
          <w:szCs w:val="24"/>
          <w:u w:val="single"/>
          <w:lang w:eastAsia="ru-RU"/>
        </w:rPr>
      </w:pPr>
      <w:r w:rsidRPr="006933A3">
        <w:rPr>
          <w:rFonts w:ascii="Times New Roman" w:eastAsiaTheme="minorEastAsia" w:hAnsi="Times New Roman" w:cs="Times New Roman"/>
          <w:b/>
          <w:sz w:val="24"/>
          <w:szCs w:val="24"/>
          <w:u w:val="single"/>
          <w:lang w:eastAsia="ru-RU"/>
        </w:rPr>
        <w:t xml:space="preserve">учащихся начального </w:t>
      </w:r>
      <w:r w:rsidR="00511DC4">
        <w:rPr>
          <w:rFonts w:ascii="Times New Roman" w:eastAsiaTheme="minorEastAsia" w:hAnsi="Times New Roman" w:cs="Times New Roman"/>
          <w:b/>
          <w:sz w:val="24"/>
          <w:szCs w:val="24"/>
          <w:u w:val="single"/>
          <w:lang w:eastAsia="ru-RU"/>
        </w:rPr>
        <w:t xml:space="preserve">общего </w:t>
      </w:r>
      <w:r w:rsidRPr="006933A3">
        <w:rPr>
          <w:rFonts w:ascii="Times New Roman" w:eastAsiaTheme="minorEastAsia" w:hAnsi="Times New Roman" w:cs="Times New Roman"/>
          <w:b/>
          <w:sz w:val="24"/>
          <w:szCs w:val="24"/>
          <w:u w:val="single"/>
          <w:lang w:eastAsia="ru-RU"/>
        </w:rPr>
        <w:t xml:space="preserve"> образования</w:t>
      </w:r>
    </w:p>
    <w:p w:rsidR="008018A4" w:rsidRPr="006933A3" w:rsidRDefault="008018A4" w:rsidP="001E4010">
      <w:pPr>
        <w:spacing w:after="0"/>
        <w:ind w:firstLine="284"/>
        <w:contextualSpacing/>
        <w:jc w:val="both"/>
        <w:rPr>
          <w:rFonts w:ascii="Times New Roman" w:eastAsiaTheme="minorEastAsia" w:hAnsi="Times New Roman" w:cs="Times New Roman"/>
          <w:color w:val="FF0000"/>
          <w:sz w:val="24"/>
          <w:szCs w:val="24"/>
          <w:u w:val="single"/>
          <w:lang w:eastAsia="ru-RU"/>
        </w:rPr>
      </w:pP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2015 – 2016 учебном году учителя начальной школы ставили перед собой следующую цель: повышение уровня профессионального мастерства и обеспечение профессиональной готовности педагогических работников к реализации ФГОС НОО.</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Для достижения поставленной цели решались следующие задачи:</w:t>
      </w:r>
    </w:p>
    <w:p w:rsidR="008018A4" w:rsidRPr="006933A3" w:rsidRDefault="008018A4" w:rsidP="00117906">
      <w:pPr>
        <w:numPr>
          <w:ilvl w:val="0"/>
          <w:numId w:val="6"/>
        </w:numPr>
        <w:spacing w:after="0"/>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совершенствовать уровень педагогических компетенций при работе по ФГОС НОО;</w:t>
      </w:r>
    </w:p>
    <w:p w:rsidR="008018A4" w:rsidRPr="006933A3" w:rsidRDefault="008018A4" w:rsidP="00117906">
      <w:pPr>
        <w:numPr>
          <w:ilvl w:val="0"/>
          <w:numId w:val="6"/>
        </w:numPr>
        <w:spacing w:after="0"/>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продолжить изучение нормативной и методической документации по вопросам образования; </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продолжать ознакомление с анализом состояния преподавания предметов по итогам внутришкольного контроля; </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продолжить взаимопосещения уроков с последующим самоанализом и анализом достигнутых результатов, организовывать открытые уроки с целью ознакомления с методическими разработками коллег; </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изучать передовой педагогический опыт; вести экспериментальную работу по предметам; </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анализировать методы преподавания учебных предметов в соответствии с ФГОС НОО; </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активизировать проектно-исследовательскую деятельность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w:t>
      </w:r>
    </w:p>
    <w:p w:rsidR="008018A4" w:rsidRPr="006933A3" w:rsidRDefault="008018A4" w:rsidP="00117906">
      <w:pPr>
        <w:numPr>
          <w:ilvl w:val="0"/>
          <w:numId w:val="6"/>
        </w:numPr>
        <w:spacing w:before="100" w:beforeAutospacing="1" w:after="100" w:afterAutospacing="1"/>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организовывать и проводить предметные недели, предметные олимпиады, участвовать в научно-практических конференциях;</w:t>
      </w:r>
    </w:p>
    <w:p w:rsidR="008018A4" w:rsidRPr="006933A3" w:rsidRDefault="008018A4" w:rsidP="00117906">
      <w:pPr>
        <w:numPr>
          <w:ilvl w:val="0"/>
          <w:numId w:val="6"/>
        </w:numPr>
        <w:spacing w:after="0"/>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повышать ИКТ-компетентность учителей, уделяя особое внимание навыкам работы на интерактивной доске;</w:t>
      </w:r>
    </w:p>
    <w:p w:rsidR="008018A4" w:rsidRPr="006933A3" w:rsidRDefault="008018A4" w:rsidP="00117906">
      <w:pPr>
        <w:numPr>
          <w:ilvl w:val="0"/>
          <w:numId w:val="6"/>
        </w:numPr>
        <w:spacing w:after="0"/>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создать необходимые условия для совершенствования профессионального мастерства молодых специалистов;</w:t>
      </w:r>
    </w:p>
    <w:p w:rsidR="008018A4" w:rsidRPr="006933A3" w:rsidRDefault="008018A4" w:rsidP="00117906">
      <w:pPr>
        <w:numPr>
          <w:ilvl w:val="0"/>
          <w:numId w:val="6"/>
        </w:numPr>
        <w:spacing w:after="0"/>
        <w:ind w:left="567" w:firstLine="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принять участие в создании единой базы ЭОР в ОУ.</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начальной школе на 1 сентября 2015 года обучалось 207 учеников, на конец года – 208.</w:t>
      </w:r>
    </w:p>
    <w:p w:rsidR="008018A4" w:rsidRPr="00117906" w:rsidRDefault="008018A4" w:rsidP="001E4010">
      <w:pPr>
        <w:spacing w:after="0"/>
        <w:ind w:firstLine="567"/>
        <w:jc w:val="both"/>
        <w:rPr>
          <w:rFonts w:ascii="Times New Roman" w:eastAsia="Times New Roman" w:hAnsi="Times New Roman" w:cs="Times New Roman"/>
          <w:b/>
          <w:i/>
          <w:sz w:val="24"/>
          <w:szCs w:val="24"/>
          <w:lang w:eastAsia="ru-RU"/>
        </w:rPr>
      </w:pPr>
      <w:r w:rsidRPr="00117906">
        <w:rPr>
          <w:rFonts w:ascii="Times New Roman" w:eastAsia="Times New Roman" w:hAnsi="Times New Roman" w:cs="Times New Roman"/>
          <w:b/>
          <w:i/>
          <w:sz w:val="24"/>
          <w:szCs w:val="24"/>
          <w:lang w:eastAsia="ru-RU"/>
        </w:rPr>
        <w:t xml:space="preserve">Количественный состав обучающихся за </w:t>
      </w:r>
      <w:proofErr w:type="gramStart"/>
      <w:r w:rsidRPr="00117906">
        <w:rPr>
          <w:rFonts w:ascii="Times New Roman" w:eastAsia="Times New Roman" w:hAnsi="Times New Roman" w:cs="Times New Roman"/>
          <w:b/>
          <w:i/>
          <w:sz w:val="24"/>
          <w:szCs w:val="24"/>
          <w:lang w:eastAsia="ru-RU"/>
        </w:rPr>
        <w:t>последние</w:t>
      </w:r>
      <w:proofErr w:type="gramEnd"/>
      <w:r w:rsidRPr="00117906">
        <w:rPr>
          <w:rFonts w:ascii="Times New Roman" w:eastAsia="Times New Roman" w:hAnsi="Times New Roman" w:cs="Times New Roman"/>
          <w:b/>
          <w:i/>
          <w:sz w:val="24"/>
          <w:szCs w:val="24"/>
          <w:lang w:eastAsia="ru-RU"/>
        </w:rPr>
        <w:t xml:space="preserve"> 5 лет в начальной школе СОШ № 288 представлен в таблице </w:t>
      </w:r>
    </w:p>
    <w:p w:rsidR="008018A4" w:rsidRPr="006933A3" w:rsidRDefault="008018A4" w:rsidP="001E4010">
      <w:pPr>
        <w:spacing w:after="0"/>
        <w:ind w:firstLine="66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91"/>
        <w:gridCol w:w="3077"/>
        <w:gridCol w:w="3255"/>
      </w:tblGrid>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год</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кол-во учащихся на начало года</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кол-во учащихся на конец года</w:t>
            </w:r>
          </w:p>
        </w:tc>
      </w:tr>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2011-2012</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208</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207</w:t>
            </w:r>
          </w:p>
        </w:tc>
      </w:tr>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2012-2013</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214</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209</w:t>
            </w:r>
          </w:p>
        </w:tc>
      </w:tr>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2013-2014</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205</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200</w:t>
            </w:r>
          </w:p>
        </w:tc>
      </w:tr>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2014-2015</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206</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199</w:t>
            </w:r>
          </w:p>
        </w:tc>
      </w:tr>
      <w:tr w:rsidR="008018A4" w:rsidRPr="006933A3" w:rsidTr="005B0C65">
        <w:tc>
          <w:tcPr>
            <w:tcW w:w="3591"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2015-2016</w:t>
            </w:r>
          </w:p>
        </w:tc>
        <w:tc>
          <w:tcPr>
            <w:tcW w:w="3077"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207</w:t>
            </w:r>
          </w:p>
        </w:tc>
        <w:tc>
          <w:tcPr>
            <w:tcW w:w="3255" w:type="dxa"/>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208</w:t>
            </w:r>
          </w:p>
        </w:tc>
      </w:tr>
    </w:tbl>
    <w:p w:rsidR="008018A4" w:rsidRPr="006933A3" w:rsidRDefault="008018A4" w:rsidP="001E4010">
      <w:pPr>
        <w:spacing w:after="0"/>
        <w:ind w:left="-660" w:firstLine="660"/>
        <w:rPr>
          <w:rFonts w:ascii="Times New Roman" w:eastAsia="Times New Roman" w:hAnsi="Times New Roman" w:cs="Times New Roman"/>
          <w:sz w:val="24"/>
          <w:szCs w:val="24"/>
          <w:lang w:eastAsia="ru-RU"/>
        </w:rPr>
      </w:pP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Таким образом, количественный состав начальной школы за последние пять лет существенно не изменялся.    </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2015-2016 учебном году обучение велось по УМК «Школа России», в режиме одной смены шестидневной рабочей недели, в 9 общеобразовательных классах. Первые классы обучались по 5-ти дневной рабочей неделе.</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Учебный план был составлен на основе требований Федерального базисного учебного плана, представленного в Примерной основной общеобразовательной программе начального общего образования. Время, отводимое на вариативную часть внутри предельно допустимой аудиторной учебной нагрузки, использовалось:</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 1 час - урок технологии во 2 классе;</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б) 1 час - урок литературного чтения в 3-4 классах.</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Во 2-4 классах интегрированный курс «Краеведение» изучался путем интеграции с такими предметами, как: русский язык, чтение, технология, изобразительное искусство, окружающий мир.</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соответствии с инструктивно-методическим письмом от 28.08.2012 г. № 17-02/6283-СМ «О введении учебного курса ОРКСЭ», в 4-х классах введен учебный курс «Основы </w:t>
      </w:r>
      <w:r w:rsidRPr="006933A3">
        <w:rPr>
          <w:rFonts w:ascii="Times New Roman" w:eastAsia="Times New Roman" w:hAnsi="Times New Roman" w:cs="Times New Roman"/>
          <w:sz w:val="24"/>
          <w:szCs w:val="24"/>
          <w:lang w:eastAsia="ru-RU"/>
        </w:rPr>
        <w:lastRenderedPageBreak/>
        <w:t>религиозных культур и светской этики», в количестве 1 часа в неделю (34 учебных часа в год).</w:t>
      </w:r>
    </w:p>
    <w:p w:rsidR="008018A4" w:rsidRPr="006933A3" w:rsidRDefault="008018A4" w:rsidP="001E4010">
      <w:pPr>
        <w:spacing w:after="0"/>
        <w:ind w:firstLine="567"/>
        <w:jc w:val="both"/>
        <w:rPr>
          <w:rFonts w:ascii="Times New Roman" w:eastAsia="Times New Roman" w:hAnsi="Times New Roman" w:cs="Times New Roman"/>
          <w:color w:val="FF0000"/>
          <w:sz w:val="24"/>
          <w:szCs w:val="24"/>
          <w:lang w:eastAsia="ru-RU"/>
        </w:rPr>
      </w:pPr>
      <w:r w:rsidRPr="006933A3">
        <w:rPr>
          <w:rFonts w:ascii="Times New Roman" w:eastAsia="Times New Roman" w:hAnsi="Times New Roman" w:cs="Times New Roman"/>
          <w:sz w:val="24"/>
          <w:szCs w:val="24"/>
          <w:lang w:eastAsia="ru-RU"/>
        </w:rPr>
        <w:t xml:space="preserve">Урок длится 45 минут, в 1-х классах в первом полугодии продолжительность урока составляла 35 минут, со второго полугодия – 45 минут, график перемен составлен согласно требованиям СанПиН. Минимальная перемена – 10 минут, максимальная – 20 минут. При составлении расписания учитывалась предельно допустимая нагрузка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 таблица И. Г. Сивкова,</w:t>
      </w:r>
      <w:r w:rsidRPr="006933A3">
        <w:rPr>
          <w:rFonts w:ascii="Times New Roman" w:eastAsia="Times New Roman" w:hAnsi="Times New Roman" w:cs="Times New Roman"/>
          <w:color w:val="FF0000"/>
          <w:sz w:val="24"/>
          <w:szCs w:val="24"/>
          <w:lang w:eastAsia="ru-RU"/>
        </w:rPr>
        <w:t xml:space="preserve"> </w:t>
      </w:r>
      <w:r w:rsidRPr="006933A3">
        <w:rPr>
          <w:rFonts w:ascii="Times New Roman" w:eastAsia="Times New Roman" w:hAnsi="Times New Roman" w:cs="Times New Roman"/>
          <w:sz w:val="24"/>
          <w:szCs w:val="24"/>
          <w:shd w:val="clear" w:color="auto" w:fill="FFFFFF"/>
          <w:lang w:eastAsia="ru-RU"/>
        </w:rPr>
        <w:t>СанПиН 2.4.2.2821-10</w:t>
      </w:r>
      <w:r w:rsidRPr="006933A3">
        <w:rPr>
          <w:rFonts w:ascii="Times New Roman" w:eastAsia="Times New Roman" w:hAnsi="Times New Roman" w:cs="Times New Roman"/>
          <w:color w:val="454545"/>
          <w:sz w:val="24"/>
          <w:szCs w:val="24"/>
          <w:shd w:val="clear" w:color="auto" w:fill="FFFFFF"/>
          <w:lang w:eastAsia="ru-RU"/>
        </w:rPr>
        <w:t>.</w:t>
      </w:r>
      <w:r w:rsidRPr="006933A3">
        <w:rPr>
          <w:rFonts w:ascii="Times New Roman" w:eastAsia="Times New Roman" w:hAnsi="Times New Roman" w:cs="Times New Roman"/>
          <w:color w:val="FF0000"/>
          <w:sz w:val="24"/>
          <w:szCs w:val="24"/>
          <w:lang w:eastAsia="ru-RU"/>
        </w:rPr>
        <w:t xml:space="preserve"> </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Перед каждым учителем начальной школы стоит задача по повышению качества образования, организации учебной деятельности обучающихся, нацеленной на освоение и выполнение федеральных государственных образовательных стандартов начального общего образования.</w:t>
      </w:r>
      <w:proofErr w:type="gramEnd"/>
      <w:r w:rsidRPr="006933A3">
        <w:rPr>
          <w:rFonts w:ascii="Times New Roman" w:eastAsia="Times New Roman" w:hAnsi="Times New Roman" w:cs="Times New Roman"/>
          <w:sz w:val="24"/>
          <w:szCs w:val="24"/>
          <w:lang w:eastAsia="ru-RU"/>
        </w:rPr>
        <w:t xml:space="preserve"> Исходя из поставленных задач, все учителя, а также логопед и психолог школы, свою работу строили с учётом создания комфортной обстановки в начальной школе для получения знаний и всестороннего развития каждого ребёнка.</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p>
    <w:p w:rsidR="008018A4" w:rsidRPr="005B0C65" w:rsidRDefault="008018A4" w:rsidP="001E4010">
      <w:pPr>
        <w:spacing w:after="0"/>
        <w:ind w:firstLine="567"/>
        <w:jc w:val="center"/>
        <w:rPr>
          <w:rFonts w:ascii="Times New Roman" w:eastAsia="Times New Roman" w:hAnsi="Times New Roman" w:cs="Times New Roman"/>
          <w:b/>
          <w:i/>
          <w:iCs/>
          <w:sz w:val="24"/>
          <w:szCs w:val="24"/>
          <w:lang w:eastAsia="ru-RU"/>
        </w:rPr>
      </w:pPr>
      <w:r w:rsidRPr="005B0C65">
        <w:rPr>
          <w:rFonts w:ascii="Times New Roman" w:eastAsia="Times New Roman" w:hAnsi="Times New Roman" w:cs="Times New Roman"/>
          <w:b/>
          <w:i/>
          <w:iCs/>
          <w:sz w:val="24"/>
          <w:szCs w:val="24"/>
          <w:lang w:eastAsia="ru-RU"/>
        </w:rPr>
        <w:t>Информация об уровне обученности обучающихся начальной шко</w:t>
      </w:r>
      <w:r w:rsidR="005B0C65" w:rsidRPr="005B0C65">
        <w:rPr>
          <w:rFonts w:ascii="Times New Roman" w:eastAsia="Times New Roman" w:hAnsi="Times New Roman" w:cs="Times New Roman"/>
          <w:b/>
          <w:i/>
          <w:iCs/>
          <w:sz w:val="24"/>
          <w:szCs w:val="24"/>
          <w:lang w:eastAsia="ru-RU"/>
        </w:rPr>
        <w:t>лы и результаты работы учителей</w:t>
      </w:r>
    </w:p>
    <w:p w:rsidR="005B0C65" w:rsidRPr="005B0C65" w:rsidRDefault="005B0C65" w:rsidP="001E4010">
      <w:pPr>
        <w:spacing w:after="0"/>
        <w:ind w:firstLine="567"/>
        <w:jc w:val="center"/>
        <w:rPr>
          <w:rFonts w:ascii="Times New Roman" w:eastAsia="Times New Roman" w:hAnsi="Times New Roman" w:cs="Times New Roman"/>
          <w:i/>
          <w:iCs/>
          <w:sz w:val="24"/>
          <w:szCs w:val="24"/>
          <w:u w:val="single"/>
          <w:lang w:eastAsia="ru-RU"/>
        </w:rPr>
      </w:pP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Показатели успеваемости учащихся за пять лет:</w:t>
      </w:r>
    </w:p>
    <w:p w:rsidR="008018A4" w:rsidRPr="006933A3" w:rsidRDefault="008018A4" w:rsidP="001E4010">
      <w:pPr>
        <w:spacing w:after="0"/>
        <w:rPr>
          <w:rFonts w:ascii="Times New Roman" w:eastAsia="Times New Roman" w:hAnsi="Times New Roman" w:cs="Times New Roman"/>
          <w:sz w:val="24"/>
          <w:szCs w:val="24"/>
          <w:lang w:eastAsia="ru-RU"/>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983"/>
        <w:gridCol w:w="3066"/>
        <w:gridCol w:w="2874"/>
      </w:tblGrid>
      <w:tr w:rsidR="008018A4" w:rsidRPr="006933A3" w:rsidTr="005B0C65">
        <w:tc>
          <w:tcPr>
            <w:tcW w:w="3983" w:type="dxa"/>
          </w:tcPr>
          <w:p w:rsidR="008018A4" w:rsidRPr="006933A3" w:rsidRDefault="008018A4"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Учебный год</w:t>
            </w:r>
          </w:p>
        </w:tc>
        <w:tc>
          <w:tcPr>
            <w:tcW w:w="3066" w:type="dxa"/>
          </w:tcPr>
          <w:p w:rsidR="008018A4" w:rsidRPr="006933A3" w:rsidRDefault="008018A4" w:rsidP="001E4010">
            <w:pPr>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Уровень обученности</w:t>
            </w:r>
          </w:p>
        </w:tc>
        <w:tc>
          <w:tcPr>
            <w:tcW w:w="2874" w:type="dxa"/>
          </w:tcPr>
          <w:p w:rsidR="008018A4" w:rsidRPr="006933A3" w:rsidRDefault="008018A4" w:rsidP="001E4010">
            <w:pPr>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Качество обучения</w:t>
            </w:r>
          </w:p>
        </w:tc>
      </w:tr>
      <w:tr w:rsidR="008018A4" w:rsidRPr="006933A3" w:rsidTr="005B0C65">
        <w:tc>
          <w:tcPr>
            <w:tcW w:w="3983"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2011-2012</w:t>
            </w:r>
          </w:p>
        </w:tc>
        <w:tc>
          <w:tcPr>
            <w:tcW w:w="3066"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2874"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82%</w:t>
            </w:r>
          </w:p>
        </w:tc>
      </w:tr>
      <w:tr w:rsidR="008018A4" w:rsidRPr="006933A3" w:rsidTr="005B0C65">
        <w:tc>
          <w:tcPr>
            <w:tcW w:w="3983"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2012-2013</w:t>
            </w:r>
          </w:p>
        </w:tc>
        <w:tc>
          <w:tcPr>
            <w:tcW w:w="3066"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2874"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72,6%</w:t>
            </w:r>
          </w:p>
        </w:tc>
      </w:tr>
      <w:tr w:rsidR="008018A4" w:rsidRPr="006933A3" w:rsidTr="005B0C65">
        <w:tc>
          <w:tcPr>
            <w:tcW w:w="3983"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2013-2014</w:t>
            </w:r>
          </w:p>
        </w:tc>
        <w:tc>
          <w:tcPr>
            <w:tcW w:w="3066"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99%</w:t>
            </w:r>
          </w:p>
        </w:tc>
        <w:tc>
          <w:tcPr>
            <w:tcW w:w="2874"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68%</w:t>
            </w:r>
          </w:p>
        </w:tc>
      </w:tr>
      <w:tr w:rsidR="008018A4" w:rsidRPr="006933A3" w:rsidTr="005B0C65">
        <w:tc>
          <w:tcPr>
            <w:tcW w:w="3983"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2014-2015</w:t>
            </w:r>
          </w:p>
        </w:tc>
        <w:tc>
          <w:tcPr>
            <w:tcW w:w="3066"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2874"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77%</w:t>
            </w:r>
          </w:p>
        </w:tc>
      </w:tr>
      <w:tr w:rsidR="008018A4" w:rsidRPr="006933A3" w:rsidTr="005B0C65">
        <w:tc>
          <w:tcPr>
            <w:tcW w:w="3983"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2015-2016</w:t>
            </w:r>
          </w:p>
        </w:tc>
        <w:tc>
          <w:tcPr>
            <w:tcW w:w="3066"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2874" w:type="dxa"/>
          </w:tcPr>
          <w:p w:rsidR="008018A4" w:rsidRPr="006933A3" w:rsidRDefault="008018A4" w:rsidP="001E4010">
            <w:pPr>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74%</w:t>
            </w:r>
          </w:p>
        </w:tc>
      </w:tr>
    </w:tbl>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5B0C65" w:rsidRDefault="008018A4" w:rsidP="001E4010">
      <w:pPr>
        <w:spacing w:after="0"/>
        <w:jc w:val="center"/>
        <w:rPr>
          <w:rFonts w:ascii="Times New Roman" w:eastAsia="Times New Roman" w:hAnsi="Times New Roman" w:cs="Times New Roman"/>
          <w:b/>
          <w:i/>
          <w:sz w:val="24"/>
          <w:szCs w:val="24"/>
          <w:lang w:eastAsia="ru-RU"/>
        </w:rPr>
      </w:pPr>
      <w:r w:rsidRPr="005B0C65">
        <w:rPr>
          <w:rFonts w:ascii="Times New Roman" w:eastAsia="Times New Roman" w:hAnsi="Times New Roman" w:cs="Times New Roman"/>
          <w:b/>
          <w:i/>
          <w:sz w:val="24"/>
          <w:szCs w:val="24"/>
          <w:lang w:eastAsia="ru-RU"/>
        </w:rPr>
        <w:t>Гистограмма качества обучения за последние пять лет</w:t>
      </w:r>
    </w:p>
    <w:p w:rsidR="008018A4" w:rsidRPr="006933A3" w:rsidRDefault="008018A4" w:rsidP="001E4010">
      <w:pPr>
        <w:spacing w:after="0"/>
        <w:ind w:firstLine="550"/>
        <w:rPr>
          <w:rFonts w:ascii="Times New Roman" w:eastAsia="Times New Roman" w:hAnsi="Times New Roman" w:cs="Times New Roman"/>
          <w:sz w:val="24"/>
          <w:szCs w:val="24"/>
          <w:lang w:eastAsia="ru-RU"/>
        </w:rPr>
      </w:pPr>
    </w:p>
    <w:p w:rsidR="008018A4" w:rsidRPr="006933A3" w:rsidRDefault="008018A4" w:rsidP="001E4010">
      <w:pPr>
        <w:spacing w:after="0"/>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5EAE237D" wp14:editId="5994570A">
            <wp:simplePos x="0" y="0"/>
            <wp:positionH relativeFrom="column">
              <wp:posOffset>23495</wp:posOffset>
            </wp:positionH>
            <wp:positionV relativeFrom="paragraph">
              <wp:posOffset>9525</wp:posOffset>
            </wp:positionV>
            <wp:extent cx="6286500" cy="2038350"/>
            <wp:effectExtent l="0" t="0" r="0" b="0"/>
            <wp:wrapNone/>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6500" cy="2038350"/>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left="-550" w:firstLine="550"/>
        <w:rPr>
          <w:rFonts w:ascii="Times New Roman" w:eastAsia="Times New Roman" w:hAnsi="Times New Roman" w:cs="Times New Roman"/>
          <w:sz w:val="24"/>
          <w:szCs w:val="24"/>
          <w:lang w:eastAsia="ru-RU"/>
        </w:rPr>
      </w:pPr>
    </w:p>
    <w:p w:rsidR="008018A4" w:rsidRPr="006933A3" w:rsidRDefault="008018A4" w:rsidP="001E4010">
      <w:pPr>
        <w:spacing w:after="0"/>
        <w:ind w:firstLine="550"/>
        <w:rPr>
          <w:rFonts w:ascii="Times New Roman" w:eastAsia="Times New Roman" w:hAnsi="Times New Roman" w:cs="Times New Roman"/>
          <w:sz w:val="24"/>
          <w:szCs w:val="24"/>
          <w:lang w:eastAsia="ru-RU"/>
        </w:rPr>
      </w:pPr>
    </w:p>
    <w:p w:rsidR="008018A4" w:rsidRPr="006933A3" w:rsidRDefault="008018A4" w:rsidP="001E4010">
      <w:pPr>
        <w:spacing w:after="0"/>
        <w:ind w:firstLine="550"/>
        <w:rPr>
          <w:rFonts w:ascii="Times New Roman" w:eastAsia="Times New Roman" w:hAnsi="Times New Roman" w:cs="Times New Roman"/>
          <w:sz w:val="24"/>
          <w:szCs w:val="24"/>
          <w:lang w:eastAsia="ru-RU"/>
        </w:rPr>
      </w:pP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Анализ представленных данных позволяет сделать вывод, что уровень обученности остаётся стабильным, однако, качество обучения с 2011 года по 2013 год снижалось, в 2014 году наблюдался рост и в этом учебном году снова снизилось. В результате, с 2011 года качество обучения снизилось на  8%.</w:t>
      </w: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5B0C65" w:rsidRDefault="008018A4" w:rsidP="001E4010">
      <w:pPr>
        <w:spacing w:after="0"/>
        <w:jc w:val="center"/>
        <w:rPr>
          <w:rFonts w:ascii="Times New Roman" w:eastAsia="Times New Roman" w:hAnsi="Times New Roman" w:cs="Times New Roman"/>
          <w:b/>
          <w:bCs/>
          <w:i/>
          <w:sz w:val="24"/>
          <w:szCs w:val="24"/>
          <w:lang w:eastAsia="ru-RU"/>
        </w:rPr>
      </w:pPr>
      <w:r w:rsidRPr="005B0C65">
        <w:rPr>
          <w:rFonts w:ascii="Times New Roman" w:eastAsia="Times New Roman" w:hAnsi="Times New Roman" w:cs="Times New Roman"/>
          <w:b/>
          <w:bCs/>
          <w:i/>
          <w:sz w:val="24"/>
          <w:szCs w:val="24"/>
          <w:lang w:eastAsia="ru-RU"/>
        </w:rPr>
        <w:t>Результаты работы учителей в 2015 – 2016 учебном году</w:t>
      </w:r>
    </w:p>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Итоговая успеваемость обучающихся 2-4-х классов представлена в таблице</w:t>
      </w:r>
    </w:p>
    <w:p w:rsidR="008018A4" w:rsidRPr="006933A3" w:rsidRDefault="008018A4" w:rsidP="001E4010">
      <w:pPr>
        <w:spacing w:after="0"/>
        <w:ind w:firstLine="708"/>
        <w:rPr>
          <w:rFonts w:ascii="Times New Roman" w:eastAsia="Times New Roman" w:hAnsi="Times New Roman" w:cs="Times New Roman"/>
          <w:sz w:val="24"/>
          <w:szCs w:val="24"/>
          <w:lang w:eastAsia="ru-RU"/>
        </w:rPr>
      </w:pPr>
    </w:p>
    <w:tbl>
      <w:tblPr>
        <w:tblW w:w="9923" w:type="dxa"/>
        <w:tblInd w:w="70" w:type="dxa"/>
        <w:tblLayout w:type="fixed"/>
        <w:tblCellMar>
          <w:left w:w="0" w:type="dxa"/>
          <w:right w:w="0" w:type="dxa"/>
        </w:tblCellMar>
        <w:tblLook w:val="0600" w:firstRow="0" w:lastRow="0" w:firstColumn="0" w:lastColumn="0" w:noHBand="1" w:noVBand="1"/>
      </w:tblPr>
      <w:tblGrid>
        <w:gridCol w:w="1134"/>
        <w:gridCol w:w="851"/>
        <w:gridCol w:w="850"/>
        <w:gridCol w:w="851"/>
        <w:gridCol w:w="709"/>
        <w:gridCol w:w="992"/>
        <w:gridCol w:w="850"/>
        <w:gridCol w:w="851"/>
        <w:gridCol w:w="567"/>
        <w:gridCol w:w="709"/>
        <w:gridCol w:w="708"/>
        <w:gridCol w:w="851"/>
      </w:tblGrid>
      <w:tr w:rsidR="008018A4" w:rsidRPr="006933A3" w:rsidTr="005B0C65">
        <w:trPr>
          <w:trHeight w:val="492"/>
        </w:trPr>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класс </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успев</w:t>
            </w:r>
            <w:proofErr w:type="gramStart"/>
            <w:r w:rsidRPr="005B0C65">
              <w:rPr>
                <w:rFonts w:ascii="Times New Roman" w:eastAsia="Times New Roman" w:hAnsi="Times New Roman" w:cs="Times New Roman"/>
                <w:bCs/>
                <w:i/>
                <w:iCs/>
                <w:sz w:val="24"/>
                <w:szCs w:val="24"/>
                <w:lang w:eastAsia="ru-RU"/>
              </w:rPr>
              <w:t>.</w:t>
            </w:r>
            <w:proofErr w:type="gramEnd"/>
            <w:r w:rsidRPr="005B0C65">
              <w:rPr>
                <w:rFonts w:ascii="Times New Roman" w:eastAsia="Times New Roman" w:hAnsi="Times New Roman" w:cs="Times New Roman"/>
                <w:bCs/>
                <w:i/>
                <w:iCs/>
                <w:sz w:val="24"/>
                <w:szCs w:val="24"/>
                <w:lang w:eastAsia="ru-RU"/>
              </w:rPr>
              <w:t xml:space="preserve"> </w:t>
            </w:r>
            <w:proofErr w:type="gramStart"/>
            <w:r w:rsidRPr="005B0C65">
              <w:rPr>
                <w:rFonts w:ascii="Times New Roman" w:eastAsia="Times New Roman" w:hAnsi="Times New Roman" w:cs="Times New Roman"/>
                <w:bCs/>
                <w:i/>
                <w:iCs/>
                <w:sz w:val="24"/>
                <w:szCs w:val="24"/>
                <w:lang w:eastAsia="ru-RU"/>
              </w:rPr>
              <w:t>н</w:t>
            </w:r>
            <w:proofErr w:type="gramEnd"/>
            <w:r w:rsidRPr="005B0C65">
              <w:rPr>
                <w:rFonts w:ascii="Times New Roman" w:eastAsia="Times New Roman" w:hAnsi="Times New Roman" w:cs="Times New Roman"/>
                <w:bCs/>
                <w:i/>
                <w:iCs/>
                <w:sz w:val="24"/>
                <w:szCs w:val="24"/>
                <w:lang w:eastAsia="ru-RU"/>
              </w:rPr>
              <w:t>а «5»</w:t>
            </w:r>
            <w:r w:rsidRPr="005B0C65">
              <w:rPr>
                <w:rFonts w:ascii="Times New Roman" w:eastAsia="Times New Roman" w:hAnsi="Times New Roman" w:cs="Times New Roman"/>
                <w:i/>
                <w:sz w:val="24"/>
                <w:szCs w:val="24"/>
                <w:lang w:eastAsia="ru-RU"/>
              </w:rPr>
              <w:t xml:space="preserve"> </w:t>
            </w:r>
          </w:p>
        </w:tc>
        <w:tc>
          <w:tcPr>
            <w:tcW w:w="1560"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на «5 и 4»</w:t>
            </w:r>
            <w:r w:rsidRPr="005B0C65">
              <w:rPr>
                <w:rFonts w:ascii="Times New Roman" w:eastAsia="Times New Roman" w:hAnsi="Times New Roman" w:cs="Times New Roman"/>
                <w:i/>
                <w:sz w:val="24"/>
                <w:szCs w:val="24"/>
                <w:lang w:eastAsia="ru-RU"/>
              </w:rPr>
              <w:t xml:space="preserve"> </w:t>
            </w:r>
          </w:p>
        </w:tc>
        <w:tc>
          <w:tcPr>
            <w:tcW w:w="1842"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с одной «4»</w:t>
            </w:r>
            <w:r w:rsidRPr="005B0C65">
              <w:rPr>
                <w:rFonts w:ascii="Times New Roman" w:eastAsia="Times New Roman" w:hAnsi="Times New Roman" w:cs="Times New Roman"/>
                <w:i/>
                <w:sz w:val="24"/>
                <w:szCs w:val="24"/>
                <w:lang w:eastAsia="ru-RU"/>
              </w:rPr>
              <w:t xml:space="preserve"> </w:t>
            </w:r>
          </w:p>
        </w:tc>
        <w:tc>
          <w:tcPr>
            <w:tcW w:w="1418"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успев</w:t>
            </w:r>
            <w:proofErr w:type="gramStart"/>
            <w:r w:rsidRPr="005B0C65">
              <w:rPr>
                <w:rFonts w:ascii="Times New Roman" w:eastAsia="Times New Roman" w:hAnsi="Times New Roman" w:cs="Times New Roman"/>
                <w:bCs/>
                <w:i/>
                <w:iCs/>
                <w:sz w:val="24"/>
                <w:szCs w:val="24"/>
                <w:lang w:eastAsia="ru-RU"/>
              </w:rPr>
              <w:t>.</w:t>
            </w:r>
            <w:proofErr w:type="gramEnd"/>
            <w:r w:rsidRPr="005B0C65">
              <w:rPr>
                <w:rFonts w:ascii="Times New Roman" w:eastAsia="Times New Roman" w:hAnsi="Times New Roman" w:cs="Times New Roman"/>
                <w:bCs/>
                <w:i/>
                <w:iCs/>
                <w:sz w:val="24"/>
                <w:szCs w:val="24"/>
                <w:lang w:eastAsia="ru-RU"/>
              </w:rPr>
              <w:t xml:space="preserve"> </w:t>
            </w:r>
            <w:proofErr w:type="gramStart"/>
            <w:r w:rsidRPr="005B0C65">
              <w:rPr>
                <w:rFonts w:ascii="Times New Roman" w:eastAsia="Times New Roman" w:hAnsi="Times New Roman" w:cs="Times New Roman"/>
                <w:bCs/>
                <w:i/>
                <w:iCs/>
                <w:sz w:val="24"/>
                <w:szCs w:val="24"/>
                <w:lang w:eastAsia="ru-RU"/>
              </w:rPr>
              <w:t>н</w:t>
            </w:r>
            <w:proofErr w:type="gramEnd"/>
            <w:r w:rsidRPr="005B0C65">
              <w:rPr>
                <w:rFonts w:ascii="Times New Roman" w:eastAsia="Times New Roman" w:hAnsi="Times New Roman" w:cs="Times New Roman"/>
                <w:bCs/>
                <w:i/>
                <w:iCs/>
                <w:sz w:val="24"/>
                <w:szCs w:val="24"/>
                <w:lang w:eastAsia="ru-RU"/>
              </w:rPr>
              <w:t>а «3»</w:t>
            </w:r>
            <w:r w:rsidRPr="005B0C65">
              <w:rPr>
                <w:rFonts w:ascii="Times New Roman" w:eastAsia="Times New Roman" w:hAnsi="Times New Roman" w:cs="Times New Roman"/>
                <w:i/>
                <w:sz w:val="24"/>
                <w:szCs w:val="24"/>
                <w:lang w:eastAsia="ru-RU"/>
              </w:rPr>
              <w:t xml:space="preserve">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с одной «3»</w:t>
            </w:r>
            <w:r w:rsidRPr="005B0C65">
              <w:rPr>
                <w:rFonts w:ascii="Times New Roman" w:eastAsia="Times New Roman" w:hAnsi="Times New Roman" w:cs="Times New Roman"/>
                <w:i/>
                <w:sz w:val="24"/>
                <w:szCs w:val="24"/>
                <w:lang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bCs/>
                <w:i/>
                <w:iCs/>
                <w:sz w:val="24"/>
                <w:szCs w:val="24"/>
                <w:lang w:eastAsia="ru-RU"/>
              </w:rPr>
              <w:t>успев</w:t>
            </w:r>
            <w:proofErr w:type="gramStart"/>
            <w:r w:rsidRPr="005B0C65">
              <w:rPr>
                <w:rFonts w:ascii="Times New Roman" w:eastAsia="Times New Roman" w:hAnsi="Times New Roman" w:cs="Times New Roman"/>
                <w:bCs/>
                <w:i/>
                <w:iCs/>
                <w:sz w:val="24"/>
                <w:szCs w:val="24"/>
                <w:lang w:eastAsia="ru-RU"/>
              </w:rPr>
              <w:t>.</w:t>
            </w:r>
            <w:proofErr w:type="gramEnd"/>
            <w:r w:rsidRPr="005B0C65">
              <w:rPr>
                <w:rFonts w:ascii="Times New Roman" w:eastAsia="Times New Roman" w:hAnsi="Times New Roman" w:cs="Times New Roman"/>
                <w:bCs/>
                <w:i/>
                <w:iCs/>
                <w:sz w:val="24"/>
                <w:szCs w:val="24"/>
                <w:lang w:eastAsia="ru-RU"/>
              </w:rPr>
              <w:t xml:space="preserve"> </w:t>
            </w:r>
            <w:proofErr w:type="gramStart"/>
            <w:r w:rsidRPr="005B0C65">
              <w:rPr>
                <w:rFonts w:ascii="Times New Roman" w:eastAsia="Times New Roman" w:hAnsi="Times New Roman" w:cs="Times New Roman"/>
                <w:bCs/>
                <w:i/>
                <w:iCs/>
                <w:sz w:val="24"/>
                <w:szCs w:val="24"/>
                <w:lang w:eastAsia="ru-RU"/>
              </w:rPr>
              <w:t>н</w:t>
            </w:r>
            <w:proofErr w:type="gramEnd"/>
            <w:r w:rsidRPr="005B0C65">
              <w:rPr>
                <w:rFonts w:ascii="Times New Roman" w:eastAsia="Times New Roman" w:hAnsi="Times New Roman" w:cs="Times New Roman"/>
                <w:bCs/>
                <w:i/>
                <w:iCs/>
                <w:sz w:val="24"/>
                <w:szCs w:val="24"/>
                <w:lang w:eastAsia="ru-RU"/>
              </w:rPr>
              <w:t>а «2»</w:t>
            </w:r>
            <w:r w:rsidRPr="005B0C65">
              <w:rPr>
                <w:rFonts w:ascii="Times New Roman" w:eastAsia="Times New Roman" w:hAnsi="Times New Roman" w:cs="Times New Roman"/>
                <w:i/>
                <w:sz w:val="24"/>
                <w:szCs w:val="24"/>
                <w:lang w:eastAsia="ru-RU"/>
              </w:rPr>
              <w:t xml:space="preserve"> </w:t>
            </w:r>
          </w:p>
        </w:tc>
      </w:tr>
      <w:tr w:rsidR="008018A4" w:rsidRPr="006933A3" w:rsidTr="005B0C65">
        <w:trPr>
          <w:trHeight w:val="757"/>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четв.</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четв.</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четв.</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четв.</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четв.</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p>
        </w:tc>
      </w:tr>
      <w:tr w:rsidR="008018A4" w:rsidRPr="006933A3" w:rsidTr="005B0C65">
        <w:trPr>
          <w:trHeight w:val="316"/>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2А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466"/>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2Б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502"/>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3А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68"/>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3Б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76"/>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4А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15</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85"/>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sz w:val="24"/>
                <w:szCs w:val="24"/>
                <w:lang w:eastAsia="ru-RU"/>
              </w:rPr>
            </w:pPr>
            <w:r w:rsidRPr="005B0C65">
              <w:rPr>
                <w:rFonts w:ascii="Times New Roman" w:eastAsia="Times New Roman" w:hAnsi="Times New Roman" w:cs="Times New Roman"/>
                <w:bCs/>
                <w:sz w:val="24"/>
                <w:szCs w:val="24"/>
                <w:lang w:eastAsia="ru-RU"/>
              </w:rPr>
              <w:t xml:space="preserve">4Б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94"/>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ИТОГО</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29</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30</w:t>
            </w:r>
          </w:p>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72</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78</w:t>
            </w:r>
          </w:p>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21</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22</w:t>
            </w:r>
          </w:p>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45</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37</w:t>
            </w:r>
          </w:p>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20</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11</w:t>
            </w:r>
          </w:p>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w:t>
            </w:r>
          </w:p>
        </w:tc>
      </w:tr>
      <w:tr w:rsidR="008018A4" w:rsidRPr="006933A3" w:rsidTr="005B0C65">
        <w:trPr>
          <w:trHeight w:val="867"/>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 xml:space="preserve">% от общего кол-ва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20%</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49%</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53%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31%</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25%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14%</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7,5%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i/>
                <w:iCs/>
                <w:sz w:val="24"/>
                <w:szCs w:val="24"/>
                <w:lang w:eastAsia="ru-RU"/>
              </w:rPr>
              <w:t>-</w:t>
            </w:r>
          </w:p>
        </w:tc>
      </w:tr>
    </w:tbl>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5B0C65" w:rsidRDefault="008018A4" w:rsidP="001E4010">
      <w:pPr>
        <w:spacing w:after="0"/>
        <w:ind w:firstLine="567"/>
        <w:jc w:val="center"/>
        <w:rPr>
          <w:rFonts w:ascii="Times New Roman" w:eastAsia="Times New Roman" w:hAnsi="Times New Roman" w:cs="Times New Roman"/>
          <w:b/>
          <w:i/>
          <w:sz w:val="24"/>
          <w:szCs w:val="24"/>
          <w:lang w:eastAsia="ru-RU"/>
        </w:rPr>
      </w:pPr>
      <w:r w:rsidRPr="005B0C65">
        <w:rPr>
          <w:rFonts w:ascii="Times New Roman" w:eastAsia="Times New Roman" w:hAnsi="Times New Roman" w:cs="Times New Roman"/>
          <w:b/>
          <w:i/>
          <w:sz w:val="24"/>
          <w:szCs w:val="24"/>
          <w:lang w:eastAsia="ru-RU"/>
        </w:rPr>
        <w:t xml:space="preserve">Мониторинг успеваемости в 2015-2016 учебном году </w:t>
      </w:r>
    </w:p>
    <w:p w:rsidR="008018A4" w:rsidRPr="006933A3" w:rsidRDefault="008018A4" w:rsidP="001E4010">
      <w:pPr>
        <w:spacing w:after="0"/>
        <w:ind w:firstLine="708"/>
        <w:rPr>
          <w:rFonts w:ascii="Times New Roman" w:eastAsia="Times New Roman" w:hAnsi="Times New Roman" w:cs="Times New Roman"/>
          <w:sz w:val="24"/>
          <w:szCs w:val="24"/>
          <w:lang w:eastAsia="ru-RU"/>
        </w:rPr>
      </w:pPr>
    </w:p>
    <w:tbl>
      <w:tblPr>
        <w:tblW w:w="9923" w:type="dxa"/>
        <w:tblInd w:w="70" w:type="dxa"/>
        <w:tblLayout w:type="fixed"/>
        <w:tblCellMar>
          <w:left w:w="0" w:type="dxa"/>
          <w:right w:w="0" w:type="dxa"/>
        </w:tblCellMar>
        <w:tblLook w:val="0600" w:firstRow="0" w:lastRow="0" w:firstColumn="0" w:lastColumn="0" w:noHBand="1" w:noVBand="1"/>
      </w:tblPr>
      <w:tblGrid>
        <w:gridCol w:w="1134"/>
        <w:gridCol w:w="851"/>
        <w:gridCol w:w="850"/>
        <w:gridCol w:w="841"/>
        <w:gridCol w:w="709"/>
        <w:gridCol w:w="1002"/>
        <w:gridCol w:w="850"/>
        <w:gridCol w:w="851"/>
        <w:gridCol w:w="567"/>
        <w:gridCol w:w="709"/>
        <w:gridCol w:w="708"/>
        <w:gridCol w:w="851"/>
      </w:tblGrid>
      <w:tr w:rsidR="008018A4" w:rsidRPr="006933A3" w:rsidTr="005B0C65">
        <w:trPr>
          <w:trHeight w:val="640"/>
        </w:trPr>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класс </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успев</w:t>
            </w:r>
            <w:proofErr w:type="gramStart"/>
            <w:r w:rsidRPr="005B0C65">
              <w:rPr>
                <w:rFonts w:ascii="Times New Roman" w:eastAsia="Times New Roman" w:hAnsi="Times New Roman" w:cs="Times New Roman"/>
                <w:i/>
                <w:sz w:val="24"/>
                <w:szCs w:val="24"/>
                <w:lang w:eastAsia="ru-RU"/>
              </w:rPr>
              <w:t>.</w:t>
            </w:r>
            <w:proofErr w:type="gramEnd"/>
            <w:r w:rsidRPr="005B0C65">
              <w:rPr>
                <w:rFonts w:ascii="Times New Roman" w:eastAsia="Times New Roman" w:hAnsi="Times New Roman" w:cs="Times New Roman"/>
                <w:i/>
                <w:sz w:val="24"/>
                <w:szCs w:val="24"/>
                <w:lang w:eastAsia="ru-RU"/>
              </w:rPr>
              <w:t xml:space="preserve"> </w:t>
            </w:r>
            <w:proofErr w:type="gramStart"/>
            <w:r w:rsidRPr="005B0C65">
              <w:rPr>
                <w:rFonts w:ascii="Times New Roman" w:eastAsia="Times New Roman" w:hAnsi="Times New Roman" w:cs="Times New Roman"/>
                <w:i/>
                <w:sz w:val="24"/>
                <w:szCs w:val="24"/>
                <w:lang w:eastAsia="ru-RU"/>
              </w:rPr>
              <w:t>н</w:t>
            </w:r>
            <w:proofErr w:type="gramEnd"/>
            <w:r w:rsidRPr="005B0C65">
              <w:rPr>
                <w:rFonts w:ascii="Times New Roman" w:eastAsia="Times New Roman" w:hAnsi="Times New Roman" w:cs="Times New Roman"/>
                <w:i/>
                <w:sz w:val="24"/>
                <w:szCs w:val="24"/>
                <w:lang w:eastAsia="ru-RU"/>
              </w:rPr>
              <w:t xml:space="preserve">а «5» </w:t>
            </w:r>
          </w:p>
        </w:tc>
        <w:tc>
          <w:tcPr>
            <w:tcW w:w="1550"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 xml:space="preserve">на «5 и 4» </w:t>
            </w:r>
          </w:p>
        </w:tc>
        <w:tc>
          <w:tcPr>
            <w:tcW w:w="1852"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 xml:space="preserve">с одной «4» </w:t>
            </w:r>
          </w:p>
        </w:tc>
        <w:tc>
          <w:tcPr>
            <w:tcW w:w="1418"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успев</w:t>
            </w:r>
            <w:proofErr w:type="gramStart"/>
            <w:r w:rsidRPr="005B0C65">
              <w:rPr>
                <w:rFonts w:ascii="Times New Roman" w:eastAsia="Times New Roman" w:hAnsi="Times New Roman" w:cs="Times New Roman"/>
                <w:i/>
                <w:sz w:val="24"/>
                <w:szCs w:val="24"/>
                <w:lang w:eastAsia="ru-RU"/>
              </w:rPr>
              <w:t>.</w:t>
            </w:r>
            <w:proofErr w:type="gramEnd"/>
            <w:r w:rsidRPr="005B0C65">
              <w:rPr>
                <w:rFonts w:ascii="Times New Roman" w:eastAsia="Times New Roman" w:hAnsi="Times New Roman" w:cs="Times New Roman"/>
                <w:i/>
                <w:sz w:val="24"/>
                <w:szCs w:val="24"/>
                <w:lang w:eastAsia="ru-RU"/>
              </w:rPr>
              <w:t xml:space="preserve"> </w:t>
            </w:r>
            <w:proofErr w:type="gramStart"/>
            <w:r w:rsidRPr="005B0C65">
              <w:rPr>
                <w:rFonts w:ascii="Times New Roman" w:eastAsia="Times New Roman" w:hAnsi="Times New Roman" w:cs="Times New Roman"/>
                <w:i/>
                <w:sz w:val="24"/>
                <w:szCs w:val="24"/>
                <w:lang w:eastAsia="ru-RU"/>
              </w:rPr>
              <w:t>н</w:t>
            </w:r>
            <w:proofErr w:type="gramEnd"/>
            <w:r w:rsidRPr="005B0C65">
              <w:rPr>
                <w:rFonts w:ascii="Times New Roman" w:eastAsia="Times New Roman" w:hAnsi="Times New Roman" w:cs="Times New Roman"/>
                <w:i/>
                <w:sz w:val="24"/>
                <w:szCs w:val="24"/>
                <w:lang w:eastAsia="ru-RU"/>
              </w:rPr>
              <w:t xml:space="preserve">а «3»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 xml:space="preserve">с одной «3»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успев</w:t>
            </w:r>
            <w:proofErr w:type="gramStart"/>
            <w:r w:rsidRPr="005B0C65">
              <w:rPr>
                <w:rFonts w:ascii="Times New Roman" w:eastAsia="Times New Roman" w:hAnsi="Times New Roman" w:cs="Times New Roman"/>
                <w:i/>
                <w:sz w:val="24"/>
                <w:szCs w:val="24"/>
                <w:lang w:eastAsia="ru-RU"/>
              </w:rPr>
              <w:t>.</w:t>
            </w:r>
            <w:proofErr w:type="gramEnd"/>
            <w:r w:rsidRPr="005B0C65">
              <w:rPr>
                <w:rFonts w:ascii="Times New Roman" w:eastAsia="Times New Roman" w:hAnsi="Times New Roman" w:cs="Times New Roman"/>
                <w:i/>
                <w:sz w:val="24"/>
                <w:szCs w:val="24"/>
                <w:lang w:eastAsia="ru-RU"/>
              </w:rPr>
              <w:t xml:space="preserve"> </w:t>
            </w:r>
            <w:proofErr w:type="gramStart"/>
            <w:r w:rsidRPr="005B0C65">
              <w:rPr>
                <w:rFonts w:ascii="Times New Roman" w:eastAsia="Times New Roman" w:hAnsi="Times New Roman" w:cs="Times New Roman"/>
                <w:i/>
                <w:sz w:val="24"/>
                <w:szCs w:val="24"/>
                <w:lang w:eastAsia="ru-RU"/>
              </w:rPr>
              <w:t>н</w:t>
            </w:r>
            <w:proofErr w:type="gramEnd"/>
            <w:r w:rsidRPr="005B0C65">
              <w:rPr>
                <w:rFonts w:ascii="Times New Roman" w:eastAsia="Times New Roman" w:hAnsi="Times New Roman" w:cs="Times New Roman"/>
                <w:i/>
                <w:sz w:val="24"/>
                <w:szCs w:val="24"/>
                <w:lang w:eastAsia="ru-RU"/>
              </w:rPr>
              <w:t xml:space="preserve">а «2» </w:t>
            </w:r>
          </w:p>
        </w:tc>
      </w:tr>
      <w:tr w:rsidR="008018A4" w:rsidRPr="006933A3" w:rsidTr="005B0C65">
        <w:trPr>
          <w:trHeight w:val="676"/>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нач. года</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год</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нач. года</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год</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нач. года</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год</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нач. года</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год</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нач. года</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r w:rsidRPr="005B0C65">
              <w:rPr>
                <w:rFonts w:ascii="Times New Roman" w:eastAsia="Times New Roman" w:hAnsi="Times New Roman" w:cs="Times New Roman"/>
                <w:i/>
                <w:sz w:val="24"/>
                <w:szCs w:val="24"/>
                <w:lang w:eastAsia="ru-RU"/>
              </w:rPr>
              <w:t>год</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i/>
                <w:sz w:val="24"/>
                <w:szCs w:val="24"/>
                <w:lang w:eastAsia="ru-RU"/>
              </w:rPr>
            </w:pPr>
          </w:p>
        </w:tc>
      </w:tr>
      <w:tr w:rsidR="008018A4" w:rsidRPr="006933A3" w:rsidTr="005B0C65">
        <w:trPr>
          <w:trHeight w:val="402"/>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2А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80"/>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2Б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86"/>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3А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16</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15</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392"/>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3Б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567"/>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4А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15</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527"/>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4Б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8018A4" w:rsidRPr="006933A3" w:rsidTr="005B0C65">
        <w:trPr>
          <w:trHeight w:val="680"/>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lastRenderedPageBreak/>
              <w:t>ИТОГО</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25</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30</w:t>
            </w:r>
          </w:p>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(+5)</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71</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78</w:t>
            </w:r>
          </w:p>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(+7)</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17</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22</w:t>
            </w:r>
          </w:p>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49</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37</w:t>
            </w:r>
          </w:p>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19</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11</w:t>
            </w:r>
          </w:p>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w:t>
            </w:r>
          </w:p>
        </w:tc>
      </w:tr>
      <w:tr w:rsidR="008018A4" w:rsidRPr="006933A3" w:rsidTr="005B0C65">
        <w:trPr>
          <w:trHeight w:val="804"/>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 xml:space="preserve">% от общего кол-ва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17%</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21%</w:t>
            </w:r>
          </w:p>
        </w:tc>
        <w:tc>
          <w:tcPr>
            <w:tcW w:w="84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49%</w:t>
            </w:r>
          </w:p>
        </w:tc>
        <w:tc>
          <w:tcPr>
            <w:tcW w:w="709"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53%</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34%</w:t>
            </w:r>
          </w:p>
        </w:tc>
        <w:tc>
          <w:tcPr>
            <w:tcW w:w="567"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25%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13%</w:t>
            </w:r>
          </w:p>
        </w:tc>
        <w:tc>
          <w:tcPr>
            <w:tcW w:w="708" w:type="dxa"/>
            <w:tcBorders>
              <w:top w:val="single" w:sz="8" w:space="0" w:color="000000"/>
              <w:left w:val="single" w:sz="8" w:space="0" w:color="000000"/>
              <w:bottom w:val="single" w:sz="8" w:space="0" w:color="000000"/>
              <w:right w:val="single" w:sz="8" w:space="0" w:color="000000"/>
            </w:tcBorders>
            <w:shd w:val="clear" w:color="auto" w:fill="EAF1DD"/>
            <w:tcMar>
              <w:top w:w="15" w:type="dxa"/>
              <w:left w:w="15" w:type="dxa"/>
              <w:bottom w:w="0" w:type="dxa"/>
              <w:right w:w="15"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7,5%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70" w:type="dxa"/>
              <w:bottom w:w="0" w:type="dxa"/>
              <w:right w:w="70" w:type="dxa"/>
            </w:tcMar>
            <w:hideMark/>
          </w:tcPr>
          <w:p w:rsidR="008018A4" w:rsidRPr="005B0C65" w:rsidRDefault="008018A4" w:rsidP="001E4010">
            <w:pPr>
              <w:spacing w:after="0"/>
              <w:rPr>
                <w:rFonts w:ascii="Times New Roman" w:eastAsia="Times New Roman" w:hAnsi="Times New Roman" w:cs="Times New Roman"/>
                <w:b/>
                <w:sz w:val="24"/>
                <w:szCs w:val="24"/>
                <w:lang w:eastAsia="ru-RU"/>
              </w:rPr>
            </w:pPr>
            <w:r w:rsidRPr="005B0C65">
              <w:rPr>
                <w:rFonts w:ascii="Times New Roman" w:eastAsia="Times New Roman" w:hAnsi="Times New Roman" w:cs="Times New Roman"/>
                <w:b/>
                <w:sz w:val="24"/>
                <w:szCs w:val="24"/>
                <w:lang w:eastAsia="ru-RU"/>
              </w:rPr>
              <w:t>-</w:t>
            </w:r>
          </w:p>
        </w:tc>
      </w:tr>
    </w:tbl>
    <w:p w:rsidR="008018A4" w:rsidRPr="005B0C65" w:rsidRDefault="008018A4" w:rsidP="001E4010">
      <w:pPr>
        <w:spacing w:after="0"/>
        <w:jc w:val="center"/>
        <w:rPr>
          <w:rFonts w:ascii="Times New Roman" w:eastAsia="Times New Roman" w:hAnsi="Times New Roman" w:cs="Times New Roman"/>
          <w:b/>
          <w:i/>
          <w:sz w:val="24"/>
          <w:szCs w:val="24"/>
          <w:lang w:eastAsia="ru-RU"/>
        </w:rPr>
      </w:pPr>
      <w:r w:rsidRPr="005B0C65">
        <w:rPr>
          <w:rFonts w:ascii="Times New Roman" w:eastAsia="Times New Roman" w:hAnsi="Times New Roman" w:cs="Times New Roman"/>
          <w:b/>
          <w:i/>
          <w:sz w:val="24"/>
          <w:szCs w:val="24"/>
          <w:lang w:eastAsia="ru-RU"/>
        </w:rPr>
        <w:t>Гистограмма успеваемости</w:t>
      </w:r>
    </w:p>
    <w:p w:rsidR="008018A4" w:rsidRPr="006933A3" w:rsidRDefault="008018A4" w:rsidP="001E4010">
      <w:pPr>
        <w:spacing w:after="0"/>
        <w:ind w:firstLine="708"/>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6589" distB="4942" distL="120693" distR="119094" simplePos="0" relativeHeight="251661312" behindDoc="0" locked="0" layoutInCell="1" allowOverlap="1" wp14:anchorId="2ADBF24D" wp14:editId="52EB3B61">
            <wp:simplePos x="0" y="0"/>
            <wp:positionH relativeFrom="margin">
              <wp:posOffset>13970</wp:posOffset>
            </wp:positionH>
            <wp:positionV relativeFrom="paragraph">
              <wp:posOffset>196850</wp:posOffset>
            </wp:positionV>
            <wp:extent cx="6229350" cy="2343150"/>
            <wp:effectExtent l="0" t="0" r="19050" b="19050"/>
            <wp:wrapNone/>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ind w:left="567"/>
        <w:rPr>
          <w:rFonts w:ascii="Times New Roman" w:eastAsia="Times New Roman" w:hAnsi="Times New Roman" w:cs="Times New Roman"/>
          <w:sz w:val="24"/>
          <w:szCs w:val="24"/>
          <w:lang w:eastAsia="ru-RU"/>
        </w:rPr>
      </w:pPr>
    </w:p>
    <w:p w:rsidR="008018A4" w:rsidRPr="006933A3" w:rsidRDefault="008018A4" w:rsidP="001E4010">
      <w:pPr>
        <w:spacing w:after="0"/>
        <w:ind w:left="567"/>
        <w:rPr>
          <w:rFonts w:ascii="Times New Roman" w:eastAsia="Times New Roman" w:hAnsi="Times New Roman" w:cs="Times New Roman"/>
          <w:sz w:val="24"/>
          <w:szCs w:val="24"/>
          <w:lang w:eastAsia="ru-RU"/>
        </w:rPr>
      </w:pPr>
    </w:p>
    <w:p w:rsidR="008018A4" w:rsidRPr="006933A3" w:rsidRDefault="008018A4" w:rsidP="001E4010">
      <w:pPr>
        <w:spacing w:after="0"/>
        <w:ind w:left="567"/>
        <w:rPr>
          <w:rFonts w:ascii="Times New Roman" w:eastAsia="Times New Roman" w:hAnsi="Times New Roman" w:cs="Times New Roman"/>
          <w:sz w:val="24"/>
          <w:szCs w:val="24"/>
          <w:lang w:eastAsia="ru-RU"/>
        </w:rPr>
      </w:pPr>
    </w:p>
    <w:p w:rsidR="008018A4" w:rsidRPr="006933A3" w:rsidRDefault="008018A4" w:rsidP="001E4010">
      <w:pPr>
        <w:spacing w:after="0"/>
        <w:ind w:left="567"/>
        <w:rPr>
          <w:rFonts w:ascii="Times New Roman" w:eastAsia="Times New Roman" w:hAnsi="Times New Roman" w:cs="Times New Roman"/>
          <w:sz w:val="24"/>
          <w:szCs w:val="24"/>
          <w:lang w:eastAsia="ru-RU"/>
        </w:rPr>
      </w:pPr>
    </w:p>
    <w:p w:rsidR="008018A4" w:rsidRPr="006933A3" w:rsidRDefault="008018A4" w:rsidP="001E4010">
      <w:pPr>
        <w:spacing w:after="0"/>
        <w:ind w:left="567"/>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C6527B" w:rsidRDefault="008018A4" w:rsidP="001E4010">
      <w:pPr>
        <w:tabs>
          <w:tab w:val="left" w:pos="6237"/>
        </w:tabs>
        <w:spacing w:after="0"/>
        <w:ind w:left="567"/>
        <w:jc w:val="center"/>
        <w:rPr>
          <w:rFonts w:ascii="Times New Roman" w:eastAsia="Times New Roman" w:hAnsi="Times New Roman" w:cs="Times New Roman"/>
          <w:b/>
          <w:i/>
          <w:sz w:val="24"/>
          <w:szCs w:val="24"/>
          <w:lang w:eastAsia="ru-RU"/>
        </w:rPr>
      </w:pPr>
      <w:r w:rsidRPr="00C6527B">
        <w:rPr>
          <w:rFonts w:ascii="Times New Roman" w:eastAsia="Times New Roman" w:hAnsi="Times New Roman" w:cs="Times New Roman"/>
          <w:b/>
          <w:i/>
          <w:sz w:val="24"/>
          <w:szCs w:val="24"/>
          <w:lang w:eastAsia="ru-RU"/>
        </w:rPr>
        <w:t>Качество обучения в 2015-2016 учебном году</w:t>
      </w:r>
    </w:p>
    <w:p w:rsidR="008018A4" w:rsidRPr="006933A3" w:rsidRDefault="008018A4" w:rsidP="001E4010">
      <w:pPr>
        <w:spacing w:after="0"/>
        <w:rPr>
          <w:rFonts w:ascii="Times New Roman" w:eastAsia="Times New Roman" w:hAnsi="Times New Roman" w:cs="Times New Roman"/>
          <w:sz w:val="24"/>
          <w:szCs w:val="24"/>
          <w:lang w:eastAsia="ru-RU"/>
        </w:rPr>
      </w:pPr>
    </w:p>
    <w:tbl>
      <w:tblPr>
        <w:tblW w:w="9923" w:type="dxa"/>
        <w:tblInd w:w="128" w:type="dxa"/>
        <w:tblCellMar>
          <w:left w:w="0" w:type="dxa"/>
          <w:right w:w="0" w:type="dxa"/>
        </w:tblCellMar>
        <w:tblLook w:val="0600" w:firstRow="0" w:lastRow="0" w:firstColumn="0" w:lastColumn="0" w:noHBand="1" w:noVBand="1"/>
      </w:tblPr>
      <w:tblGrid>
        <w:gridCol w:w="1169"/>
        <w:gridCol w:w="702"/>
        <w:gridCol w:w="532"/>
        <w:gridCol w:w="704"/>
        <w:gridCol w:w="532"/>
        <w:gridCol w:w="704"/>
        <w:gridCol w:w="532"/>
        <w:gridCol w:w="704"/>
        <w:gridCol w:w="623"/>
        <w:gridCol w:w="704"/>
        <w:gridCol w:w="623"/>
        <w:gridCol w:w="696"/>
        <w:gridCol w:w="532"/>
        <w:gridCol w:w="696"/>
        <w:gridCol w:w="470"/>
      </w:tblGrid>
      <w:tr w:rsidR="008018A4" w:rsidRPr="006933A3" w:rsidTr="00C6527B">
        <w:trPr>
          <w:trHeight w:val="267"/>
        </w:trPr>
        <w:tc>
          <w:tcPr>
            <w:tcW w:w="1242" w:type="dxa"/>
            <w:vMerge w:val="restart"/>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Класс </w:t>
            </w:r>
          </w:p>
        </w:tc>
        <w:tc>
          <w:tcPr>
            <w:tcW w:w="1249"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roofErr w:type="gramStart"/>
            <w:r w:rsidRPr="006933A3">
              <w:rPr>
                <w:rFonts w:ascii="Times New Roman" w:eastAsia="Times New Roman" w:hAnsi="Times New Roman" w:cs="Times New Roman"/>
                <w:sz w:val="24"/>
                <w:szCs w:val="24"/>
                <w:lang w:eastAsia="ru-RU"/>
              </w:rPr>
              <w:t xml:space="preserve"> А</w:t>
            </w:r>
            <w:proofErr w:type="gramEnd"/>
          </w:p>
        </w:tc>
        <w:tc>
          <w:tcPr>
            <w:tcW w:w="1252"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roofErr w:type="gramStart"/>
            <w:r w:rsidRPr="006933A3">
              <w:rPr>
                <w:rFonts w:ascii="Times New Roman" w:eastAsia="Times New Roman" w:hAnsi="Times New Roman" w:cs="Times New Roman"/>
                <w:sz w:val="24"/>
                <w:szCs w:val="24"/>
                <w:lang w:eastAsia="ru-RU"/>
              </w:rPr>
              <w:t xml:space="preserve"> Б</w:t>
            </w:r>
            <w:proofErr w:type="gramEnd"/>
          </w:p>
        </w:tc>
        <w:tc>
          <w:tcPr>
            <w:tcW w:w="1252"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roofErr w:type="gramStart"/>
            <w:r w:rsidRPr="006933A3">
              <w:rPr>
                <w:rFonts w:ascii="Times New Roman" w:eastAsia="Times New Roman" w:hAnsi="Times New Roman" w:cs="Times New Roman"/>
                <w:sz w:val="24"/>
                <w:szCs w:val="24"/>
                <w:lang w:eastAsia="ru-RU"/>
              </w:rPr>
              <w:t xml:space="preserve"> А</w:t>
            </w:r>
            <w:proofErr w:type="gramEnd"/>
          </w:p>
        </w:tc>
        <w:tc>
          <w:tcPr>
            <w:tcW w:w="1364"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roofErr w:type="gramStart"/>
            <w:r w:rsidRPr="006933A3">
              <w:rPr>
                <w:rFonts w:ascii="Times New Roman" w:eastAsia="Times New Roman" w:hAnsi="Times New Roman" w:cs="Times New Roman"/>
                <w:sz w:val="24"/>
                <w:szCs w:val="24"/>
                <w:lang w:eastAsia="ru-RU"/>
              </w:rPr>
              <w:t xml:space="preserve"> Б</w:t>
            </w:r>
            <w:proofErr w:type="gramEnd"/>
          </w:p>
        </w:tc>
        <w:tc>
          <w:tcPr>
            <w:tcW w:w="1364"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roofErr w:type="gramStart"/>
            <w:r w:rsidRPr="006933A3">
              <w:rPr>
                <w:rFonts w:ascii="Times New Roman" w:eastAsia="Times New Roman" w:hAnsi="Times New Roman" w:cs="Times New Roman"/>
                <w:sz w:val="24"/>
                <w:szCs w:val="24"/>
                <w:lang w:eastAsia="ru-RU"/>
              </w:rPr>
              <w:t xml:space="preserve"> А</w:t>
            </w:r>
            <w:proofErr w:type="gramEnd"/>
          </w:p>
        </w:tc>
        <w:tc>
          <w:tcPr>
            <w:tcW w:w="1242"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roofErr w:type="gramStart"/>
            <w:r w:rsidRPr="006933A3">
              <w:rPr>
                <w:rFonts w:ascii="Times New Roman" w:eastAsia="Times New Roman" w:hAnsi="Times New Roman" w:cs="Times New Roman"/>
                <w:sz w:val="24"/>
                <w:szCs w:val="24"/>
                <w:lang w:eastAsia="ru-RU"/>
              </w:rPr>
              <w:t xml:space="preserve"> Б</w:t>
            </w:r>
            <w:proofErr w:type="gramEnd"/>
          </w:p>
        </w:tc>
        <w:tc>
          <w:tcPr>
            <w:tcW w:w="958"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Итого</w:t>
            </w:r>
          </w:p>
        </w:tc>
      </w:tr>
      <w:tr w:rsidR="008018A4" w:rsidRPr="006933A3" w:rsidTr="00C6527B">
        <w:trPr>
          <w:trHeight w:val="462"/>
        </w:trPr>
        <w:tc>
          <w:tcPr>
            <w:tcW w:w="1242" w:type="dxa"/>
            <w:vMerge/>
            <w:tcBorders>
              <w:top w:val="single" w:sz="8" w:space="0" w:color="3891A7"/>
              <w:left w:val="single" w:sz="8" w:space="0" w:color="3891A7"/>
              <w:bottom w:val="single" w:sz="8" w:space="0" w:color="3891A7"/>
              <w:right w:val="single" w:sz="8" w:space="0" w:color="3891A7"/>
            </w:tcBorders>
            <w:vAlign w:val="center"/>
            <w:hideMark/>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703"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658"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658"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69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69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IV ч.</w:t>
            </w:r>
          </w:p>
        </w:tc>
        <w:tc>
          <w:tcPr>
            <w:tcW w:w="262" w:type="dxa"/>
            <w:tcBorders>
              <w:top w:val="single" w:sz="8" w:space="0" w:color="3891A7"/>
              <w:left w:val="single" w:sz="8" w:space="0" w:color="3891A7"/>
              <w:bottom w:val="single" w:sz="8" w:space="0" w:color="3891A7"/>
              <w:right w:val="single" w:sz="8" w:space="0" w:color="3891A7"/>
            </w:tcBorders>
            <w:shd w:val="clear" w:color="auto" w:fill="F2DBDB"/>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r>
      <w:tr w:rsidR="008018A4" w:rsidRPr="006933A3" w:rsidTr="00C6527B">
        <w:trPr>
          <w:trHeight w:val="641"/>
        </w:trPr>
        <w:tc>
          <w:tcPr>
            <w:tcW w:w="1242"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Кач-во </w:t>
            </w:r>
          </w:p>
        </w:tc>
        <w:tc>
          <w:tcPr>
            <w:tcW w:w="703"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57%</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71%</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92%</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88%</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58%</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73%</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59%</w:t>
            </w:r>
          </w:p>
        </w:tc>
        <w:tc>
          <w:tcPr>
            <w:tcW w:w="658"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56%</w:t>
            </w:r>
          </w:p>
        </w:tc>
        <w:tc>
          <w:tcPr>
            <w:tcW w:w="70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78%</w:t>
            </w:r>
          </w:p>
        </w:tc>
        <w:tc>
          <w:tcPr>
            <w:tcW w:w="658"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83%</w:t>
            </w:r>
          </w:p>
        </w:tc>
        <w:tc>
          <w:tcPr>
            <w:tcW w:w="69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70%</w:t>
            </w:r>
          </w:p>
        </w:tc>
        <w:tc>
          <w:tcPr>
            <w:tcW w:w="546"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74%</w:t>
            </w:r>
          </w:p>
        </w:tc>
        <w:tc>
          <w:tcPr>
            <w:tcW w:w="696"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69%</w:t>
            </w:r>
          </w:p>
        </w:tc>
        <w:tc>
          <w:tcPr>
            <w:tcW w:w="262" w:type="dxa"/>
            <w:tcBorders>
              <w:top w:val="single" w:sz="8" w:space="0" w:color="3891A7"/>
              <w:left w:val="single" w:sz="8" w:space="0" w:color="3891A7"/>
              <w:bottom w:val="single" w:sz="8" w:space="0" w:color="3891A7"/>
              <w:right w:val="single" w:sz="8" w:space="0" w:color="3891A7"/>
            </w:tcBorders>
            <w:shd w:val="clear" w:color="auto" w:fill="F2DBDB"/>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74%</w:t>
            </w:r>
          </w:p>
        </w:tc>
      </w:tr>
    </w:tbl>
    <w:p w:rsidR="008018A4" w:rsidRPr="006933A3" w:rsidRDefault="008018A4" w:rsidP="001E4010">
      <w:pPr>
        <w:spacing w:after="0"/>
        <w:rPr>
          <w:rFonts w:ascii="Times New Roman" w:eastAsia="Times New Roman" w:hAnsi="Times New Roman" w:cs="Times New Roman"/>
          <w:sz w:val="24"/>
          <w:szCs w:val="24"/>
          <w:lang w:eastAsia="ru-RU"/>
        </w:rPr>
      </w:pPr>
    </w:p>
    <w:p w:rsidR="00C6527B" w:rsidRDefault="00C6527B" w:rsidP="001E4010">
      <w:pPr>
        <w:spacing w:after="0"/>
        <w:ind w:left="567"/>
        <w:rPr>
          <w:rFonts w:ascii="Times New Roman" w:eastAsia="Times New Roman" w:hAnsi="Times New Roman" w:cs="Times New Roman"/>
          <w:sz w:val="24"/>
          <w:szCs w:val="24"/>
          <w:lang w:eastAsia="ru-RU"/>
        </w:rPr>
      </w:pPr>
    </w:p>
    <w:p w:rsidR="008018A4" w:rsidRPr="00C6527B" w:rsidRDefault="008018A4" w:rsidP="001E4010">
      <w:pPr>
        <w:spacing w:after="0"/>
        <w:ind w:left="567"/>
        <w:jc w:val="center"/>
        <w:rPr>
          <w:rFonts w:ascii="Times New Roman" w:eastAsia="Times New Roman" w:hAnsi="Times New Roman" w:cs="Times New Roman"/>
          <w:b/>
          <w:i/>
          <w:sz w:val="24"/>
          <w:szCs w:val="24"/>
          <w:lang w:eastAsia="ru-RU"/>
        </w:rPr>
      </w:pPr>
      <w:r w:rsidRPr="00C6527B">
        <w:rPr>
          <w:rFonts w:ascii="Times New Roman" w:eastAsia="Times New Roman" w:hAnsi="Times New Roman" w:cs="Times New Roman"/>
          <w:b/>
          <w:i/>
          <w:sz w:val="24"/>
          <w:szCs w:val="24"/>
          <w:lang w:eastAsia="ru-RU"/>
        </w:rPr>
        <w:t>Мониторинг качества обучения во 2-4-х классах</w:t>
      </w:r>
    </w:p>
    <w:p w:rsidR="008018A4" w:rsidRPr="006933A3" w:rsidRDefault="008018A4" w:rsidP="001E4010">
      <w:pPr>
        <w:spacing w:after="0"/>
        <w:rPr>
          <w:rFonts w:ascii="Times New Roman" w:eastAsia="Times New Roman" w:hAnsi="Times New Roman" w:cs="Times New Roman"/>
          <w:sz w:val="24"/>
          <w:szCs w:val="24"/>
          <w:lang w:eastAsia="ru-RU"/>
        </w:rPr>
      </w:pPr>
    </w:p>
    <w:tbl>
      <w:tblPr>
        <w:tblW w:w="9923" w:type="dxa"/>
        <w:tblInd w:w="128" w:type="dxa"/>
        <w:tblLayout w:type="fixed"/>
        <w:tblCellMar>
          <w:left w:w="0" w:type="dxa"/>
          <w:right w:w="0" w:type="dxa"/>
        </w:tblCellMar>
        <w:tblLook w:val="0600" w:firstRow="0" w:lastRow="0" w:firstColumn="0" w:lastColumn="0" w:noHBand="1" w:noVBand="1"/>
      </w:tblPr>
      <w:tblGrid>
        <w:gridCol w:w="851"/>
        <w:gridCol w:w="709"/>
        <w:gridCol w:w="567"/>
        <w:gridCol w:w="708"/>
        <w:gridCol w:w="567"/>
        <w:gridCol w:w="709"/>
        <w:gridCol w:w="567"/>
        <w:gridCol w:w="709"/>
        <w:gridCol w:w="567"/>
        <w:gridCol w:w="709"/>
        <w:gridCol w:w="567"/>
        <w:gridCol w:w="708"/>
        <w:gridCol w:w="709"/>
        <w:gridCol w:w="709"/>
        <w:gridCol w:w="567"/>
      </w:tblGrid>
      <w:tr w:rsidR="008018A4" w:rsidRPr="006933A3" w:rsidTr="00C6527B">
        <w:trPr>
          <w:trHeight w:val="303"/>
        </w:trPr>
        <w:tc>
          <w:tcPr>
            <w:tcW w:w="851" w:type="dxa"/>
            <w:vMerge w:val="restart"/>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Класс </w:t>
            </w:r>
          </w:p>
        </w:tc>
        <w:tc>
          <w:tcPr>
            <w:tcW w:w="1276"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roofErr w:type="gramStart"/>
            <w:r w:rsidRPr="006933A3">
              <w:rPr>
                <w:rFonts w:ascii="Times New Roman" w:eastAsia="Times New Roman" w:hAnsi="Times New Roman" w:cs="Times New Roman"/>
                <w:sz w:val="24"/>
                <w:szCs w:val="24"/>
                <w:lang w:eastAsia="ru-RU"/>
              </w:rPr>
              <w:t xml:space="preserve"> А</w:t>
            </w:r>
            <w:proofErr w:type="gramEnd"/>
          </w:p>
        </w:tc>
        <w:tc>
          <w:tcPr>
            <w:tcW w:w="1275"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roofErr w:type="gramStart"/>
            <w:r w:rsidRPr="006933A3">
              <w:rPr>
                <w:rFonts w:ascii="Times New Roman" w:eastAsia="Times New Roman" w:hAnsi="Times New Roman" w:cs="Times New Roman"/>
                <w:sz w:val="24"/>
                <w:szCs w:val="24"/>
                <w:lang w:eastAsia="ru-RU"/>
              </w:rPr>
              <w:t xml:space="preserve"> Б</w:t>
            </w:r>
            <w:proofErr w:type="gramEnd"/>
          </w:p>
        </w:tc>
        <w:tc>
          <w:tcPr>
            <w:tcW w:w="1276"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roofErr w:type="gramStart"/>
            <w:r w:rsidRPr="006933A3">
              <w:rPr>
                <w:rFonts w:ascii="Times New Roman" w:eastAsia="Times New Roman" w:hAnsi="Times New Roman" w:cs="Times New Roman"/>
                <w:sz w:val="24"/>
                <w:szCs w:val="24"/>
                <w:lang w:eastAsia="ru-RU"/>
              </w:rPr>
              <w:t xml:space="preserve"> А</w:t>
            </w:r>
            <w:proofErr w:type="gramEnd"/>
          </w:p>
        </w:tc>
        <w:tc>
          <w:tcPr>
            <w:tcW w:w="1276"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roofErr w:type="gramStart"/>
            <w:r w:rsidRPr="006933A3">
              <w:rPr>
                <w:rFonts w:ascii="Times New Roman" w:eastAsia="Times New Roman" w:hAnsi="Times New Roman" w:cs="Times New Roman"/>
                <w:sz w:val="24"/>
                <w:szCs w:val="24"/>
                <w:lang w:eastAsia="ru-RU"/>
              </w:rPr>
              <w:t xml:space="preserve"> Б</w:t>
            </w:r>
            <w:proofErr w:type="gramEnd"/>
          </w:p>
        </w:tc>
        <w:tc>
          <w:tcPr>
            <w:tcW w:w="1984" w:type="dxa"/>
            <w:gridSpan w:val="3"/>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roofErr w:type="gramStart"/>
            <w:r w:rsidRPr="006933A3">
              <w:rPr>
                <w:rFonts w:ascii="Times New Roman" w:eastAsia="Times New Roman" w:hAnsi="Times New Roman" w:cs="Times New Roman"/>
                <w:sz w:val="24"/>
                <w:szCs w:val="24"/>
                <w:lang w:eastAsia="ru-RU"/>
              </w:rPr>
              <w:t xml:space="preserve"> А</w:t>
            </w:r>
            <w:proofErr w:type="gramEnd"/>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roofErr w:type="gramStart"/>
            <w:r w:rsidRPr="006933A3">
              <w:rPr>
                <w:rFonts w:ascii="Times New Roman" w:eastAsia="Times New Roman" w:hAnsi="Times New Roman" w:cs="Times New Roman"/>
                <w:sz w:val="24"/>
                <w:szCs w:val="24"/>
                <w:lang w:eastAsia="ru-RU"/>
              </w:rPr>
              <w:t xml:space="preserve"> Б</w:t>
            </w:r>
            <w:proofErr w:type="gramEnd"/>
          </w:p>
        </w:tc>
        <w:tc>
          <w:tcPr>
            <w:tcW w:w="1276" w:type="dxa"/>
            <w:gridSpan w:val="2"/>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Итого</w:t>
            </w:r>
          </w:p>
        </w:tc>
      </w:tr>
      <w:tr w:rsidR="00C6527B" w:rsidRPr="006933A3" w:rsidTr="00C6527B">
        <w:trPr>
          <w:trHeight w:val="639"/>
        </w:trPr>
        <w:tc>
          <w:tcPr>
            <w:tcW w:w="851" w:type="dxa"/>
            <w:vMerge/>
            <w:tcBorders>
              <w:top w:val="single" w:sz="8" w:space="0" w:color="3891A7"/>
              <w:left w:val="single" w:sz="8" w:space="0" w:color="3891A7"/>
              <w:bottom w:val="single" w:sz="8" w:space="0" w:color="3891A7"/>
              <w:right w:val="single" w:sz="8" w:space="0" w:color="3891A7"/>
            </w:tcBorders>
            <w:vAlign w:val="center"/>
            <w:hideMark/>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r w:rsidR="00C6527B">
              <w:rPr>
                <w:rFonts w:ascii="Times New Roman" w:eastAsia="Times New Roman" w:hAnsi="Times New Roman" w:cs="Times New Roman"/>
                <w:i/>
                <w:iCs/>
                <w:sz w:val="24"/>
                <w:szCs w:val="24"/>
                <w:lang w:eastAsia="ru-RU"/>
              </w:rPr>
              <w:t>.</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8"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8"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709"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нач. г.</w:t>
            </w:r>
          </w:p>
        </w:tc>
        <w:tc>
          <w:tcPr>
            <w:tcW w:w="567" w:type="dxa"/>
            <w:tcBorders>
              <w:top w:val="single" w:sz="8" w:space="0" w:color="3891A7"/>
              <w:left w:val="single" w:sz="8" w:space="0" w:color="3891A7"/>
              <w:bottom w:val="single" w:sz="8" w:space="0" w:color="3891A7"/>
              <w:right w:val="single" w:sz="8" w:space="0" w:color="3891A7"/>
            </w:tcBorders>
            <w:shd w:val="clear" w:color="auto" w:fill="F2DBDB"/>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год</w:t>
            </w:r>
          </w:p>
        </w:tc>
      </w:tr>
      <w:tr w:rsidR="00C6527B" w:rsidRPr="006933A3" w:rsidTr="00C6527B">
        <w:trPr>
          <w:trHeight w:val="781"/>
        </w:trPr>
        <w:tc>
          <w:tcPr>
            <w:tcW w:w="851"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Кач-во </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65%</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71%</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+6%</w:t>
            </w:r>
          </w:p>
        </w:tc>
        <w:tc>
          <w:tcPr>
            <w:tcW w:w="708"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81%</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88%</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77%</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73%</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-4%</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56%</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56%</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0%</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78%</w:t>
            </w:r>
          </w:p>
        </w:tc>
        <w:tc>
          <w:tcPr>
            <w:tcW w:w="567"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83%</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+5%</w:t>
            </w:r>
          </w:p>
        </w:tc>
        <w:tc>
          <w:tcPr>
            <w:tcW w:w="708"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39%</w:t>
            </w:r>
          </w:p>
        </w:tc>
        <w:tc>
          <w:tcPr>
            <w:tcW w:w="709" w:type="dxa"/>
            <w:tcBorders>
              <w:top w:val="single" w:sz="8" w:space="0" w:color="3891A7"/>
              <w:left w:val="single" w:sz="8" w:space="0" w:color="3891A7"/>
              <w:bottom w:val="single" w:sz="8" w:space="0" w:color="3891A7"/>
              <w:right w:val="single" w:sz="8" w:space="0" w:color="3891A7"/>
            </w:tcBorders>
            <w:shd w:val="clear" w:color="auto" w:fill="DAEEF3"/>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74%</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+35%</w:t>
            </w:r>
          </w:p>
        </w:tc>
        <w:tc>
          <w:tcPr>
            <w:tcW w:w="709" w:type="dxa"/>
            <w:tcBorders>
              <w:top w:val="single" w:sz="8" w:space="0" w:color="3891A7"/>
              <w:left w:val="single" w:sz="8" w:space="0" w:color="3891A7"/>
              <w:bottom w:val="single" w:sz="8" w:space="0" w:color="3891A7"/>
              <w:right w:val="single" w:sz="8" w:space="0" w:color="3891A7"/>
            </w:tcBorders>
            <w:shd w:val="clear" w:color="auto" w:fill="auto"/>
            <w:tcMar>
              <w:top w:w="64" w:type="dxa"/>
              <w:left w:w="128" w:type="dxa"/>
              <w:bottom w:w="64" w:type="dxa"/>
              <w:right w:w="128"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66%</w:t>
            </w:r>
          </w:p>
        </w:tc>
        <w:tc>
          <w:tcPr>
            <w:tcW w:w="567" w:type="dxa"/>
            <w:tcBorders>
              <w:top w:val="single" w:sz="8" w:space="0" w:color="3891A7"/>
              <w:left w:val="single" w:sz="8" w:space="0" w:color="3891A7"/>
              <w:bottom w:val="single" w:sz="8" w:space="0" w:color="3891A7"/>
              <w:right w:val="single" w:sz="8" w:space="0" w:color="3891A7"/>
            </w:tcBorders>
            <w:shd w:val="clear" w:color="auto" w:fill="F2DBDB"/>
            <w:tcMar>
              <w:top w:w="15" w:type="dxa"/>
              <w:left w:w="15" w:type="dxa"/>
              <w:bottom w:w="0" w:type="dxa"/>
              <w:right w:w="15" w:type="dxa"/>
            </w:tcMar>
            <w:hideMark/>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74%</w:t>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i/>
                <w:iCs/>
                <w:sz w:val="24"/>
                <w:szCs w:val="24"/>
                <w:lang w:eastAsia="ru-RU"/>
              </w:rPr>
              <w:t>+8%</w:t>
            </w:r>
          </w:p>
        </w:tc>
      </w:tr>
    </w:tbl>
    <w:p w:rsidR="008018A4" w:rsidRPr="006933A3" w:rsidRDefault="008018A4" w:rsidP="001E4010">
      <w:pPr>
        <w:spacing w:after="0"/>
        <w:rPr>
          <w:rFonts w:ascii="Times New Roman" w:eastAsia="Times New Roman" w:hAnsi="Times New Roman" w:cs="Times New Roman"/>
          <w:sz w:val="24"/>
          <w:szCs w:val="24"/>
          <w:lang w:eastAsia="ru-RU"/>
        </w:rPr>
      </w:pPr>
    </w:p>
    <w:p w:rsidR="00C6527B" w:rsidRDefault="00C6527B" w:rsidP="001E4010">
      <w:pPr>
        <w:spacing w:after="0"/>
        <w:ind w:left="426"/>
        <w:rPr>
          <w:rFonts w:ascii="Times New Roman" w:eastAsia="Times New Roman" w:hAnsi="Times New Roman" w:cs="Times New Roman"/>
          <w:sz w:val="24"/>
          <w:szCs w:val="24"/>
          <w:lang w:eastAsia="ru-RU"/>
        </w:rPr>
      </w:pPr>
    </w:p>
    <w:p w:rsidR="00117906" w:rsidRDefault="00117906" w:rsidP="001E4010">
      <w:pPr>
        <w:spacing w:after="0"/>
        <w:ind w:left="426"/>
        <w:rPr>
          <w:rFonts w:ascii="Times New Roman" w:eastAsia="Times New Roman" w:hAnsi="Times New Roman" w:cs="Times New Roman"/>
          <w:sz w:val="24"/>
          <w:szCs w:val="24"/>
          <w:lang w:eastAsia="ru-RU"/>
        </w:rPr>
      </w:pPr>
    </w:p>
    <w:p w:rsidR="00117906" w:rsidRDefault="00117906" w:rsidP="001E4010">
      <w:pPr>
        <w:spacing w:after="0"/>
        <w:ind w:left="426"/>
        <w:rPr>
          <w:rFonts w:ascii="Times New Roman" w:eastAsia="Times New Roman" w:hAnsi="Times New Roman" w:cs="Times New Roman"/>
          <w:sz w:val="24"/>
          <w:szCs w:val="24"/>
          <w:lang w:eastAsia="ru-RU"/>
        </w:rPr>
      </w:pPr>
    </w:p>
    <w:p w:rsidR="008018A4" w:rsidRPr="00C6527B" w:rsidRDefault="008018A4" w:rsidP="001E4010">
      <w:pPr>
        <w:spacing w:after="0"/>
        <w:ind w:left="426"/>
        <w:jc w:val="center"/>
        <w:rPr>
          <w:rFonts w:ascii="Times New Roman" w:eastAsia="Times New Roman" w:hAnsi="Times New Roman" w:cs="Times New Roman"/>
          <w:b/>
          <w:i/>
          <w:sz w:val="24"/>
          <w:szCs w:val="24"/>
          <w:lang w:eastAsia="ru-RU"/>
        </w:rPr>
      </w:pPr>
      <w:r w:rsidRPr="00C6527B">
        <w:rPr>
          <w:rFonts w:ascii="Times New Roman" w:eastAsia="Times New Roman" w:hAnsi="Times New Roman" w:cs="Times New Roman"/>
          <w:b/>
          <w:i/>
          <w:sz w:val="24"/>
          <w:szCs w:val="24"/>
          <w:lang w:eastAsia="ru-RU"/>
        </w:rPr>
        <w:lastRenderedPageBreak/>
        <w:t>Гистограмма качества обучения</w:t>
      </w: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2336" behindDoc="0" locked="0" layoutInCell="1" allowOverlap="1" wp14:anchorId="2551D60D" wp14:editId="4F8D7415">
            <wp:simplePos x="0" y="0"/>
            <wp:positionH relativeFrom="column">
              <wp:posOffset>13970</wp:posOffset>
            </wp:positionH>
            <wp:positionV relativeFrom="paragraph">
              <wp:posOffset>36195</wp:posOffset>
            </wp:positionV>
            <wp:extent cx="6286500" cy="1781175"/>
            <wp:effectExtent l="0" t="0" r="0" b="9525"/>
            <wp:wrapNone/>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178117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C6527B" w:rsidRDefault="00C6527B" w:rsidP="001E4010">
      <w:pPr>
        <w:spacing w:after="0"/>
        <w:rPr>
          <w:rFonts w:ascii="Times New Roman" w:eastAsia="Times New Roman" w:hAnsi="Times New Roman" w:cs="Times New Roman"/>
          <w:sz w:val="24"/>
          <w:szCs w:val="24"/>
          <w:lang w:eastAsia="ru-RU"/>
        </w:rPr>
      </w:pPr>
    </w:p>
    <w:p w:rsidR="008018A4" w:rsidRDefault="008018A4" w:rsidP="001E4010">
      <w:pPr>
        <w:spacing w:after="0"/>
        <w:jc w:val="center"/>
        <w:rPr>
          <w:rFonts w:ascii="Times New Roman" w:eastAsia="Times New Roman" w:hAnsi="Times New Roman" w:cs="Times New Roman"/>
          <w:b/>
          <w:i/>
          <w:sz w:val="24"/>
          <w:szCs w:val="24"/>
          <w:lang w:eastAsia="ru-RU"/>
        </w:rPr>
      </w:pPr>
      <w:r w:rsidRPr="00C6527B">
        <w:rPr>
          <w:rFonts w:ascii="Times New Roman" w:eastAsia="Times New Roman" w:hAnsi="Times New Roman" w:cs="Times New Roman"/>
          <w:b/>
          <w:i/>
          <w:sz w:val="24"/>
          <w:szCs w:val="24"/>
          <w:lang w:eastAsia="ru-RU"/>
        </w:rPr>
        <w:t>Мониторинг качества обучения на конец года по параллелям</w:t>
      </w:r>
    </w:p>
    <w:p w:rsidR="00C6527B" w:rsidRPr="00C6527B" w:rsidRDefault="00C6527B" w:rsidP="001E4010">
      <w:pPr>
        <w:spacing w:after="0"/>
        <w:jc w:val="center"/>
        <w:rPr>
          <w:rFonts w:ascii="Times New Roman" w:eastAsia="Times New Roman" w:hAnsi="Times New Roman" w:cs="Times New Roman"/>
          <w:b/>
          <w:i/>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1C4B3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1" wp14:anchorId="008E2074" wp14:editId="677FAB20">
            <wp:simplePos x="0" y="0"/>
            <wp:positionH relativeFrom="column">
              <wp:posOffset>3863340</wp:posOffset>
            </wp:positionH>
            <wp:positionV relativeFrom="paragraph">
              <wp:posOffset>161925</wp:posOffset>
            </wp:positionV>
            <wp:extent cx="2438400" cy="1257300"/>
            <wp:effectExtent l="0" t="0" r="0" b="0"/>
            <wp:wrapNone/>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400" cy="1257300"/>
                    </a:xfrm>
                    <a:prstGeom prst="rect">
                      <a:avLst/>
                    </a:prstGeom>
                    <a:noFill/>
                  </pic:spPr>
                </pic:pic>
              </a:graphicData>
            </a:graphic>
            <wp14:sizeRelH relativeFrom="page">
              <wp14:pctWidth>0</wp14:pctWidth>
            </wp14:sizeRelH>
            <wp14:sizeRelV relativeFrom="page">
              <wp14:pctHeight>0</wp14:pctHeight>
            </wp14:sizeRelV>
          </wp:anchor>
        </w:drawing>
      </w:r>
      <w:r w:rsidR="008018A4" w:rsidRPr="006933A3">
        <w:rPr>
          <w:rFonts w:ascii="Times New Roman" w:eastAsia="Times New Roman" w:hAnsi="Times New Roman" w:cs="Times New Roman"/>
          <w:sz w:val="24"/>
          <w:szCs w:val="24"/>
          <w:lang w:eastAsia="ru-RU"/>
        </w:rPr>
        <w:t xml:space="preserve">           </w:t>
      </w:r>
    </w:p>
    <w:p w:rsidR="008018A4" w:rsidRPr="006933A3" w:rsidRDefault="001C4B3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4384" behindDoc="0" locked="0" layoutInCell="1" allowOverlap="1" wp14:anchorId="10EF4985" wp14:editId="46E43601">
            <wp:simplePos x="0" y="0"/>
            <wp:positionH relativeFrom="column">
              <wp:posOffset>-32385</wp:posOffset>
            </wp:positionH>
            <wp:positionV relativeFrom="paragraph">
              <wp:posOffset>7620</wp:posOffset>
            </wp:positionV>
            <wp:extent cx="2247900" cy="1209675"/>
            <wp:effectExtent l="0" t="0" r="0" b="9525"/>
            <wp:wrapNone/>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47900" cy="120967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1C4B3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8720" behindDoc="0" locked="0" layoutInCell="1" allowOverlap="1" wp14:anchorId="30604A8A" wp14:editId="79185D61">
            <wp:simplePos x="0" y="0"/>
            <wp:positionH relativeFrom="column">
              <wp:posOffset>72390</wp:posOffset>
            </wp:positionH>
            <wp:positionV relativeFrom="paragraph">
              <wp:posOffset>-2540</wp:posOffset>
            </wp:positionV>
            <wp:extent cx="2095500" cy="1171575"/>
            <wp:effectExtent l="0" t="0" r="0" b="9525"/>
            <wp:wrapNone/>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17157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sz w:val="24"/>
          <w:szCs w:val="24"/>
          <w:lang w:eastAsia="ru-RU"/>
        </w:rPr>
      </w:pPr>
    </w:p>
    <w:p w:rsidR="008018A4" w:rsidRPr="00C6527B" w:rsidRDefault="008018A4" w:rsidP="001E4010">
      <w:pPr>
        <w:spacing w:after="0"/>
        <w:ind w:firstLine="567"/>
        <w:jc w:val="center"/>
        <w:rPr>
          <w:rFonts w:ascii="Times New Roman" w:eastAsia="Times New Roman" w:hAnsi="Times New Roman" w:cs="Times New Roman"/>
          <w:b/>
          <w:i/>
          <w:sz w:val="24"/>
          <w:szCs w:val="24"/>
          <w:lang w:eastAsia="ru-RU"/>
        </w:rPr>
      </w:pPr>
      <w:r w:rsidRPr="00C6527B">
        <w:rPr>
          <w:rFonts w:ascii="Times New Roman" w:eastAsia="Times New Roman" w:hAnsi="Times New Roman" w:cs="Times New Roman"/>
          <w:b/>
          <w:i/>
          <w:sz w:val="24"/>
          <w:szCs w:val="24"/>
          <w:lang w:eastAsia="ru-RU"/>
        </w:rPr>
        <w:t>Гистограмма качества обучения в начальной школе в 2015-2016 учебном году</w:t>
      </w:r>
    </w:p>
    <w:p w:rsidR="008018A4" w:rsidRPr="006933A3" w:rsidRDefault="00C6527B"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1" wp14:anchorId="688C454F" wp14:editId="684BD518">
            <wp:simplePos x="0" y="0"/>
            <wp:positionH relativeFrom="column">
              <wp:posOffset>1453515</wp:posOffset>
            </wp:positionH>
            <wp:positionV relativeFrom="paragraph">
              <wp:posOffset>156846</wp:posOffset>
            </wp:positionV>
            <wp:extent cx="3556591" cy="1466850"/>
            <wp:effectExtent l="0" t="0" r="6350" b="0"/>
            <wp:wrapNone/>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59810" cy="1468177"/>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spacing w:after="0"/>
        <w:jc w:val="center"/>
        <w:rPr>
          <w:rFonts w:ascii="Times New Roman" w:eastAsia="Times New Roman" w:hAnsi="Times New Roman" w:cs="Times New Roman"/>
          <w:b/>
          <w:bCs/>
          <w:sz w:val="24"/>
          <w:szCs w:val="24"/>
          <w:lang w:eastAsia="ru-RU"/>
        </w:rPr>
      </w:pPr>
    </w:p>
    <w:p w:rsidR="008018A4" w:rsidRPr="006933A3" w:rsidRDefault="008018A4" w:rsidP="001E4010">
      <w:pPr>
        <w:ind w:left="-550" w:firstLine="550"/>
        <w:rPr>
          <w:rFonts w:ascii="Times New Roman" w:eastAsia="Times New Roman" w:hAnsi="Times New Roman" w:cs="Times New Roman"/>
          <w:b/>
          <w:bCs/>
          <w:sz w:val="24"/>
          <w:szCs w:val="24"/>
          <w:lang w:eastAsia="ru-RU"/>
        </w:rPr>
      </w:pP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Результативность образовательного процесса, качественную работу учителей отражают итоговые контрольные работы. </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1-х классах безотметочная система обучения. Результаты итоговой диагностики по математике и русскому языку следующие:</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уровень выполнения работы </w:t>
      </w:r>
      <w:r w:rsidRPr="006933A3">
        <w:rPr>
          <w:rFonts w:ascii="Times New Roman" w:eastAsia="Times New Roman" w:hAnsi="Times New Roman" w:cs="Times New Roman"/>
          <w:sz w:val="24"/>
          <w:szCs w:val="24"/>
          <w:u w:val="single"/>
          <w:lang w:eastAsia="ru-RU"/>
        </w:rPr>
        <w:t>по математике (</w:t>
      </w:r>
      <w:r w:rsidRPr="006933A3">
        <w:rPr>
          <w:rFonts w:ascii="Times New Roman" w:eastAsia="Times New Roman" w:hAnsi="Times New Roman" w:cs="Times New Roman"/>
          <w:sz w:val="24"/>
          <w:szCs w:val="24"/>
          <w:lang w:eastAsia="ru-RU"/>
        </w:rPr>
        <w:t>1А класс – учитель Митинская Г. С., 1Б класс – учитель Краснова Л. В.)</w:t>
      </w:r>
    </w:p>
    <w:p w:rsidR="008018A4" w:rsidRPr="006933A3" w:rsidRDefault="008018A4" w:rsidP="001E4010">
      <w:pPr>
        <w:spacing w:after="0"/>
        <w:ind w:firstLine="550"/>
        <w:rPr>
          <w:rFonts w:ascii="Times New Roman" w:eastAsia="Times New Roman" w:hAnsi="Times New Roman" w:cs="Times New Roman"/>
          <w:sz w:val="24"/>
          <w:szCs w:val="24"/>
          <w:lang w:eastAsia="ru-RU"/>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1701"/>
        <w:gridCol w:w="1559"/>
        <w:gridCol w:w="1560"/>
        <w:gridCol w:w="1729"/>
        <w:gridCol w:w="2098"/>
      </w:tblGrid>
      <w:tr w:rsidR="008018A4" w:rsidRPr="006933A3" w:rsidTr="007D11DB">
        <w:trPr>
          <w:trHeight w:val="258"/>
        </w:trPr>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высокий</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низкий</w:t>
            </w:r>
          </w:p>
        </w:tc>
        <w:tc>
          <w:tcPr>
            <w:tcW w:w="172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w:t>
            </w:r>
          </w:p>
        </w:tc>
        <w:tc>
          <w:tcPr>
            <w:tcW w:w="2098"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уровень</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roofErr w:type="gramStart"/>
            <w:r w:rsidRPr="006933A3">
              <w:rPr>
                <w:rFonts w:ascii="Times New Roman" w:eastAsia="Times New Roman" w:hAnsi="Times New Roman" w:cs="Times New Roman"/>
                <w:sz w:val="24"/>
                <w:szCs w:val="24"/>
                <w:lang w:eastAsia="ru-RU"/>
              </w:rPr>
              <w:t xml:space="preserve"> А</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 чел.</w:t>
            </w:r>
          </w:p>
        </w:tc>
        <w:tc>
          <w:tcPr>
            <w:tcW w:w="1729"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85%</w:t>
            </w:r>
          </w:p>
        </w:tc>
        <w:tc>
          <w:tcPr>
            <w:tcW w:w="2098"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96%</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1</w:t>
            </w:r>
            <w:proofErr w:type="gramStart"/>
            <w:r w:rsidRPr="006933A3">
              <w:rPr>
                <w:rFonts w:ascii="Times New Roman" w:eastAsia="Times New Roman" w:hAnsi="Times New Roman" w:cs="Times New Roman"/>
                <w:sz w:val="24"/>
                <w:szCs w:val="24"/>
                <w:lang w:eastAsia="ru-RU"/>
              </w:rPr>
              <w:t xml:space="preserve"> Б</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чел.</w:t>
            </w:r>
          </w:p>
        </w:tc>
        <w:tc>
          <w:tcPr>
            <w:tcW w:w="1729"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89%</w:t>
            </w:r>
          </w:p>
        </w:tc>
        <w:tc>
          <w:tcPr>
            <w:tcW w:w="2098"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72%</w:t>
            </w:r>
          </w:p>
        </w:tc>
      </w:tr>
      <w:tr w:rsidR="008018A4" w:rsidRPr="006933A3" w:rsidTr="007D11DB">
        <w:trPr>
          <w:trHeight w:val="251"/>
        </w:trPr>
        <w:tc>
          <w:tcPr>
            <w:tcW w:w="1276"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ИТОГ</w:t>
            </w:r>
          </w:p>
        </w:tc>
        <w:tc>
          <w:tcPr>
            <w:tcW w:w="1701"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16</w:t>
            </w:r>
            <w:r w:rsidRPr="006933A3">
              <w:rPr>
                <w:rFonts w:ascii="Times New Roman" w:eastAsia="Times New Roman" w:hAnsi="Times New Roman" w:cs="Times New Roman"/>
                <w:sz w:val="24"/>
                <w:szCs w:val="24"/>
                <w:lang w:eastAsia="ru-RU"/>
              </w:rPr>
              <w:t xml:space="preserve">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23</w:t>
            </w:r>
            <w:r w:rsidRPr="006933A3">
              <w:rPr>
                <w:rFonts w:ascii="Times New Roman" w:eastAsia="Times New Roman" w:hAnsi="Times New Roman" w:cs="Times New Roman"/>
                <w:sz w:val="24"/>
                <w:szCs w:val="24"/>
                <w:lang w:eastAsia="ru-RU"/>
              </w:rPr>
              <w:t xml:space="preserve">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6</w:t>
            </w:r>
            <w:r w:rsidRPr="006933A3">
              <w:rPr>
                <w:rFonts w:ascii="Times New Roman" w:eastAsia="Times New Roman" w:hAnsi="Times New Roman" w:cs="Times New Roman"/>
                <w:sz w:val="24"/>
                <w:szCs w:val="24"/>
                <w:lang w:eastAsia="ru-RU"/>
              </w:rPr>
              <w:t xml:space="preserve"> чел.</w:t>
            </w:r>
          </w:p>
        </w:tc>
        <w:tc>
          <w:tcPr>
            <w:tcW w:w="1729"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80%</w:t>
            </w:r>
          </w:p>
        </w:tc>
        <w:tc>
          <w:tcPr>
            <w:tcW w:w="2098"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93%</w:t>
            </w:r>
          </w:p>
        </w:tc>
      </w:tr>
    </w:tbl>
    <w:p w:rsidR="008018A4" w:rsidRPr="007D11DB" w:rsidRDefault="007D11DB" w:rsidP="001E4010">
      <w:pPr>
        <w:spacing w:after="0"/>
        <w:jc w:val="center"/>
        <w:rPr>
          <w:rFonts w:ascii="Times New Roman" w:eastAsia="Times New Roman" w:hAnsi="Times New Roman" w:cs="Times New Roman"/>
          <w:b/>
          <w:i/>
          <w:sz w:val="24"/>
          <w:szCs w:val="24"/>
          <w:lang w:eastAsia="ru-RU"/>
        </w:rPr>
      </w:pPr>
      <w:r w:rsidRPr="007D11DB">
        <w:rPr>
          <w:rFonts w:ascii="Times New Roman" w:eastAsia="Times New Roman" w:hAnsi="Times New Roman" w:cs="Times New Roman"/>
          <w:b/>
          <w:i/>
          <w:sz w:val="24"/>
          <w:szCs w:val="24"/>
          <w:lang w:eastAsia="ru-RU"/>
        </w:rPr>
        <w:t>У</w:t>
      </w:r>
      <w:r w:rsidR="008018A4" w:rsidRPr="007D11DB">
        <w:rPr>
          <w:rFonts w:ascii="Times New Roman" w:eastAsia="Times New Roman" w:hAnsi="Times New Roman" w:cs="Times New Roman"/>
          <w:b/>
          <w:i/>
          <w:sz w:val="24"/>
          <w:szCs w:val="24"/>
          <w:lang w:eastAsia="ru-RU"/>
        </w:rPr>
        <w:t>ровень выполнения работы по русскому языку</w:t>
      </w:r>
    </w:p>
    <w:p w:rsidR="007D11DB" w:rsidRDefault="007D11DB" w:rsidP="001E4010">
      <w:pPr>
        <w:spacing w:after="0"/>
        <w:rPr>
          <w:rFonts w:ascii="Times New Roman" w:eastAsia="Times New Roman" w:hAnsi="Times New Roman" w:cs="Times New Roman"/>
          <w:i/>
          <w:sz w:val="24"/>
          <w:szCs w:val="24"/>
          <w:lang w:eastAsia="ru-RU"/>
        </w:rPr>
      </w:pPr>
    </w:p>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диктант</w:t>
      </w:r>
    </w:p>
    <w:p w:rsidR="008018A4" w:rsidRPr="006933A3" w:rsidRDefault="008018A4" w:rsidP="001E4010">
      <w:pPr>
        <w:spacing w:after="0"/>
        <w:rPr>
          <w:rFonts w:ascii="Times New Roman" w:eastAsia="Times New Roman" w:hAnsi="Times New Roman" w:cs="Times New Roman"/>
          <w:sz w:val="24"/>
          <w:szCs w:val="24"/>
          <w:lang w:eastAsia="ru-RU"/>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559"/>
        <w:gridCol w:w="1560"/>
        <w:gridCol w:w="1701"/>
        <w:gridCol w:w="2126"/>
      </w:tblGrid>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высокий</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низкий</w:t>
            </w:r>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w:t>
            </w:r>
          </w:p>
        </w:tc>
        <w:tc>
          <w:tcPr>
            <w:tcW w:w="212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уровень</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roofErr w:type="gramStart"/>
            <w:r w:rsidRPr="006933A3">
              <w:rPr>
                <w:rFonts w:ascii="Times New Roman" w:eastAsia="Times New Roman" w:hAnsi="Times New Roman" w:cs="Times New Roman"/>
                <w:sz w:val="24"/>
                <w:szCs w:val="24"/>
                <w:lang w:eastAsia="ru-RU"/>
              </w:rPr>
              <w:t xml:space="preserve"> А</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чел.</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92,5%</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92,5%</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roofErr w:type="gramStart"/>
            <w:r w:rsidRPr="006933A3">
              <w:rPr>
                <w:rFonts w:ascii="Times New Roman" w:eastAsia="Times New Roman" w:hAnsi="Times New Roman" w:cs="Times New Roman"/>
                <w:sz w:val="24"/>
                <w:szCs w:val="24"/>
                <w:lang w:eastAsia="ru-RU"/>
              </w:rPr>
              <w:t xml:space="preserve"> Б</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 чел.</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64,7%</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88%</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ИТОГ</w:t>
            </w:r>
          </w:p>
        </w:tc>
        <w:tc>
          <w:tcPr>
            <w:tcW w:w="1701"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17</w:t>
            </w:r>
            <w:r w:rsidRPr="006933A3">
              <w:rPr>
                <w:rFonts w:ascii="Times New Roman" w:eastAsia="Times New Roman" w:hAnsi="Times New Roman" w:cs="Times New Roman"/>
                <w:sz w:val="24"/>
                <w:szCs w:val="24"/>
                <w:lang w:eastAsia="ru-RU"/>
              </w:rPr>
              <w:t xml:space="preserve"> чел.</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19</w:t>
            </w:r>
            <w:r w:rsidRPr="006933A3">
              <w:rPr>
                <w:rFonts w:ascii="Times New Roman" w:eastAsia="Times New Roman" w:hAnsi="Times New Roman" w:cs="Times New Roman"/>
                <w:sz w:val="24"/>
                <w:szCs w:val="24"/>
                <w:lang w:eastAsia="ru-RU"/>
              </w:rPr>
              <w:t xml:space="preserve"> чел.</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8</w:t>
            </w:r>
            <w:r w:rsidRPr="006933A3">
              <w:rPr>
                <w:rFonts w:ascii="Times New Roman" w:eastAsia="Times New Roman" w:hAnsi="Times New Roman" w:cs="Times New Roman"/>
                <w:sz w:val="24"/>
                <w:szCs w:val="24"/>
                <w:lang w:eastAsia="ru-RU"/>
              </w:rPr>
              <w:t xml:space="preserve"> чел.</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82%</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93%</w:t>
            </w:r>
          </w:p>
        </w:tc>
      </w:tr>
    </w:tbl>
    <w:p w:rsidR="008018A4" w:rsidRPr="006933A3" w:rsidRDefault="008018A4" w:rsidP="001E4010">
      <w:pPr>
        <w:spacing w:after="0"/>
        <w:ind w:firstLine="708"/>
        <w:rPr>
          <w:rFonts w:ascii="Times New Roman" w:eastAsia="Times New Roman" w:hAnsi="Times New Roman" w:cs="Times New Roman"/>
          <w:sz w:val="24"/>
          <w:szCs w:val="24"/>
          <w:lang w:eastAsia="ru-RU"/>
        </w:rPr>
      </w:pPr>
    </w:p>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 xml:space="preserve">грамматическое задание </w:t>
      </w:r>
    </w:p>
    <w:p w:rsidR="008018A4" w:rsidRPr="006933A3" w:rsidRDefault="008018A4" w:rsidP="001E4010">
      <w:pPr>
        <w:spacing w:after="0"/>
        <w:ind w:firstLine="708"/>
        <w:rPr>
          <w:rFonts w:ascii="Times New Roman" w:eastAsia="Times New Roman" w:hAnsi="Times New Roman" w:cs="Times New Roman"/>
          <w:i/>
          <w:sz w:val="24"/>
          <w:szCs w:val="24"/>
          <w:lang w:eastAsia="ru-RU"/>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559"/>
        <w:gridCol w:w="1560"/>
        <w:gridCol w:w="1701"/>
        <w:gridCol w:w="2126"/>
      </w:tblGrid>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высокий</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низкий</w:t>
            </w:r>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w:t>
            </w:r>
          </w:p>
        </w:tc>
        <w:tc>
          <w:tcPr>
            <w:tcW w:w="212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уровень</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roofErr w:type="gramStart"/>
            <w:r w:rsidRPr="006933A3">
              <w:rPr>
                <w:rFonts w:ascii="Times New Roman" w:eastAsia="Times New Roman" w:hAnsi="Times New Roman" w:cs="Times New Roman"/>
                <w:sz w:val="24"/>
                <w:szCs w:val="24"/>
                <w:lang w:eastAsia="ru-RU"/>
              </w:rPr>
              <w:t xml:space="preserve"> А</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85%</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96%</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roofErr w:type="gramStart"/>
            <w:r w:rsidRPr="006933A3">
              <w:rPr>
                <w:rFonts w:ascii="Times New Roman" w:eastAsia="Times New Roman" w:hAnsi="Times New Roman" w:cs="Times New Roman"/>
                <w:sz w:val="24"/>
                <w:szCs w:val="24"/>
                <w:lang w:eastAsia="ru-RU"/>
              </w:rPr>
              <w:t xml:space="preserve"> Б</w:t>
            </w:r>
            <w:proofErr w:type="gramEnd"/>
          </w:p>
        </w:tc>
        <w:tc>
          <w:tcPr>
            <w:tcW w:w="1701"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18%</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76%</w:t>
            </w:r>
          </w:p>
        </w:tc>
      </w:tr>
      <w:tr w:rsidR="008018A4" w:rsidRPr="006933A3" w:rsidTr="007D11DB">
        <w:tc>
          <w:tcPr>
            <w:tcW w:w="1276"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ИТОГ</w:t>
            </w:r>
          </w:p>
        </w:tc>
        <w:tc>
          <w:tcPr>
            <w:tcW w:w="1701"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15</w:t>
            </w:r>
          </w:p>
        </w:tc>
        <w:tc>
          <w:tcPr>
            <w:tcW w:w="1559"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21</w:t>
            </w:r>
          </w:p>
        </w:tc>
        <w:tc>
          <w:tcPr>
            <w:tcW w:w="1560" w:type="dxa"/>
            <w:shd w:val="clear" w:color="auto" w:fill="auto"/>
          </w:tcPr>
          <w:p w:rsidR="008018A4" w:rsidRPr="006933A3"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8</w:t>
            </w:r>
          </w:p>
        </w:tc>
        <w:tc>
          <w:tcPr>
            <w:tcW w:w="1701"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82%</w:t>
            </w:r>
          </w:p>
        </w:tc>
        <w:tc>
          <w:tcPr>
            <w:tcW w:w="2126" w:type="dxa"/>
            <w:shd w:val="clear" w:color="auto" w:fill="auto"/>
          </w:tcPr>
          <w:p w:rsidR="008018A4" w:rsidRPr="006933A3" w:rsidRDefault="008018A4" w:rsidP="001E4010">
            <w:pPr>
              <w:spacing w:after="0"/>
              <w:jc w:val="center"/>
              <w:rPr>
                <w:rFonts w:ascii="Times New Roman" w:eastAsia="Times New Roman" w:hAnsi="Times New Roman" w:cs="Times New Roman"/>
                <w:i/>
                <w:sz w:val="24"/>
                <w:szCs w:val="24"/>
              </w:rPr>
            </w:pPr>
            <w:r w:rsidRPr="006933A3">
              <w:rPr>
                <w:rFonts w:ascii="Times New Roman" w:eastAsia="Times New Roman" w:hAnsi="Times New Roman" w:cs="Times New Roman"/>
                <w:i/>
                <w:sz w:val="24"/>
                <w:szCs w:val="24"/>
              </w:rPr>
              <w:t>87%</w:t>
            </w:r>
          </w:p>
        </w:tc>
      </w:tr>
    </w:tbl>
    <w:p w:rsidR="008018A4" w:rsidRPr="006933A3" w:rsidRDefault="008018A4" w:rsidP="001E4010">
      <w:pPr>
        <w:ind w:firstLine="550"/>
        <w:jc w:val="both"/>
        <w:rPr>
          <w:rFonts w:ascii="Times New Roman" w:eastAsia="Times New Roman" w:hAnsi="Times New Roman" w:cs="Times New Roman"/>
          <w:sz w:val="24"/>
          <w:szCs w:val="24"/>
          <w:lang w:eastAsia="ru-RU"/>
        </w:rPr>
      </w:pPr>
    </w:p>
    <w:p w:rsidR="008018A4" w:rsidRDefault="008018A4" w:rsidP="001E4010">
      <w:pPr>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Таким образом, обучающиеся в целом освоили программу 1 года обучения на высоком уровне и готовы к дальнейшему обучению.</w:t>
      </w:r>
    </w:p>
    <w:p w:rsidR="007D11DB" w:rsidRPr="006933A3" w:rsidRDefault="007D11DB" w:rsidP="001E4010">
      <w:pPr>
        <w:spacing w:after="0"/>
        <w:ind w:firstLine="550"/>
        <w:jc w:val="both"/>
        <w:rPr>
          <w:rFonts w:ascii="Times New Roman" w:eastAsia="Times New Roman" w:hAnsi="Times New Roman" w:cs="Times New Roman"/>
          <w:sz w:val="24"/>
          <w:szCs w:val="24"/>
          <w:lang w:eastAsia="ru-RU"/>
        </w:rPr>
      </w:pPr>
    </w:p>
    <w:p w:rsidR="008018A4" w:rsidRDefault="008018A4" w:rsidP="001E4010">
      <w:pPr>
        <w:spacing w:after="0"/>
        <w:ind w:firstLine="550"/>
        <w:jc w:val="center"/>
        <w:rPr>
          <w:rFonts w:ascii="Times New Roman" w:eastAsia="Times New Roman" w:hAnsi="Times New Roman" w:cs="Times New Roman"/>
          <w:b/>
          <w:i/>
          <w:sz w:val="24"/>
          <w:szCs w:val="24"/>
          <w:lang w:eastAsia="ru-RU"/>
        </w:rPr>
      </w:pPr>
      <w:r w:rsidRPr="007D11DB">
        <w:rPr>
          <w:rFonts w:ascii="Times New Roman" w:eastAsia="Times New Roman" w:hAnsi="Times New Roman" w:cs="Times New Roman"/>
          <w:b/>
          <w:i/>
          <w:sz w:val="24"/>
          <w:szCs w:val="24"/>
          <w:lang w:eastAsia="ru-RU"/>
        </w:rPr>
        <w:t>Результаты итоговых работ обучающихся 2-3-х классов</w:t>
      </w:r>
      <w:r w:rsidR="007D11DB" w:rsidRPr="007D11DB">
        <w:rPr>
          <w:rFonts w:ascii="Times New Roman" w:eastAsia="Times New Roman" w:hAnsi="Times New Roman" w:cs="Times New Roman"/>
          <w:b/>
          <w:i/>
          <w:sz w:val="24"/>
          <w:szCs w:val="24"/>
          <w:lang w:eastAsia="ru-RU"/>
        </w:rPr>
        <w:t xml:space="preserve"> </w:t>
      </w:r>
    </w:p>
    <w:p w:rsidR="007D11DB" w:rsidRDefault="007D11DB" w:rsidP="001E4010">
      <w:pPr>
        <w:spacing w:after="0"/>
        <w:jc w:val="center"/>
        <w:rPr>
          <w:rFonts w:ascii="Times New Roman" w:eastAsia="Times New Roman" w:hAnsi="Times New Roman" w:cs="Times New Roman"/>
          <w:b/>
          <w:i/>
          <w:sz w:val="24"/>
          <w:szCs w:val="24"/>
          <w:u w:val="single"/>
          <w:lang w:eastAsia="ru-RU"/>
        </w:rPr>
      </w:pPr>
      <w:r>
        <w:rPr>
          <w:rFonts w:ascii="Times New Roman" w:eastAsia="Times New Roman" w:hAnsi="Times New Roman" w:cs="Times New Roman"/>
          <w:b/>
          <w:i/>
          <w:sz w:val="24"/>
          <w:szCs w:val="24"/>
          <w:u w:val="single"/>
          <w:lang w:eastAsia="ru-RU"/>
        </w:rPr>
        <w:t>Русский язык</w:t>
      </w:r>
    </w:p>
    <w:p w:rsidR="007D11DB" w:rsidRDefault="007D11DB" w:rsidP="001E4010">
      <w:pPr>
        <w:spacing w:after="0"/>
        <w:jc w:val="center"/>
        <w:rPr>
          <w:rFonts w:ascii="Times New Roman" w:eastAsia="Times New Roman" w:hAnsi="Times New Roman" w:cs="Times New Roman"/>
          <w:i/>
          <w:sz w:val="24"/>
          <w:szCs w:val="24"/>
          <w:lang w:eastAsia="ru-RU"/>
        </w:rPr>
      </w:pPr>
    </w:p>
    <w:p w:rsidR="008018A4" w:rsidRPr="007D11DB" w:rsidRDefault="007D11DB"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диктан</w:t>
      </w:r>
      <w:r>
        <w:rPr>
          <w:rFonts w:ascii="Times New Roman" w:eastAsia="Times New Roman" w:hAnsi="Times New Roman" w:cs="Times New Roman"/>
          <w:i/>
          <w:sz w:val="24"/>
          <w:szCs w:val="24"/>
          <w:lang w:eastAsia="ru-RU"/>
        </w:rPr>
        <w:t>т</w:t>
      </w:r>
    </w:p>
    <w:tbl>
      <w:tblPr>
        <w:tblStyle w:val="32"/>
        <w:tblpPr w:leftFromText="180" w:rightFromText="180" w:vertAnchor="text" w:tblpX="108" w:tblpY="1"/>
        <w:tblOverlap w:val="never"/>
        <w:tblW w:w="9889" w:type="dxa"/>
        <w:tblLook w:val="04A0" w:firstRow="1" w:lastRow="0" w:firstColumn="1" w:lastColumn="0" w:noHBand="0" w:noVBand="1"/>
      </w:tblPr>
      <w:tblGrid>
        <w:gridCol w:w="1951"/>
        <w:gridCol w:w="1310"/>
        <w:gridCol w:w="1242"/>
        <w:gridCol w:w="1559"/>
        <w:gridCol w:w="1701"/>
        <w:gridCol w:w="2126"/>
      </w:tblGrid>
      <w:tr w:rsidR="008018A4" w:rsidRPr="006933A3" w:rsidTr="007D11DB">
        <w:tc>
          <w:tcPr>
            <w:tcW w:w="1951" w:type="dxa"/>
          </w:tcPr>
          <w:p w:rsidR="008018A4" w:rsidRPr="006933A3" w:rsidRDefault="008018A4" w:rsidP="001E4010">
            <w:pPr>
              <w:spacing w:line="276" w:lineRule="auto"/>
              <w:rPr>
                <w:rFonts w:ascii="Times New Roman" w:hAnsi="Times New Roman" w:cs="Times New Roman"/>
                <w:sz w:val="24"/>
                <w:szCs w:val="24"/>
              </w:rPr>
            </w:pPr>
          </w:p>
        </w:tc>
        <w:tc>
          <w:tcPr>
            <w:tcW w:w="1310"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2А</w:t>
            </w:r>
          </w:p>
        </w:tc>
        <w:tc>
          <w:tcPr>
            <w:tcW w:w="1242"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2Б</w:t>
            </w:r>
          </w:p>
        </w:tc>
        <w:tc>
          <w:tcPr>
            <w:tcW w:w="1559"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3А</w:t>
            </w:r>
          </w:p>
        </w:tc>
        <w:tc>
          <w:tcPr>
            <w:tcW w:w="170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3Б</w:t>
            </w:r>
          </w:p>
        </w:tc>
        <w:tc>
          <w:tcPr>
            <w:tcW w:w="2126"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итого</w:t>
            </w:r>
          </w:p>
        </w:tc>
      </w:tr>
      <w:tr w:rsidR="008018A4" w:rsidRPr="006933A3" w:rsidTr="007D11DB">
        <w:tc>
          <w:tcPr>
            <w:tcW w:w="19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1310"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4,7</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3,9</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3,8</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4</w:t>
            </w:r>
          </w:p>
        </w:tc>
      </w:tr>
      <w:tr w:rsidR="008018A4" w:rsidRPr="006933A3" w:rsidTr="007D11DB">
        <w:tc>
          <w:tcPr>
            <w:tcW w:w="19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1310"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72%</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73%</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65%</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78%</w:t>
            </w:r>
          </w:p>
        </w:tc>
      </w:tr>
      <w:tr w:rsidR="008018A4" w:rsidRPr="006933A3" w:rsidTr="007D11DB">
        <w:tc>
          <w:tcPr>
            <w:tcW w:w="1951"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1310"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94%</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91%</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96%</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96%</w:t>
            </w:r>
          </w:p>
        </w:tc>
      </w:tr>
    </w:tbl>
    <w:p w:rsidR="007D11DB" w:rsidRDefault="008018A4" w:rsidP="001E4010">
      <w:pPr>
        <w:spacing w:after="0"/>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sz w:val="24"/>
          <w:szCs w:val="24"/>
          <w:lang w:eastAsia="ru-RU"/>
        </w:rPr>
        <w:br w:type="textWrapping" w:clear="all"/>
      </w:r>
    </w:p>
    <w:p w:rsidR="008018A4" w:rsidRPr="007D11DB" w:rsidRDefault="007D11DB" w:rsidP="001E4010">
      <w:pPr>
        <w:spacing w:after="0"/>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грамматическое задание</w:t>
      </w:r>
    </w:p>
    <w:tbl>
      <w:tblPr>
        <w:tblStyle w:val="32"/>
        <w:tblpPr w:leftFromText="180" w:rightFromText="180" w:vertAnchor="text" w:horzAnchor="margin" w:tblpX="108" w:tblpY="32"/>
        <w:tblOverlap w:val="never"/>
        <w:tblW w:w="9889" w:type="dxa"/>
        <w:tblLook w:val="04A0" w:firstRow="1" w:lastRow="0" w:firstColumn="1" w:lastColumn="0" w:noHBand="0" w:noVBand="1"/>
      </w:tblPr>
      <w:tblGrid>
        <w:gridCol w:w="2410"/>
        <w:gridCol w:w="851"/>
        <w:gridCol w:w="1242"/>
        <w:gridCol w:w="1559"/>
        <w:gridCol w:w="1701"/>
        <w:gridCol w:w="2126"/>
      </w:tblGrid>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2А</w:t>
            </w:r>
          </w:p>
        </w:tc>
        <w:tc>
          <w:tcPr>
            <w:tcW w:w="1242"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2Б</w:t>
            </w:r>
          </w:p>
        </w:tc>
        <w:tc>
          <w:tcPr>
            <w:tcW w:w="1559"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3А</w:t>
            </w:r>
          </w:p>
        </w:tc>
        <w:tc>
          <w:tcPr>
            <w:tcW w:w="170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3Б</w:t>
            </w:r>
          </w:p>
        </w:tc>
        <w:tc>
          <w:tcPr>
            <w:tcW w:w="2126"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итого</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4,6</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4,6</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4,3</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61%</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92%</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78%</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92%</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83%</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89%</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91%</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96%</w:t>
            </w:r>
          </w:p>
        </w:tc>
      </w:tr>
    </w:tbl>
    <w:p w:rsidR="008018A4" w:rsidRPr="006933A3" w:rsidRDefault="008018A4" w:rsidP="001E4010">
      <w:pPr>
        <w:rPr>
          <w:rFonts w:ascii="Times New Roman" w:eastAsia="Times New Roman" w:hAnsi="Times New Roman" w:cs="Times New Roman"/>
          <w:sz w:val="24"/>
          <w:szCs w:val="24"/>
          <w:lang w:eastAsia="ru-RU"/>
        </w:rPr>
      </w:pPr>
    </w:p>
    <w:p w:rsidR="001C4B3D" w:rsidRDefault="001C4B3D" w:rsidP="001E4010">
      <w:pPr>
        <w:spacing w:after="0"/>
        <w:ind w:firstLine="709"/>
        <w:jc w:val="center"/>
        <w:rPr>
          <w:rFonts w:ascii="Times New Roman" w:eastAsia="Times New Roman" w:hAnsi="Times New Roman" w:cs="Times New Roman"/>
          <w:b/>
          <w:i/>
          <w:sz w:val="24"/>
          <w:szCs w:val="24"/>
          <w:u w:val="single"/>
          <w:lang w:eastAsia="ru-RU"/>
        </w:rPr>
      </w:pPr>
    </w:p>
    <w:p w:rsidR="005548BB" w:rsidRDefault="005548BB" w:rsidP="001E4010">
      <w:pPr>
        <w:spacing w:after="0"/>
        <w:ind w:firstLine="709"/>
        <w:jc w:val="center"/>
        <w:rPr>
          <w:rFonts w:ascii="Times New Roman" w:eastAsia="Times New Roman" w:hAnsi="Times New Roman" w:cs="Times New Roman"/>
          <w:b/>
          <w:i/>
          <w:sz w:val="24"/>
          <w:szCs w:val="24"/>
          <w:u w:val="single"/>
          <w:lang w:eastAsia="ru-RU"/>
        </w:rPr>
      </w:pPr>
    </w:p>
    <w:p w:rsidR="005548BB" w:rsidRDefault="005548BB" w:rsidP="001E4010">
      <w:pPr>
        <w:spacing w:after="0"/>
        <w:ind w:firstLine="709"/>
        <w:jc w:val="center"/>
        <w:rPr>
          <w:rFonts w:ascii="Times New Roman" w:eastAsia="Times New Roman" w:hAnsi="Times New Roman" w:cs="Times New Roman"/>
          <w:b/>
          <w:i/>
          <w:sz w:val="24"/>
          <w:szCs w:val="24"/>
          <w:u w:val="single"/>
          <w:lang w:eastAsia="ru-RU"/>
        </w:rPr>
      </w:pPr>
    </w:p>
    <w:p w:rsidR="008018A4" w:rsidRPr="006933A3" w:rsidRDefault="008018A4" w:rsidP="001E4010">
      <w:pPr>
        <w:spacing w:after="0"/>
        <w:ind w:firstLine="709"/>
        <w:jc w:val="center"/>
        <w:rPr>
          <w:rFonts w:ascii="Times New Roman" w:eastAsia="Times New Roman" w:hAnsi="Times New Roman" w:cs="Times New Roman"/>
          <w:b/>
          <w:i/>
          <w:sz w:val="24"/>
          <w:szCs w:val="24"/>
          <w:u w:val="single"/>
          <w:lang w:eastAsia="ru-RU"/>
        </w:rPr>
      </w:pPr>
      <w:r w:rsidRPr="006933A3">
        <w:rPr>
          <w:rFonts w:ascii="Times New Roman" w:eastAsia="Times New Roman" w:hAnsi="Times New Roman" w:cs="Times New Roman"/>
          <w:b/>
          <w:i/>
          <w:sz w:val="24"/>
          <w:szCs w:val="24"/>
          <w:u w:val="single"/>
          <w:lang w:eastAsia="ru-RU"/>
        </w:rPr>
        <w:lastRenderedPageBreak/>
        <w:t>Математика</w:t>
      </w:r>
    </w:p>
    <w:p w:rsidR="008018A4" w:rsidRPr="006933A3" w:rsidRDefault="008018A4" w:rsidP="001E4010">
      <w:pPr>
        <w:spacing w:after="0"/>
        <w:ind w:firstLine="550"/>
        <w:rPr>
          <w:rFonts w:ascii="Times New Roman" w:eastAsia="Times New Roman" w:hAnsi="Times New Roman" w:cs="Times New Roman"/>
          <w:sz w:val="24"/>
          <w:szCs w:val="24"/>
          <w:lang w:eastAsia="ru-RU"/>
        </w:rPr>
      </w:pPr>
    </w:p>
    <w:tbl>
      <w:tblPr>
        <w:tblStyle w:val="32"/>
        <w:tblpPr w:leftFromText="180" w:rightFromText="180" w:vertAnchor="text" w:horzAnchor="margin" w:tblpX="108" w:tblpY="-14"/>
        <w:tblOverlap w:val="never"/>
        <w:tblW w:w="9889" w:type="dxa"/>
        <w:tblLook w:val="04A0" w:firstRow="1" w:lastRow="0" w:firstColumn="1" w:lastColumn="0" w:noHBand="0" w:noVBand="1"/>
      </w:tblPr>
      <w:tblGrid>
        <w:gridCol w:w="2410"/>
        <w:gridCol w:w="851"/>
        <w:gridCol w:w="1242"/>
        <w:gridCol w:w="1559"/>
        <w:gridCol w:w="1701"/>
        <w:gridCol w:w="2126"/>
      </w:tblGrid>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2А</w:t>
            </w:r>
          </w:p>
        </w:tc>
        <w:tc>
          <w:tcPr>
            <w:tcW w:w="1242"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2Б</w:t>
            </w:r>
          </w:p>
        </w:tc>
        <w:tc>
          <w:tcPr>
            <w:tcW w:w="1559"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3А</w:t>
            </w:r>
          </w:p>
        </w:tc>
        <w:tc>
          <w:tcPr>
            <w:tcW w:w="170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3Б</w:t>
            </w:r>
          </w:p>
        </w:tc>
        <w:tc>
          <w:tcPr>
            <w:tcW w:w="2126"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итого</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3,8</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4,4</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3,6</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4,3</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4</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66%</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92%</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60%</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84%</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77%</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83%</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87%</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93%</w:t>
            </w:r>
          </w:p>
        </w:tc>
      </w:tr>
    </w:tbl>
    <w:p w:rsidR="008018A4" w:rsidRPr="006933A3" w:rsidRDefault="008018A4" w:rsidP="001E4010">
      <w:pPr>
        <w:spacing w:after="0"/>
        <w:ind w:firstLine="55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i/>
          <w:sz w:val="24"/>
          <w:szCs w:val="24"/>
          <w:u w:val="single"/>
          <w:lang w:eastAsia="ru-RU"/>
        </w:rPr>
        <w:t>Окружающий мир</w:t>
      </w:r>
    </w:p>
    <w:p w:rsidR="008018A4" w:rsidRPr="006933A3" w:rsidRDefault="008018A4" w:rsidP="001E4010">
      <w:pPr>
        <w:spacing w:after="0"/>
        <w:ind w:firstLine="709"/>
        <w:rPr>
          <w:rFonts w:ascii="Times New Roman" w:eastAsia="Times New Roman" w:hAnsi="Times New Roman" w:cs="Times New Roman"/>
          <w:sz w:val="24"/>
          <w:szCs w:val="24"/>
          <w:lang w:eastAsia="ru-RU"/>
        </w:rPr>
      </w:pPr>
    </w:p>
    <w:tbl>
      <w:tblPr>
        <w:tblStyle w:val="32"/>
        <w:tblpPr w:leftFromText="180" w:rightFromText="180" w:vertAnchor="text" w:horzAnchor="margin" w:tblpX="108" w:tblpY="-37"/>
        <w:tblOverlap w:val="never"/>
        <w:tblW w:w="9889" w:type="dxa"/>
        <w:tblLook w:val="04A0" w:firstRow="1" w:lastRow="0" w:firstColumn="1" w:lastColumn="0" w:noHBand="0" w:noVBand="1"/>
      </w:tblPr>
      <w:tblGrid>
        <w:gridCol w:w="2410"/>
        <w:gridCol w:w="851"/>
        <w:gridCol w:w="1242"/>
        <w:gridCol w:w="1559"/>
        <w:gridCol w:w="1701"/>
        <w:gridCol w:w="2126"/>
      </w:tblGrid>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p>
        </w:tc>
        <w:tc>
          <w:tcPr>
            <w:tcW w:w="85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2А</w:t>
            </w:r>
          </w:p>
        </w:tc>
        <w:tc>
          <w:tcPr>
            <w:tcW w:w="1242"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2Б</w:t>
            </w:r>
          </w:p>
        </w:tc>
        <w:tc>
          <w:tcPr>
            <w:tcW w:w="1559"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3А</w:t>
            </w:r>
          </w:p>
        </w:tc>
        <w:tc>
          <w:tcPr>
            <w:tcW w:w="1701"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3Б</w:t>
            </w:r>
          </w:p>
        </w:tc>
        <w:tc>
          <w:tcPr>
            <w:tcW w:w="2126" w:type="dxa"/>
          </w:tcPr>
          <w:p w:rsidR="008018A4" w:rsidRPr="006933A3" w:rsidRDefault="008018A4" w:rsidP="001E4010">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итого</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3,8</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4,5</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4,5</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4,3</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64%</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92%</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85%</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92%</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85,5%</w:t>
            </w:r>
          </w:p>
        </w:tc>
      </w:tr>
      <w:tr w:rsidR="008018A4" w:rsidRPr="006933A3" w:rsidTr="007D11DB">
        <w:tc>
          <w:tcPr>
            <w:tcW w:w="2410"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85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242"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559"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701" w:type="dxa"/>
          </w:tcPr>
          <w:p w:rsidR="008018A4" w:rsidRPr="006933A3" w:rsidRDefault="008018A4" w:rsidP="001E4010">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2126" w:type="dxa"/>
          </w:tcPr>
          <w:p w:rsidR="008018A4" w:rsidRPr="006933A3" w:rsidRDefault="008018A4"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100%</w:t>
            </w:r>
          </w:p>
        </w:tc>
      </w:tr>
    </w:tbl>
    <w:p w:rsidR="008018A4" w:rsidRPr="006933A3" w:rsidRDefault="008018A4" w:rsidP="001E4010">
      <w:pPr>
        <w:spacing w:after="0"/>
        <w:ind w:firstLine="709"/>
        <w:jc w:val="center"/>
        <w:rPr>
          <w:rFonts w:ascii="Times New Roman" w:eastAsia="Times New Roman" w:hAnsi="Times New Roman" w:cs="Times New Roman"/>
          <w:b/>
          <w:i/>
          <w:sz w:val="24"/>
          <w:szCs w:val="24"/>
          <w:u w:val="single"/>
          <w:lang w:eastAsia="ru-RU"/>
        </w:rPr>
      </w:pPr>
      <w:r w:rsidRPr="006933A3">
        <w:rPr>
          <w:rFonts w:ascii="Times New Roman" w:eastAsia="Times New Roman" w:hAnsi="Times New Roman" w:cs="Times New Roman"/>
          <w:b/>
          <w:i/>
          <w:sz w:val="24"/>
          <w:szCs w:val="24"/>
          <w:u w:val="single"/>
          <w:lang w:eastAsia="ru-RU"/>
        </w:rPr>
        <w:t>Литературное чтение</w:t>
      </w:r>
    </w:p>
    <w:p w:rsidR="008018A4" w:rsidRPr="006933A3" w:rsidRDefault="008018A4" w:rsidP="001E4010">
      <w:pPr>
        <w:spacing w:after="0"/>
        <w:ind w:firstLine="709"/>
        <w:rPr>
          <w:rFonts w:ascii="Times New Roman" w:eastAsia="Times New Roman" w:hAnsi="Times New Roman" w:cs="Times New Roman"/>
          <w:b/>
          <w:i/>
          <w:sz w:val="24"/>
          <w:szCs w:val="24"/>
          <w:u w:val="single"/>
          <w:lang w:eastAsia="ru-RU"/>
        </w:rPr>
      </w:pPr>
    </w:p>
    <w:tbl>
      <w:tblPr>
        <w:tblStyle w:val="32"/>
        <w:tblpPr w:leftFromText="180" w:rightFromText="180" w:vertAnchor="text" w:horzAnchor="page" w:tblpX="1783" w:tblpY="-29"/>
        <w:tblOverlap w:val="never"/>
        <w:tblW w:w="9639" w:type="dxa"/>
        <w:tblLook w:val="04A0" w:firstRow="1" w:lastRow="0" w:firstColumn="1" w:lastColumn="0" w:noHBand="0" w:noVBand="1"/>
      </w:tblPr>
      <w:tblGrid>
        <w:gridCol w:w="1843"/>
        <w:gridCol w:w="851"/>
        <w:gridCol w:w="850"/>
        <w:gridCol w:w="851"/>
        <w:gridCol w:w="850"/>
        <w:gridCol w:w="1134"/>
        <w:gridCol w:w="1134"/>
        <w:gridCol w:w="2126"/>
      </w:tblGrid>
      <w:tr w:rsidR="008018A4" w:rsidRPr="006933A3" w:rsidTr="001C4B3D">
        <w:tc>
          <w:tcPr>
            <w:tcW w:w="1843" w:type="dxa"/>
          </w:tcPr>
          <w:p w:rsidR="008018A4" w:rsidRPr="006933A3" w:rsidRDefault="008018A4" w:rsidP="001C4B3D">
            <w:pPr>
              <w:spacing w:line="276" w:lineRule="auto"/>
              <w:rPr>
                <w:rFonts w:ascii="Times New Roman" w:hAnsi="Times New Roman" w:cs="Times New Roman"/>
                <w:sz w:val="24"/>
                <w:szCs w:val="24"/>
              </w:rPr>
            </w:pPr>
          </w:p>
        </w:tc>
        <w:tc>
          <w:tcPr>
            <w:tcW w:w="851"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2А</w:t>
            </w:r>
          </w:p>
        </w:tc>
        <w:tc>
          <w:tcPr>
            <w:tcW w:w="850"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2Б</w:t>
            </w:r>
          </w:p>
        </w:tc>
        <w:tc>
          <w:tcPr>
            <w:tcW w:w="851"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3А</w:t>
            </w:r>
          </w:p>
        </w:tc>
        <w:tc>
          <w:tcPr>
            <w:tcW w:w="850"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3Б</w:t>
            </w:r>
          </w:p>
        </w:tc>
        <w:tc>
          <w:tcPr>
            <w:tcW w:w="1134"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4А</w:t>
            </w:r>
          </w:p>
        </w:tc>
        <w:tc>
          <w:tcPr>
            <w:tcW w:w="1134"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4Б</w:t>
            </w:r>
          </w:p>
        </w:tc>
        <w:tc>
          <w:tcPr>
            <w:tcW w:w="2126" w:type="dxa"/>
          </w:tcPr>
          <w:p w:rsidR="008018A4" w:rsidRPr="006933A3" w:rsidRDefault="008018A4" w:rsidP="001C4B3D">
            <w:pPr>
              <w:spacing w:line="276" w:lineRule="auto"/>
              <w:jc w:val="center"/>
              <w:rPr>
                <w:rFonts w:ascii="Times New Roman" w:hAnsi="Times New Roman" w:cs="Times New Roman"/>
                <w:i/>
                <w:sz w:val="24"/>
                <w:szCs w:val="24"/>
              </w:rPr>
            </w:pPr>
            <w:r w:rsidRPr="006933A3">
              <w:rPr>
                <w:rFonts w:ascii="Times New Roman" w:hAnsi="Times New Roman" w:cs="Times New Roman"/>
                <w:i/>
                <w:sz w:val="24"/>
                <w:szCs w:val="24"/>
              </w:rPr>
              <w:t>итого</w:t>
            </w:r>
          </w:p>
        </w:tc>
      </w:tr>
      <w:tr w:rsidR="008018A4" w:rsidRPr="006933A3" w:rsidTr="001C4B3D">
        <w:tc>
          <w:tcPr>
            <w:tcW w:w="1843" w:type="dxa"/>
          </w:tcPr>
          <w:p w:rsidR="008018A4" w:rsidRPr="006933A3" w:rsidRDefault="008018A4" w:rsidP="001C4B3D">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3,6</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4,2</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4,2</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4,2</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4,3</w:t>
            </w:r>
          </w:p>
        </w:tc>
        <w:tc>
          <w:tcPr>
            <w:tcW w:w="2126" w:type="dxa"/>
          </w:tcPr>
          <w:p w:rsidR="008018A4" w:rsidRPr="006933A3" w:rsidRDefault="008018A4" w:rsidP="001C4B3D">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4</w:t>
            </w:r>
          </w:p>
        </w:tc>
      </w:tr>
      <w:tr w:rsidR="008018A4" w:rsidRPr="006933A3" w:rsidTr="001C4B3D">
        <w:tc>
          <w:tcPr>
            <w:tcW w:w="1843" w:type="dxa"/>
          </w:tcPr>
          <w:p w:rsidR="008018A4" w:rsidRPr="006933A3" w:rsidRDefault="008018A4" w:rsidP="001C4B3D">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55%</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81%</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80%</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78%</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87%</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90%</w:t>
            </w:r>
          </w:p>
        </w:tc>
        <w:tc>
          <w:tcPr>
            <w:tcW w:w="2126" w:type="dxa"/>
          </w:tcPr>
          <w:p w:rsidR="008018A4" w:rsidRPr="006933A3" w:rsidRDefault="008018A4" w:rsidP="001C4B3D">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80%</w:t>
            </w:r>
          </w:p>
        </w:tc>
      </w:tr>
      <w:tr w:rsidR="008018A4" w:rsidRPr="006933A3" w:rsidTr="001C4B3D">
        <w:tc>
          <w:tcPr>
            <w:tcW w:w="1843" w:type="dxa"/>
          </w:tcPr>
          <w:p w:rsidR="008018A4" w:rsidRPr="006933A3" w:rsidRDefault="008018A4" w:rsidP="001C4B3D">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851"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95%</w:t>
            </w:r>
          </w:p>
        </w:tc>
        <w:tc>
          <w:tcPr>
            <w:tcW w:w="1134" w:type="dxa"/>
          </w:tcPr>
          <w:p w:rsidR="008018A4" w:rsidRPr="006933A3" w:rsidRDefault="008018A4" w:rsidP="001C4B3D">
            <w:pPr>
              <w:spacing w:line="276" w:lineRule="auto"/>
              <w:jc w:val="center"/>
              <w:rPr>
                <w:rFonts w:ascii="Times New Roman" w:hAnsi="Times New Roman" w:cs="Times New Roman"/>
                <w:sz w:val="24"/>
                <w:szCs w:val="24"/>
              </w:rPr>
            </w:pPr>
            <w:r w:rsidRPr="006933A3">
              <w:rPr>
                <w:rFonts w:ascii="Times New Roman" w:hAnsi="Times New Roman" w:cs="Times New Roman"/>
                <w:sz w:val="24"/>
                <w:szCs w:val="24"/>
              </w:rPr>
              <w:t>100%</w:t>
            </w:r>
          </w:p>
        </w:tc>
        <w:tc>
          <w:tcPr>
            <w:tcW w:w="2126" w:type="dxa"/>
          </w:tcPr>
          <w:p w:rsidR="008018A4" w:rsidRPr="006933A3" w:rsidRDefault="008018A4" w:rsidP="001C4B3D">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99%</w:t>
            </w:r>
          </w:p>
        </w:tc>
      </w:tr>
    </w:tbl>
    <w:p w:rsidR="008018A4" w:rsidRPr="00B01781" w:rsidRDefault="008018A4" w:rsidP="001E4010">
      <w:pPr>
        <w:spacing w:after="0"/>
        <w:ind w:firstLine="709"/>
        <w:jc w:val="center"/>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Мониторинг выполнения итоговых работ</w:t>
      </w:r>
    </w:p>
    <w:p w:rsidR="008018A4" w:rsidRPr="006933A3" w:rsidRDefault="001C4B3D" w:rsidP="001E4010">
      <w:pPr>
        <w:spacing w:after="0"/>
        <w:ind w:firstLine="709"/>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7456" behindDoc="0" locked="0" layoutInCell="1" allowOverlap="1" wp14:anchorId="0D351F06" wp14:editId="49F3EF2A">
            <wp:simplePos x="0" y="0"/>
            <wp:positionH relativeFrom="column">
              <wp:posOffset>1005840</wp:posOffset>
            </wp:positionH>
            <wp:positionV relativeFrom="paragraph">
              <wp:posOffset>193040</wp:posOffset>
            </wp:positionV>
            <wp:extent cx="4057650" cy="1694815"/>
            <wp:effectExtent l="0" t="0" r="0" b="635"/>
            <wp:wrapNone/>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57650" cy="169481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709"/>
        <w:rPr>
          <w:rFonts w:ascii="Times New Roman" w:eastAsia="Times New Roman" w:hAnsi="Times New Roman" w:cs="Times New Roman"/>
          <w:sz w:val="24"/>
          <w:szCs w:val="24"/>
          <w:lang w:eastAsia="ru-RU"/>
        </w:rPr>
      </w:pP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В 2015-2016 учебном году обучающиеся 4-х классов впервые приняли участие в апробации Всероссийских проверочных работ (ВПР) по русскому языку, математике и окружающему миру.</w:t>
      </w:r>
      <w:proofErr w:type="gramEnd"/>
      <w:r w:rsidRPr="006933A3">
        <w:rPr>
          <w:rFonts w:ascii="Times New Roman" w:eastAsia="Times New Roman" w:hAnsi="Times New Roman" w:cs="Times New Roman"/>
          <w:sz w:val="24"/>
          <w:szCs w:val="24"/>
          <w:lang w:eastAsia="ru-RU"/>
        </w:rPr>
        <w:t xml:space="preserve"> Цель участия в апробации: диагностика уровня подготовки обучающихся, выявления проблемных зон, самооценка школы; осуществление мониторинга результатов введения федеральных государственных образовательных стандартов. Результаты ВПР – это независимая оценка качества образования по указанным предметам. </w:t>
      </w:r>
    </w:p>
    <w:p w:rsidR="008018A4" w:rsidRPr="006933A3" w:rsidRDefault="008018A4" w:rsidP="001E4010">
      <w:pPr>
        <w:spacing w:after="0"/>
        <w:ind w:firstLine="567"/>
        <w:jc w:val="both"/>
        <w:rPr>
          <w:rFonts w:ascii="Times New Roman" w:eastAsia="Times New Roman" w:hAnsi="Times New Roman" w:cs="Times New Roman"/>
          <w:b/>
          <w:i/>
          <w:sz w:val="24"/>
          <w:szCs w:val="24"/>
          <w:u w:val="single"/>
          <w:lang w:eastAsia="ru-RU"/>
        </w:rPr>
      </w:pPr>
    </w:p>
    <w:p w:rsidR="00B44EAC" w:rsidRDefault="00B44EAC" w:rsidP="001E4010">
      <w:pPr>
        <w:spacing w:after="0"/>
        <w:jc w:val="both"/>
        <w:rPr>
          <w:rFonts w:ascii="Times New Roman" w:eastAsia="Times New Roman" w:hAnsi="Times New Roman" w:cs="Times New Roman"/>
          <w:b/>
          <w:i/>
          <w:sz w:val="24"/>
          <w:szCs w:val="24"/>
          <w:u w:val="single"/>
          <w:lang w:eastAsia="ru-RU"/>
        </w:rPr>
      </w:pPr>
    </w:p>
    <w:p w:rsidR="005548BB" w:rsidRDefault="005548BB" w:rsidP="001E4010">
      <w:pPr>
        <w:spacing w:after="0"/>
        <w:jc w:val="both"/>
        <w:rPr>
          <w:rFonts w:ascii="Times New Roman" w:eastAsia="Times New Roman" w:hAnsi="Times New Roman" w:cs="Times New Roman"/>
          <w:b/>
          <w:i/>
          <w:sz w:val="24"/>
          <w:szCs w:val="24"/>
          <w:u w:val="single"/>
          <w:lang w:eastAsia="ru-RU"/>
        </w:rPr>
      </w:pPr>
    </w:p>
    <w:p w:rsidR="008018A4" w:rsidRPr="006933A3" w:rsidRDefault="008018A4" w:rsidP="001E4010">
      <w:pPr>
        <w:spacing w:after="0"/>
        <w:jc w:val="both"/>
        <w:rPr>
          <w:rFonts w:ascii="Times New Roman" w:eastAsia="Times New Roman" w:hAnsi="Times New Roman" w:cs="Times New Roman"/>
          <w:b/>
          <w:i/>
          <w:sz w:val="24"/>
          <w:szCs w:val="24"/>
          <w:u w:val="single"/>
          <w:lang w:eastAsia="ru-RU"/>
        </w:rPr>
      </w:pPr>
      <w:r w:rsidRPr="006933A3">
        <w:rPr>
          <w:rFonts w:ascii="Times New Roman" w:eastAsia="Times New Roman" w:hAnsi="Times New Roman" w:cs="Times New Roman"/>
          <w:b/>
          <w:i/>
          <w:sz w:val="24"/>
          <w:szCs w:val="24"/>
          <w:u w:val="single"/>
          <w:lang w:eastAsia="ru-RU"/>
        </w:rPr>
        <w:lastRenderedPageBreak/>
        <w:t>Русский язык</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Средний балл при выполнении всей работы </w:t>
      </w:r>
      <w:proofErr w:type="gramStart"/>
      <w:r w:rsidRPr="006933A3">
        <w:rPr>
          <w:rFonts w:ascii="Times New Roman" w:eastAsia="Times New Roman" w:hAnsi="Times New Roman" w:cs="Times New Roman"/>
          <w:sz w:val="24"/>
          <w:szCs w:val="24"/>
          <w:lang w:eastAsia="ru-RU"/>
        </w:rPr>
        <w:t>обучающимися</w:t>
      </w:r>
      <w:proofErr w:type="gramEnd"/>
      <w:r w:rsidRPr="006933A3">
        <w:rPr>
          <w:rFonts w:ascii="Times New Roman" w:eastAsia="Times New Roman" w:hAnsi="Times New Roman" w:cs="Times New Roman"/>
          <w:sz w:val="24"/>
          <w:szCs w:val="24"/>
          <w:lang w:eastAsia="ru-RU"/>
        </w:rPr>
        <w:t xml:space="preserve"> СОШ № 288 – 4,4</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выполнения по школе – 95,5%</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4А класс (учитель Евсеенко Э. Ю.): </w:t>
      </w:r>
      <w:r w:rsidRPr="006933A3">
        <w:rPr>
          <w:rFonts w:ascii="Times New Roman" w:eastAsia="Times New Roman" w:hAnsi="Times New Roman" w:cs="Times New Roman"/>
          <w:sz w:val="24"/>
          <w:szCs w:val="24"/>
          <w:lang w:eastAsia="ru-RU"/>
        </w:rPr>
        <w:t>приняли участие 22 человека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4,6</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95%</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- 15, «4» - 6, «3» - 1, «2» - 0</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4Б класс (учитель Маринчак Е. Н.): </w:t>
      </w:r>
      <w:r w:rsidRPr="006933A3">
        <w:rPr>
          <w:rFonts w:ascii="Times New Roman" w:eastAsia="Times New Roman" w:hAnsi="Times New Roman" w:cs="Times New Roman"/>
          <w:sz w:val="24"/>
          <w:szCs w:val="24"/>
          <w:lang w:eastAsia="ru-RU"/>
        </w:rPr>
        <w:t>приняли участие 23 человека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95%</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- 6, «4» - 16, «3» - 0, «2» - 1</w:t>
      </w:r>
    </w:p>
    <w:p w:rsidR="008018A4" w:rsidRPr="006933A3" w:rsidRDefault="00B44EAC" w:rsidP="001E4010">
      <w:pPr>
        <w:spacing w:after="0"/>
        <w:jc w:val="both"/>
        <w:rPr>
          <w:rFonts w:ascii="Times New Roman" w:eastAsia="Times New Roman" w:hAnsi="Times New Roman" w:cs="Times New Roman"/>
          <w:b/>
          <w:i/>
          <w:sz w:val="24"/>
          <w:szCs w:val="24"/>
          <w:u w:val="single"/>
          <w:lang w:eastAsia="ru-RU"/>
        </w:rPr>
      </w:pPr>
      <w:r>
        <w:rPr>
          <w:rFonts w:ascii="Times New Roman" w:eastAsia="Times New Roman" w:hAnsi="Times New Roman" w:cs="Times New Roman"/>
          <w:b/>
          <w:i/>
          <w:sz w:val="24"/>
          <w:szCs w:val="24"/>
          <w:u w:val="single"/>
          <w:lang w:eastAsia="ru-RU"/>
        </w:rPr>
        <w:t>М</w:t>
      </w:r>
      <w:r w:rsidR="008018A4" w:rsidRPr="006933A3">
        <w:rPr>
          <w:rFonts w:ascii="Times New Roman" w:eastAsia="Times New Roman" w:hAnsi="Times New Roman" w:cs="Times New Roman"/>
          <w:b/>
          <w:i/>
          <w:sz w:val="24"/>
          <w:szCs w:val="24"/>
          <w:u w:val="single"/>
          <w:lang w:eastAsia="ru-RU"/>
        </w:rPr>
        <w:t>атематика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Средний балл при выполнении работы </w:t>
      </w:r>
      <w:proofErr w:type="gramStart"/>
      <w:r w:rsidRPr="006933A3">
        <w:rPr>
          <w:rFonts w:ascii="Times New Roman" w:eastAsia="Times New Roman" w:hAnsi="Times New Roman" w:cs="Times New Roman"/>
          <w:sz w:val="24"/>
          <w:szCs w:val="24"/>
          <w:lang w:eastAsia="ru-RU"/>
        </w:rPr>
        <w:t>обучающимися</w:t>
      </w:r>
      <w:proofErr w:type="gramEnd"/>
      <w:r w:rsidRPr="006933A3">
        <w:rPr>
          <w:rFonts w:ascii="Times New Roman" w:eastAsia="Times New Roman" w:hAnsi="Times New Roman" w:cs="Times New Roman"/>
          <w:sz w:val="24"/>
          <w:szCs w:val="24"/>
          <w:lang w:eastAsia="ru-RU"/>
        </w:rPr>
        <w:t xml:space="preserve"> СОШ № 288 – 4,7</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выполнения по школе – 100%</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4А класс (учитель Евсеенко Э. Ю.): </w:t>
      </w:r>
      <w:r w:rsidRPr="006933A3">
        <w:rPr>
          <w:rFonts w:ascii="Times New Roman" w:eastAsia="Times New Roman" w:hAnsi="Times New Roman" w:cs="Times New Roman"/>
          <w:sz w:val="24"/>
          <w:szCs w:val="24"/>
          <w:lang w:eastAsia="ru-RU"/>
        </w:rPr>
        <w:t>приняли участие 21 человек</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4,6</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100%</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- 14, «4» - 7, «3» - 0, «2» - 0</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4Б класс (учитель Маринчак Е. Н.): </w:t>
      </w:r>
      <w:r w:rsidRPr="006933A3">
        <w:rPr>
          <w:rFonts w:ascii="Times New Roman" w:eastAsia="Times New Roman" w:hAnsi="Times New Roman" w:cs="Times New Roman"/>
          <w:sz w:val="24"/>
          <w:szCs w:val="24"/>
          <w:lang w:eastAsia="ru-RU"/>
        </w:rPr>
        <w:t>приняли участие 22 человека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4,7</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100%</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- 17, «4» - 5, «3» - 0, «2» - 0</w:t>
      </w:r>
    </w:p>
    <w:p w:rsidR="008018A4" w:rsidRPr="006933A3" w:rsidRDefault="008018A4" w:rsidP="001E4010">
      <w:pPr>
        <w:spacing w:after="0"/>
        <w:jc w:val="both"/>
        <w:rPr>
          <w:rFonts w:ascii="Times New Roman" w:eastAsia="Times New Roman" w:hAnsi="Times New Roman" w:cs="Times New Roman"/>
          <w:b/>
          <w:i/>
          <w:sz w:val="24"/>
          <w:szCs w:val="24"/>
          <w:u w:val="single"/>
          <w:lang w:eastAsia="ru-RU"/>
        </w:rPr>
      </w:pPr>
      <w:r w:rsidRPr="006933A3">
        <w:rPr>
          <w:rFonts w:ascii="Times New Roman" w:eastAsia="Times New Roman" w:hAnsi="Times New Roman" w:cs="Times New Roman"/>
          <w:b/>
          <w:i/>
          <w:sz w:val="24"/>
          <w:szCs w:val="24"/>
          <w:u w:val="single"/>
          <w:lang w:eastAsia="ru-RU"/>
        </w:rPr>
        <w:t>Окружающий мир</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Средний балл при выполнении работы </w:t>
      </w:r>
      <w:proofErr w:type="gramStart"/>
      <w:r w:rsidRPr="006933A3">
        <w:rPr>
          <w:rFonts w:ascii="Times New Roman" w:eastAsia="Times New Roman" w:hAnsi="Times New Roman" w:cs="Times New Roman"/>
          <w:sz w:val="24"/>
          <w:szCs w:val="24"/>
          <w:lang w:eastAsia="ru-RU"/>
        </w:rPr>
        <w:t>обучающимися</w:t>
      </w:r>
      <w:proofErr w:type="gramEnd"/>
      <w:r w:rsidRPr="006933A3">
        <w:rPr>
          <w:rFonts w:ascii="Times New Roman" w:eastAsia="Times New Roman" w:hAnsi="Times New Roman" w:cs="Times New Roman"/>
          <w:sz w:val="24"/>
          <w:szCs w:val="24"/>
          <w:lang w:eastAsia="ru-RU"/>
        </w:rPr>
        <w:t xml:space="preserve"> СОШ № 288 – 4</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выполнения работы по школе – 84%</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4А класс (учитель Евсеенко Э. Ю.): </w:t>
      </w:r>
      <w:r w:rsidRPr="006933A3">
        <w:rPr>
          <w:rFonts w:ascii="Times New Roman" w:eastAsia="Times New Roman" w:hAnsi="Times New Roman" w:cs="Times New Roman"/>
          <w:sz w:val="24"/>
          <w:szCs w:val="24"/>
          <w:lang w:eastAsia="ru-RU"/>
        </w:rPr>
        <w:t>приняли участие 22 человека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4,4</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86%</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- 11, «4» - 8, «3» - 3, «2» - 0</w:t>
      </w:r>
    </w:p>
    <w:p w:rsidR="008018A4" w:rsidRPr="006933A3" w:rsidRDefault="008018A4" w:rsidP="001E4010">
      <w:pPr>
        <w:spacing w:after="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 xml:space="preserve">4Б класс (учитель Маринчак Е. Н.): </w:t>
      </w:r>
      <w:r w:rsidRPr="006933A3">
        <w:rPr>
          <w:rFonts w:ascii="Times New Roman" w:eastAsia="Times New Roman" w:hAnsi="Times New Roman" w:cs="Times New Roman"/>
          <w:sz w:val="24"/>
          <w:szCs w:val="24"/>
          <w:lang w:eastAsia="ru-RU"/>
        </w:rPr>
        <w:t>приняли участие 23 человека</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средний балл – 4</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 83%</w:t>
      </w:r>
    </w:p>
    <w:p w:rsidR="008018A4" w:rsidRPr="006933A3" w:rsidRDefault="008018A4"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получили отметки: «5» - 4, «4» - 15, «3» - 4, «2» - 0</w:t>
      </w:r>
    </w:p>
    <w:p w:rsidR="008018A4" w:rsidRDefault="008018A4" w:rsidP="001E4010">
      <w:pPr>
        <w:ind w:left="709"/>
        <w:rPr>
          <w:rFonts w:ascii="Times New Roman" w:eastAsia="Times New Roman" w:hAnsi="Times New Roman" w:cs="Times New Roman"/>
          <w:b/>
          <w:i/>
          <w:color w:val="000000"/>
          <w:sz w:val="24"/>
          <w:szCs w:val="24"/>
          <w:lang w:eastAsia="ru-RU"/>
        </w:rPr>
      </w:pPr>
      <w:r w:rsidRPr="00B01781">
        <w:rPr>
          <w:rFonts w:ascii="Times New Roman" w:eastAsia="Times New Roman" w:hAnsi="Times New Roman" w:cs="Times New Roman"/>
          <w:b/>
          <w:i/>
          <w:color w:val="000000"/>
          <w:sz w:val="24"/>
          <w:szCs w:val="24"/>
          <w:lang w:eastAsia="ru-RU"/>
        </w:rPr>
        <w:t xml:space="preserve">Сравнительный анализ выполнения ВПР по предметам в 2015-2016 уч. </w:t>
      </w:r>
      <w:r w:rsidR="001C4B3D">
        <w:rPr>
          <w:rFonts w:ascii="Times New Roman" w:eastAsia="Times New Roman" w:hAnsi="Times New Roman" w:cs="Times New Roman"/>
          <w:b/>
          <w:i/>
          <w:color w:val="000000"/>
          <w:sz w:val="24"/>
          <w:szCs w:val="24"/>
          <w:lang w:eastAsia="ru-RU"/>
        </w:rPr>
        <w:t>г</w:t>
      </w:r>
      <w:r w:rsidRPr="00B01781">
        <w:rPr>
          <w:rFonts w:ascii="Times New Roman" w:eastAsia="Times New Roman" w:hAnsi="Times New Roman" w:cs="Times New Roman"/>
          <w:b/>
          <w:i/>
          <w:color w:val="000000"/>
          <w:sz w:val="24"/>
          <w:szCs w:val="24"/>
          <w:lang w:eastAsia="ru-RU"/>
        </w:rPr>
        <w:t>оду</w:t>
      </w:r>
    </w:p>
    <w:p w:rsidR="001C4B3D" w:rsidRDefault="008018A4" w:rsidP="001C4B3D">
      <w:pP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sz w:val="24"/>
          <w:szCs w:val="24"/>
          <w:lang w:eastAsia="ru-RU"/>
        </w:rPr>
        <w:t xml:space="preserve">      </w:t>
      </w:r>
      <w:r w:rsidR="001C4B3D" w:rsidRPr="006933A3">
        <w:rPr>
          <w:rFonts w:ascii="Times New Roman" w:eastAsia="Times New Roman" w:hAnsi="Times New Roman" w:cs="Times New Roman"/>
          <w:noProof/>
          <w:sz w:val="24"/>
          <w:szCs w:val="24"/>
          <w:lang w:eastAsia="ru-RU"/>
        </w:rPr>
        <w:drawing>
          <wp:anchor distT="6096" distB="5334" distL="120396" distR="117348" simplePos="0" relativeHeight="251680768" behindDoc="0" locked="0" layoutInCell="1" allowOverlap="1" wp14:anchorId="1B3521F3" wp14:editId="606425C4">
            <wp:simplePos x="0" y="0"/>
            <wp:positionH relativeFrom="column">
              <wp:posOffset>-127635</wp:posOffset>
            </wp:positionH>
            <wp:positionV relativeFrom="paragraph">
              <wp:posOffset>2540</wp:posOffset>
            </wp:positionV>
            <wp:extent cx="5229225" cy="1247775"/>
            <wp:effectExtent l="0" t="0" r="9525" b="9525"/>
            <wp:wrapNone/>
            <wp:docPr id="470" name="Диаграмма 4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Pr="006933A3">
        <w:rPr>
          <w:rFonts w:ascii="Times New Roman" w:eastAsia="Times New Roman" w:hAnsi="Times New Roman" w:cs="Times New Roman"/>
          <w:color w:val="000000"/>
          <w:sz w:val="24"/>
          <w:szCs w:val="24"/>
          <w:lang w:eastAsia="ru-RU"/>
        </w:rPr>
        <w:t xml:space="preserve">аким образом, внешняя оценка качества образования по русскому языку, </w:t>
      </w:r>
      <w:proofErr w:type="gramStart"/>
      <w:r w:rsidRPr="006933A3">
        <w:rPr>
          <w:rFonts w:ascii="Times New Roman" w:eastAsia="Times New Roman" w:hAnsi="Times New Roman" w:cs="Times New Roman"/>
          <w:color w:val="000000"/>
          <w:sz w:val="24"/>
          <w:szCs w:val="24"/>
          <w:lang w:eastAsia="ru-RU"/>
        </w:rPr>
        <w:t>м</w:t>
      </w:r>
      <w:proofErr w:type="gramEnd"/>
    </w:p>
    <w:p w:rsidR="001C4B3D" w:rsidRDefault="001C4B3D" w:rsidP="001C4B3D">
      <w:pPr>
        <w:rPr>
          <w:rFonts w:ascii="Times New Roman" w:eastAsia="Times New Roman" w:hAnsi="Times New Roman" w:cs="Times New Roman"/>
          <w:color w:val="000000"/>
          <w:sz w:val="24"/>
          <w:szCs w:val="24"/>
          <w:lang w:eastAsia="ru-RU"/>
        </w:rPr>
      </w:pPr>
    </w:p>
    <w:p w:rsidR="001C4B3D" w:rsidRDefault="001C4B3D" w:rsidP="001C4B3D">
      <w:pPr>
        <w:rPr>
          <w:rFonts w:ascii="Times New Roman" w:eastAsia="Times New Roman" w:hAnsi="Times New Roman" w:cs="Times New Roman"/>
          <w:color w:val="000000"/>
          <w:sz w:val="24"/>
          <w:szCs w:val="24"/>
          <w:lang w:eastAsia="ru-RU"/>
        </w:rPr>
      </w:pPr>
    </w:p>
    <w:p w:rsidR="001C4B3D" w:rsidRDefault="001C4B3D" w:rsidP="001C4B3D">
      <w:pPr>
        <w:rPr>
          <w:rFonts w:ascii="Times New Roman" w:eastAsia="Times New Roman" w:hAnsi="Times New Roman" w:cs="Times New Roman"/>
          <w:color w:val="000000"/>
          <w:sz w:val="24"/>
          <w:szCs w:val="24"/>
          <w:lang w:eastAsia="ru-RU"/>
        </w:rPr>
      </w:pPr>
    </w:p>
    <w:p w:rsidR="008018A4" w:rsidRPr="006933A3" w:rsidRDefault="001C4B3D" w:rsidP="001C4B3D">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Анализ работ по м</w:t>
      </w:r>
      <w:r w:rsidR="008018A4" w:rsidRPr="006933A3">
        <w:rPr>
          <w:rFonts w:ascii="Times New Roman" w:eastAsia="Times New Roman" w:hAnsi="Times New Roman" w:cs="Times New Roman"/>
          <w:color w:val="000000"/>
          <w:sz w:val="24"/>
          <w:szCs w:val="24"/>
          <w:lang w:eastAsia="ru-RU"/>
        </w:rPr>
        <w:t>атематике, окружающему миру показал</w:t>
      </w:r>
      <w:r>
        <w:rPr>
          <w:rFonts w:ascii="Times New Roman" w:eastAsia="Times New Roman" w:hAnsi="Times New Roman" w:cs="Times New Roman"/>
          <w:color w:val="000000"/>
          <w:sz w:val="24"/>
          <w:szCs w:val="24"/>
          <w:lang w:eastAsia="ru-RU"/>
        </w:rPr>
        <w:t>о</w:t>
      </w:r>
      <w:r w:rsidR="008018A4" w:rsidRPr="006933A3">
        <w:rPr>
          <w:rFonts w:ascii="Times New Roman" w:eastAsia="Times New Roman" w:hAnsi="Times New Roman" w:cs="Times New Roman"/>
          <w:color w:val="000000"/>
          <w:sz w:val="24"/>
          <w:szCs w:val="24"/>
          <w:lang w:eastAsia="ru-RU"/>
        </w:rPr>
        <w:t>, что обучающиеся 4-х классов достигли планируемых результатов освоения основной образовательной программы начального общего образования, что является основой успешности дальнейшего обучения.</w:t>
      </w:r>
    </w:p>
    <w:p w:rsidR="008018A4"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Успеваемость в 4В специальном (коррекционном) классе по итогам четверти и года одинаковая</w:t>
      </w:r>
      <w:r w:rsidR="001C4B3D">
        <w:rPr>
          <w:rFonts w:ascii="Times New Roman" w:eastAsia="Times New Roman" w:hAnsi="Times New Roman" w:cs="Times New Roman"/>
          <w:sz w:val="24"/>
          <w:szCs w:val="24"/>
          <w:lang w:eastAsia="ru-RU"/>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7"/>
        <w:gridCol w:w="852"/>
        <w:gridCol w:w="993"/>
        <w:gridCol w:w="850"/>
        <w:gridCol w:w="851"/>
        <w:gridCol w:w="850"/>
        <w:gridCol w:w="851"/>
        <w:gridCol w:w="992"/>
        <w:gridCol w:w="851"/>
        <w:gridCol w:w="686"/>
      </w:tblGrid>
      <w:tr w:rsidR="001C4B3D" w:rsidRPr="001C4B3D" w:rsidTr="00B01781">
        <w:tc>
          <w:tcPr>
            <w:tcW w:w="2147"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класс</w:t>
            </w:r>
          </w:p>
        </w:tc>
        <w:tc>
          <w:tcPr>
            <w:tcW w:w="85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кол-во уч-ся</w:t>
            </w:r>
          </w:p>
        </w:tc>
        <w:tc>
          <w:tcPr>
            <w:tcW w:w="993"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proofErr w:type="gramStart"/>
            <w:r w:rsidRPr="001C4B3D">
              <w:rPr>
                <w:rFonts w:ascii="Times New Roman" w:eastAsia="Times New Roman" w:hAnsi="Times New Roman" w:cs="Times New Roman"/>
                <w:i/>
              </w:rPr>
              <w:t>успева-ют</w:t>
            </w:r>
            <w:proofErr w:type="gramEnd"/>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успев</w:t>
            </w:r>
            <w:proofErr w:type="gramStart"/>
            <w:r w:rsidRPr="001C4B3D">
              <w:rPr>
                <w:rFonts w:ascii="Times New Roman" w:eastAsia="Times New Roman" w:hAnsi="Times New Roman" w:cs="Times New Roman"/>
                <w:i/>
              </w:rPr>
              <w:t>.</w:t>
            </w:r>
            <w:proofErr w:type="gramEnd"/>
            <w:r w:rsidRPr="001C4B3D">
              <w:rPr>
                <w:rFonts w:ascii="Times New Roman" w:eastAsia="Times New Roman" w:hAnsi="Times New Roman" w:cs="Times New Roman"/>
                <w:i/>
              </w:rPr>
              <w:t xml:space="preserve"> </w:t>
            </w:r>
            <w:proofErr w:type="gramStart"/>
            <w:r w:rsidRPr="001C4B3D">
              <w:rPr>
                <w:rFonts w:ascii="Times New Roman" w:eastAsia="Times New Roman" w:hAnsi="Times New Roman" w:cs="Times New Roman"/>
                <w:i/>
              </w:rPr>
              <w:t>н</w:t>
            </w:r>
            <w:proofErr w:type="gramEnd"/>
            <w:r w:rsidRPr="001C4B3D">
              <w:rPr>
                <w:rFonts w:ascii="Times New Roman" w:eastAsia="Times New Roman" w:hAnsi="Times New Roman" w:cs="Times New Roman"/>
                <w:i/>
              </w:rPr>
              <w:t>а «5»</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на «5 и 4»</w:t>
            </w:r>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с одной «4»</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успев</w:t>
            </w:r>
            <w:proofErr w:type="gramStart"/>
            <w:r w:rsidRPr="001C4B3D">
              <w:rPr>
                <w:rFonts w:ascii="Times New Roman" w:eastAsia="Times New Roman" w:hAnsi="Times New Roman" w:cs="Times New Roman"/>
                <w:i/>
              </w:rPr>
              <w:t>.</w:t>
            </w:r>
            <w:proofErr w:type="gramEnd"/>
            <w:r w:rsidRPr="001C4B3D">
              <w:rPr>
                <w:rFonts w:ascii="Times New Roman" w:eastAsia="Times New Roman" w:hAnsi="Times New Roman" w:cs="Times New Roman"/>
                <w:i/>
              </w:rPr>
              <w:t xml:space="preserve"> </w:t>
            </w:r>
            <w:proofErr w:type="gramStart"/>
            <w:r w:rsidRPr="001C4B3D">
              <w:rPr>
                <w:rFonts w:ascii="Times New Roman" w:eastAsia="Times New Roman" w:hAnsi="Times New Roman" w:cs="Times New Roman"/>
                <w:i/>
              </w:rPr>
              <w:t>н</w:t>
            </w:r>
            <w:proofErr w:type="gramEnd"/>
            <w:r w:rsidRPr="001C4B3D">
              <w:rPr>
                <w:rFonts w:ascii="Times New Roman" w:eastAsia="Times New Roman" w:hAnsi="Times New Roman" w:cs="Times New Roman"/>
                <w:i/>
              </w:rPr>
              <w:t>а «3»</w:t>
            </w:r>
          </w:p>
        </w:tc>
        <w:tc>
          <w:tcPr>
            <w:tcW w:w="99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с одной «3»</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rPr>
            </w:pPr>
            <w:r w:rsidRPr="001C4B3D">
              <w:rPr>
                <w:rFonts w:ascii="Times New Roman" w:eastAsia="Times New Roman" w:hAnsi="Times New Roman" w:cs="Times New Roman"/>
                <w:i/>
              </w:rPr>
              <w:t>успев</w:t>
            </w:r>
            <w:proofErr w:type="gramStart"/>
            <w:r w:rsidRPr="001C4B3D">
              <w:rPr>
                <w:rFonts w:ascii="Times New Roman" w:eastAsia="Times New Roman" w:hAnsi="Times New Roman" w:cs="Times New Roman"/>
                <w:i/>
              </w:rPr>
              <w:t>.</w:t>
            </w:r>
            <w:proofErr w:type="gramEnd"/>
            <w:r w:rsidRPr="001C4B3D">
              <w:rPr>
                <w:rFonts w:ascii="Times New Roman" w:eastAsia="Times New Roman" w:hAnsi="Times New Roman" w:cs="Times New Roman"/>
                <w:i/>
              </w:rPr>
              <w:t xml:space="preserve"> </w:t>
            </w:r>
            <w:proofErr w:type="gramStart"/>
            <w:r w:rsidRPr="001C4B3D">
              <w:rPr>
                <w:rFonts w:ascii="Times New Roman" w:eastAsia="Times New Roman" w:hAnsi="Times New Roman" w:cs="Times New Roman"/>
                <w:i/>
              </w:rPr>
              <w:t>н</w:t>
            </w:r>
            <w:proofErr w:type="gramEnd"/>
            <w:r w:rsidRPr="001C4B3D">
              <w:rPr>
                <w:rFonts w:ascii="Times New Roman" w:eastAsia="Times New Roman" w:hAnsi="Times New Roman" w:cs="Times New Roman"/>
                <w:i/>
              </w:rPr>
              <w:t>а «2»</w:t>
            </w:r>
          </w:p>
        </w:tc>
        <w:tc>
          <w:tcPr>
            <w:tcW w:w="686"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rPr>
            </w:pPr>
            <w:r w:rsidRPr="001C4B3D">
              <w:rPr>
                <w:rFonts w:ascii="Times New Roman" w:eastAsia="Times New Roman" w:hAnsi="Times New Roman" w:cs="Times New Roman"/>
              </w:rPr>
              <w:t>качество обучения</w:t>
            </w:r>
          </w:p>
        </w:tc>
      </w:tr>
      <w:tr w:rsidR="001C4B3D" w:rsidRPr="001C4B3D" w:rsidTr="00B01781">
        <w:tc>
          <w:tcPr>
            <w:tcW w:w="2147"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Каракчиева Г. В.</w:t>
            </w:r>
          </w:p>
        </w:tc>
        <w:tc>
          <w:tcPr>
            <w:tcW w:w="85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9</w:t>
            </w:r>
          </w:p>
        </w:tc>
        <w:tc>
          <w:tcPr>
            <w:tcW w:w="993"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7</w:t>
            </w:r>
          </w:p>
        </w:tc>
        <w:tc>
          <w:tcPr>
            <w:tcW w:w="99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w:t>
            </w:r>
          </w:p>
        </w:tc>
        <w:tc>
          <w:tcPr>
            <w:tcW w:w="686"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22%</w:t>
            </w:r>
          </w:p>
        </w:tc>
      </w:tr>
    </w:tbl>
    <w:p w:rsidR="00B01781" w:rsidRPr="001C4B3D" w:rsidRDefault="00B01781" w:rsidP="001E4010">
      <w:pPr>
        <w:spacing w:after="0"/>
        <w:ind w:left="709"/>
        <w:rPr>
          <w:rFonts w:ascii="Times New Roman" w:eastAsia="Times New Roman" w:hAnsi="Times New Roman" w:cs="Times New Roman"/>
          <w:sz w:val="24"/>
          <w:szCs w:val="24"/>
          <w:lang w:eastAsia="ru-RU"/>
        </w:rPr>
      </w:pPr>
    </w:p>
    <w:p w:rsidR="008018A4" w:rsidRPr="001C4B3D" w:rsidRDefault="008018A4" w:rsidP="001E4010">
      <w:pPr>
        <w:spacing w:after="0"/>
        <w:ind w:left="709"/>
        <w:rPr>
          <w:rFonts w:ascii="Times New Roman" w:eastAsia="Times New Roman" w:hAnsi="Times New Roman" w:cs="Times New Roman"/>
          <w:b/>
          <w:i/>
          <w:sz w:val="24"/>
          <w:szCs w:val="24"/>
          <w:lang w:eastAsia="ru-RU"/>
        </w:rPr>
      </w:pPr>
      <w:r w:rsidRPr="001C4B3D">
        <w:rPr>
          <w:rFonts w:ascii="Times New Roman" w:eastAsia="Times New Roman" w:hAnsi="Times New Roman" w:cs="Times New Roman"/>
          <w:b/>
          <w:i/>
          <w:sz w:val="24"/>
          <w:szCs w:val="24"/>
          <w:lang w:eastAsia="ru-RU"/>
        </w:rPr>
        <w:t xml:space="preserve">Мониторинг успеваемости </w:t>
      </w:r>
      <w:proofErr w:type="gramStart"/>
      <w:r w:rsidRPr="001C4B3D">
        <w:rPr>
          <w:rFonts w:ascii="Times New Roman" w:eastAsia="Times New Roman" w:hAnsi="Times New Roman" w:cs="Times New Roman"/>
          <w:b/>
          <w:i/>
          <w:sz w:val="24"/>
          <w:szCs w:val="24"/>
          <w:lang w:eastAsia="ru-RU"/>
        </w:rPr>
        <w:t>обучающихся</w:t>
      </w:r>
      <w:proofErr w:type="gramEnd"/>
      <w:r w:rsidRPr="001C4B3D">
        <w:rPr>
          <w:rFonts w:ascii="Times New Roman" w:eastAsia="Times New Roman" w:hAnsi="Times New Roman" w:cs="Times New Roman"/>
          <w:b/>
          <w:i/>
          <w:sz w:val="24"/>
          <w:szCs w:val="24"/>
          <w:lang w:eastAsia="ru-RU"/>
        </w:rPr>
        <w:t xml:space="preserve"> 4В класса в 2015-2016 учебном году</w:t>
      </w:r>
    </w:p>
    <w:p w:rsidR="00B01781" w:rsidRPr="001C4B3D" w:rsidRDefault="00B01781" w:rsidP="001E4010">
      <w:pPr>
        <w:spacing w:after="0"/>
        <w:ind w:left="709"/>
        <w:rPr>
          <w:rFonts w:ascii="Times New Roman" w:eastAsia="Times New Roman" w:hAnsi="Times New Roman" w:cs="Times New Roman"/>
          <w:sz w:val="24"/>
          <w:szCs w:val="24"/>
          <w:lang w:eastAsia="ru-RU"/>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992"/>
        <w:gridCol w:w="851"/>
        <w:gridCol w:w="850"/>
        <w:gridCol w:w="851"/>
        <w:gridCol w:w="850"/>
        <w:gridCol w:w="992"/>
        <w:gridCol w:w="851"/>
        <w:gridCol w:w="1134"/>
      </w:tblGrid>
      <w:tr w:rsidR="001C4B3D" w:rsidRPr="001C4B3D" w:rsidTr="00B01781">
        <w:tc>
          <w:tcPr>
            <w:tcW w:w="1418"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класс</w:t>
            </w:r>
          </w:p>
        </w:tc>
        <w:tc>
          <w:tcPr>
            <w:tcW w:w="1134"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кол-во уч-ся</w:t>
            </w:r>
          </w:p>
        </w:tc>
        <w:tc>
          <w:tcPr>
            <w:tcW w:w="99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proofErr w:type="gramStart"/>
            <w:r w:rsidRPr="001C4B3D">
              <w:rPr>
                <w:rFonts w:ascii="Times New Roman" w:eastAsia="Times New Roman" w:hAnsi="Times New Roman" w:cs="Times New Roman"/>
                <w:i/>
                <w:sz w:val="24"/>
                <w:szCs w:val="24"/>
              </w:rPr>
              <w:t>успева-ют</w:t>
            </w:r>
            <w:proofErr w:type="gramEnd"/>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успев</w:t>
            </w:r>
            <w:proofErr w:type="gramStart"/>
            <w:r w:rsidRPr="001C4B3D">
              <w:rPr>
                <w:rFonts w:ascii="Times New Roman" w:eastAsia="Times New Roman" w:hAnsi="Times New Roman" w:cs="Times New Roman"/>
                <w:i/>
                <w:sz w:val="24"/>
                <w:szCs w:val="24"/>
              </w:rPr>
              <w:t>.</w:t>
            </w:r>
            <w:proofErr w:type="gramEnd"/>
            <w:r w:rsidRPr="001C4B3D">
              <w:rPr>
                <w:rFonts w:ascii="Times New Roman" w:eastAsia="Times New Roman" w:hAnsi="Times New Roman" w:cs="Times New Roman"/>
                <w:i/>
                <w:sz w:val="24"/>
                <w:szCs w:val="24"/>
              </w:rPr>
              <w:t xml:space="preserve"> </w:t>
            </w:r>
            <w:proofErr w:type="gramStart"/>
            <w:r w:rsidRPr="001C4B3D">
              <w:rPr>
                <w:rFonts w:ascii="Times New Roman" w:eastAsia="Times New Roman" w:hAnsi="Times New Roman" w:cs="Times New Roman"/>
                <w:i/>
                <w:sz w:val="24"/>
                <w:szCs w:val="24"/>
              </w:rPr>
              <w:t>н</w:t>
            </w:r>
            <w:proofErr w:type="gramEnd"/>
            <w:r w:rsidRPr="001C4B3D">
              <w:rPr>
                <w:rFonts w:ascii="Times New Roman" w:eastAsia="Times New Roman" w:hAnsi="Times New Roman" w:cs="Times New Roman"/>
                <w:i/>
                <w:sz w:val="24"/>
                <w:szCs w:val="24"/>
              </w:rPr>
              <w:t>а «5»</w:t>
            </w:r>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на «5 и 4»</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с одной «4»</w:t>
            </w:r>
          </w:p>
        </w:tc>
        <w:tc>
          <w:tcPr>
            <w:tcW w:w="850"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успев</w:t>
            </w:r>
            <w:proofErr w:type="gramStart"/>
            <w:r w:rsidRPr="001C4B3D">
              <w:rPr>
                <w:rFonts w:ascii="Times New Roman" w:eastAsia="Times New Roman" w:hAnsi="Times New Roman" w:cs="Times New Roman"/>
                <w:i/>
                <w:sz w:val="24"/>
                <w:szCs w:val="24"/>
              </w:rPr>
              <w:t>.</w:t>
            </w:r>
            <w:proofErr w:type="gramEnd"/>
            <w:r w:rsidRPr="001C4B3D">
              <w:rPr>
                <w:rFonts w:ascii="Times New Roman" w:eastAsia="Times New Roman" w:hAnsi="Times New Roman" w:cs="Times New Roman"/>
                <w:i/>
                <w:sz w:val="24"/>
                <w:szCs w:val="24"/>
              </w:rPr>
              <w:t xml:space="preserve"> </w:t>
            </w:r>
            <w:proofErr w:type="gramStart"/>
            <w:r w:rsidRPr="001C4B3D">
              <w:rPr>
                <w:rFonts w:ascii="Times New Roman" w:eastAsia="Times New Roman" w:hAnsi="Times New Roman" w:cs="Times New Roman"/>
                <w:i/>
                <w:sz w:val="24"/>
                <w:szCs w:val="24"/>
              </w:rPr>
              <w:t>н</w:t>
            </w:r>
            <w:proofErr w:type="gramEnd"/>
            <w:r w:rsidRPr="001C4B3D">
              <w:rPr>
                <w:rFonts w:ascii="Times New Roman" w:eastAsia="Times New Roman" w:hAnsi="Times New Roman" w:cs="Times New Roman"/>
                <w:i/>
                <w:sz w:val="24"/>
                <w:szCs w:val="24"/>
              </w:rPr>
              <w:t>а «3»</w:t>
            </w:r>
          </w:p>
        </w:tc>
        <w:tc>
          <w:tcPr>
            <w:tcW w:w="992"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с одной «3»</w:t>
            </w:r>
          </w:p>
        </w:tc>
        <w:tc>
          <w:tcPr>
            <w:tcW w:w="851"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i/>
                <w:sz w:val="24"/>
                <w:szCs w:val="24"/>
              </w:rPr>
            </w:pPr>
            <w:r w:rsidRPr="001C4B3D">
              <w:rPr>
                <w:rFonts w:ascii="Times New Roman" w:eastAsia="Times New Roman" w:hAnsi="Times New Roman" w:cs="Times New Roman"/>
                <w:i/>
                <w:sz w:val="24"/>
                <w:szCs w:val="24"/>
              </w:rPr>
              <w:t>успев</w:t>
            </w:r>
            <w:proofErr w:type="gramStart"/>
            <w:r w:rsidRPr="001C4B3D">
              <w:rPr>
                <w:rFonts w:ascii="Times New Roman" w:eastAsia="Times New Roman" w:hAnsi="Times New Roman" w:cs="Times New Roman"/>
                <w:i/>
                <w:sz w:val="24"/>
                <w:szCs w:val="24"/>
              </w:rPr>
              <w:t>.</w:t>
            </w:r>
            <w:proofErr w:type="gramEnd"/>
            <w:r w:rsidRPr="001C4B3D">
              <w:rPr>
                <w:rFonts w:ascii="Times New Roman" w:eastAsia="Times New Roman" w:hAnsi="Times New Roman" w:cs="Times New Roman"/>
                <w:i/>
                <w:sz w:val="24"/>
                <w:szCs w:val="24"/>
              </w:rPr>
              <w:t xml:space="preserve"> </w:t>
            </w:r>
            <w:proofErr w:type="gramStart"/>
            <w:r w:rsidRPr="001C4B3D">
              <w:rPr>
                <w:rFonts w:ascii="Times New Roman" w:eastAsia="Times New Roman" w:hAnsi="Times New Roman" w:cs="Times New Roman"/>
                <w:i/>
                <w:sz w:val="24"/>
                <w:szCs w:val="24"/>
              </w:rPr>
              <w:t>н</w:t>
            </w:r>
            <w:proofErr w:type="gramEnd"/>
            <w:r w:rsidRPr="001C4B3D">
              <w:rPr>
                <w:rFonts w:ascii="Times New Roman" w:eastAsia="Times New Roman" w:hAnsi="Times New Roman" w:cs="Times New Roman"/>
                <w:i/>
                <w:sz w:val="24"/>
                <w:szCs w:val="24"/>
              </w:rPr>
              <w:t>а «2»</w:t>
            </w:r>
          </w:p>
        </w:tc>
        <w:tc>
          <w:tcPr>
            <w:tcW w:w="1134" w:type="dxa"/>
            <w:tcBorders>
              <w:top w:val="single" w:sz="4" w:space="0" w:color="auto"/>
              <w:left w:val="single" w:sz="4" w:space="0" w:color="auto"/>
              <w:bottom w:val="single" w:sz="4" w:space="0" w:color="auto"/>
              <w:right w:val="single" w:sz="4" w:space="0" w:color="auto"/>
            </w:tcBorders>
            <w:hideMark/>
          </w:tcPr>
          <w:p w:rsidR="008018A4" w:rsidRPr="001C4B3D" w:rsidRDefault="008018A4" w:rsidP="001E4010">
            <w:pPr>
              <w:spacing w:after="0"/>
              <w:jc w:val="center"/>
              <w:rPr>
                <w:rFonts w:ascii="Times New Roman" w:eastAsia="Times New Roman" w:hAnsi="Times New Roman" w:cs="Times New Roman"/>
                <w:sz w:val="24"/>
                <w:szCs w:val="24"/>
              </w:rPr>
            </w:pPr>
            <w:r w:rsidRPr="001C4B3D">
              <w:rPr>
                <w:rFonts w:ascii="Times New Roman" w:eastAsia="Times New Roman" w:hAnsi="Times New Roman" w:cs="Times New Roman"/>
                <w:sz w:val="24"/>
                <w:szCs w:val="24"/>
              </w:rPr>
              <w:t>качество обучения</w:t>
            </w:r>
          </w:p>
        </w:tc>
      </w:tr>
      <w:tr w:rsidR="00B01781" w:rsidRPr="006933A3" w:rsidTr="00B01781">
        <w:tc>
          <w:tcPr>
            <w:tcW w:w="1418" w:type="dxa"/>
            <w:tcBorders>
              <w:top w:val="single" w:sz="4" w:space="0" w:color="auto"/>
              <w:left w:val="single" w:sz="4" w:space="0" w:color="auto"/>
              <w:bottom w:val="single" w:sz="4" w:space="0" w:color="auto"/>
              <w:right w:val="single" w:sz="4" w:space="0" w:color="auto"/>
            </w:tcBorders>
            <w:hideMark/>
          </w:tcPr>
          <w:p w:rsidR="008018A4" w:rsidRPr="006933A3" w:rsidRDefault="008018A4" w:rsidP="001E4010">
            <w:pPr>
              <w:spacing w:after="0"/>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начало года</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0%</w:t>
            </w:r>
          </w:p>
        </w:tc>
      </w:tr>
      <w:tr w:rsidR="00B01781" w:rsidRPr="006933A3" w:rsidTr="00B01781">
        <w:tc>
          <w:tcPr>
            <w:tcW w:w="1418"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 xml:space="preserve">конец года </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7</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22%</w:t>
            </w:r>
          </w:p>
        </w:tc>
      </w:tr>
      <w:tr w:rsidR="00B01781" w:rsidRPr="006933A3" w:rsidTr="00B01781">
        <w:tc>
          <w:tcPr>
            <w:tcW w:w="1418"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динамика</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+1</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w:t>
            </w:r>
          </w:p>
        </w:tc>
        <w:tc>
          <w:tcPr>
            <w:tcW w:w="992"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8018A4" w:rsidRPr="006933A3" w:rsidRDefault="008018A4" w:rsidP="001E4010">
            <w:pPr>
              <w:spacing w:after="0"/>
              <w:jc w:val="center"/>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+22%</w:t>
            </w:r>
          </w:p>
        </w:tc>
      </w:tr>
    </w:tbl>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Default="008018A4" w:rsidP="001E4010">
      <w:pPr>
        <w:spacing w:after="0"/>
        <w:ind w:left="720"/>
        <w:contextualSpacing/>
        <w:jc w:val="center"/>
        <w:rPr>
          <w:rFonts w:ascii="Times New Roman" w:eastAsia="Times New Roman" w:hAnsi="Times New Roman" w:cs="Times New Roman"/>
          <w:b/>
          <w:i/>
          <w:color w:val="000000"/>
          <w:sz w:val="24"/>
          <w:szCs w:val="24"/>
          <w:lang w:eastAsia="ru-RU"/>
        </w:rPr>
      </w:pPr>
      <w:r w:rsidRPr="00B01781">
        <w:rPr>
          <w:rFonts w:ascii="Times New Roman" w:eastAsia="Times New Roman" w:hAnsi="Times New Roman" w:cs="Times New Roman"/>
          <w:b/>
          <w:i/>
          <w:color w:val="000000"/>
          <w:sz w:val="24"/>
          <w:szCs w:val="24"/>
          <w:lang w:eastAsia="ru-RU"/>
        </w:rPr>
        <w:t>Результаты выполнения итоговых работ</w:t>
      </w:r>
    </w:p>
    <w:p w:rsidR="00B01781" w:rsidRPr="00B01781" w:rsidRDefault="00B01781" w:rsidP="001E4010">
      <w:pPr>
        <w:spacing w:after="0"/>
        <w:ind w:left="720"/>
        <w:contextualSpacing/>
        <w:jc w:val="center"/>
        <w:rPr>
          <w:rFonts w:ascii="Times New Roman" w:eastAsia="Times New Roman" w:hAnsi="Times New Roman" w:cs="Times New Roman"/>
          <w:b/>
          <w:i/>
          <w:color w:val="000000"/>
          <w:sz w:val="24"/>
          <w:szCs w:val="24"/>
          <w:lang w:eastAsia="ru-RU"/>
        </w:rPr>
      </w:pPr>
    </w:p>
    <w:tbl>
      <w:tblPr>
        <w:tblStyle w:val="32"/>
        <w:tblW w:w="9923" w:type="dxa"/>
        <w:tblInd w:w="108" w:type="dxa"/>
        <w:tblLook w:val="04A0" w:firstRow="1" w:lastRow="0" w:firstColumn="1" w:lastColumn="0" w:noHBand="0" w:noVBand="1"/>
      </w:tblPr>
      <w:tblGrid>
        <w:gridCol w:w="3055"/>
        <w:gridCol w:w="2163"/>
        <w:gridCol w:w="2650"/>
        <w:gridCol w:w="2055"/>
      </w:tblGrid>
      <w:tr w:rsidR="008018A4" w:rsidRPr="006933A3" w:rsidTr="00B01781">
        <w:tc>
          <w:tcPr>
            <w:tcW w:w="3055" w:type="dxa"/>
          </w:tcPr>
          <w:p w:rsidR="008018A4" w:rsidRPr="006933A3" w:rsidRDefault="008018A4" w:rsidP="001E4010">
            <w:pPr>
              <w:spacing w:line="276" w:lineRule="auto"/>
              <w:contextualSpacing/>
              <w:rPr>
                <w:rFonts w:ascii="Times New Roman" w:hAnsi="Times New Roman" w:cs="Times New Roman"/>
                <w:color w:val="000000"/>
                <w:sz w:val="24"/>
                <w:szCs w:val="24"/>
              </w:rPr>
            </w:pPr>
          </w:p>
        </w:tc>
        <w:tc>
          <w:tcPr>
            <w:tcW w:w="4813" w:type="dxa"/>
            <w:gridSpan w:val="2"/>
          </w:tcPr>
          <w:p w:rsidR="008018A4" w:rsidRPr="006933A3" w:rsidRDefault="008018A4" w:rsidP="001E4010">
            <w:pPr>
              <w:spacing w:line="276" w:lineRule="auto"/>
              <w:contextualSpacing/>
              <w:jc w:val="center"/>
              <w:rPr>
                <w:rFonts w:ascii="Times New Roman" w:hAnsi="Times New Roman" w:cs="Times New Roman"/>
                <w:color w:val="000000"/>
                <w:sz w:val="24"/>
                <w:szCs w:val="24"/>
              </w:rPr>
            </w:pPr>
            <w:r w:rsidRPr="006933A3">
              <w:rPr>
                <w:rFonts w:ascii="Times New Roman" w:hAnsi="Times New Roman" w:cs="Times New Roman"/>
                <w:color w:val="000000"/>
                <w:sz w:val="24"/>
                <w:szCs w:val="24"/>
              </w:rPr>
              <w:t>русский язык</w:t>
            </w:r>
          </w:p>
        </w:tc>
        <w:tc>
          <w:tcPr>
            <w:tcW w:w="2055" w:type="dxa"/>
            <w:vMerge w:val="restart"/>
          </w:tcPr>
          <w:p w:rsidR="008018A4" w:rsidRPr="006933A3" w:rsidRDefault="008018A4" w:rsidP="001E4010">
            <w:pPr>
              <w:spacing w:line="276" w:lineRule="auto"/>
              <w:contextualSpacing/>
              <w:jc w:val="center"/>
              <w:rPr>
                <w:rFonts w:ascii="Times New Roman" w:hAnsi="Times New Roman" w:cs="Times New Roman"/>
                <w:color w:val="000000"/>
                <w:sz w:val="24"/>
                <w:szCs w:val="24"/>
              </w:rPr>
            </w:pPr>
            <w:r w:rsidRPr="006933A3">
              <w:rPr>
                <w:rFonts w:ascii="Times New Roman" w:hAnsi="Times New Roman" w:cs="Times New Roman"/>
                <w:color w:val="000000"/>
                <w:sz w:val="24"/>
                <w:szCs w:val="24"/>
              </w:rPr>
              <w:t>математика</w:t>
            </w:r>
          </w:p>
        </w:tc>
      </w:tr>
      <w:tr w:rsidR="008018A4" w:rsidRPr="006933A3" w:rsidTr="00B01781">
        <w:tc>
          <w:tcPr>
            <w:tcW w:w="3055" w:type="dxa"/>
          </w:tcPr>
          <w:p w:rsidR="008018A4" w:rsidRPr="006933A3" w:rsidRDefault="008018A4" w:rsidP="001E4010">
            <w:pPr>
              <w:spacing w:line="276" w:lineRule="auto"/>
              <w:contextualSpacing/>
              <w:rPr>
                <w:rFonts w:ascii="Times New Roman" w:hAnsi="Times New Roman" w:cs="Times New Roman"/>
                <w:color w:val="000000"/>
                <w:sz w:val="24"/>
                <w:szCs w:val="24"/>
              </w:rPr>
            </w:pPr>
          </w:p>
        </w:tc>
        <w:tc>
          <w:tcPr>
            <w:tcW w:w="2163"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диктант</w:t>
            </w:r>
          </w:p>
        </w:tc>
        <w:tc>
          <w:tcPr>
            <w:tcW w:w="2650"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грамматическое задание</w:t>
            </w:r>
          </w:p>
        </w:tc>
        <w:tc>
          <w:tcPr>
            <w:tcW w:w="2055" w:type="dxa"/>
            <w:vMerge/>
          </w:tcPr>
          <w:p w:rsidR="008018A4" w:rsidRPr="006933A3" w:rsidRDefault="008018A4" w:rsidP="001E4010">
            <w:pPr>
              <w:spacing w:line="276" w:lineRule="auto"/>
              <w:contextualSpacing/>
              <w:rPr>
                <w:rFonts w:ascii="Times New Roman" w:hAnsi="Times New Roman" w:cs="Times New Roman"/>
                <w:color w:val="000000"/>
                <w:sz w:val="24"/>
                <w:szCs w:val="24"/>
              </w:rPr>
            </w:pPr>
          </w:p>
        </w:tc>
      </w:tr>
      <w:tr w:rsidR="008018A4" w:rsidRPr="006933A3" w:rsidTr="00B01781">
        <w:tc>
          <w:tcPr>
            <w:tcW w:w="3055"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Средний балл</w:t>
            </w:r>
          </w:p>
        </w:tc>
        <w:tc>
          <w:tcPr>
            <w:tcW w:w="2163"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2,7</w:t>
            </w:r>
          </w:p>
        </w:tc>
        <w:tc>
          <w:tcPr>
            <w:tcW w:w="2650"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3,7</w:t>
            </w:r>
          </w:p>
        </w:tc>
        <w:tc>
          <w:tcPr>
            <w:tcW w:w="2055"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3</w:t>
            </w:r>
          </w:p>
        </w:tc>
      </w:tr>
      <w:tr w:rsidR="008018A4" w:rsidRPr="006933A3" w:rsidTr="00B01781">
        <w:tc>
          <w:tcPr>
            <w:tcW w:w="3055"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Качество обучения</w:t>
            </w:r>
          </w:p>
        </w:tc>
        <w:tc>
          <w:tcPr>
            <w:tcW w:w="2163"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37,5%</w:t>
            </w:r>
          </w:p>
        </w:tc>
        <w:tc>
          <w:tcPr>
            <w:tcW w:w="2650"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62,5%</w:t>
            </w:r>
          </w:p>
        </w:tc>
        <w:tc>
          <w:tcPr>
            <w:tcW w:w="2055"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37,5%</w:t>
            </w:r>
          </w:p>
        </w:tc>
      </w:tr>
      <w:tr w:rsidR="008018A4" w:rsidRPr="006933A3" w:rsidTr="00B01781">
        <w:tc>
          <w:tcPr>
            <w:tcW w:w="3055" w:type="dxa"/>
          </w:tcPr>
          <w:p w:rsidR="008018A4" w:rsidRPr="006933A3" w:rsidRDefault="008018A4"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Уровень обученности</w:t>
            </w:r>
          </w:p>
        </w:tc>
        <w:tc>
          <w:tcPr>
            <w:tcW w:w="2163"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37,5%</w:t>
            </w:r>
          </w:p>
        </w:tc>
        <w:tc>
          <w:tcPr>
            <w:tcW w:w="2650"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100%</w:t>
            </w:r>
          </w:p>
        </w:tc>
        <w:tc>
          <w:tcPr>
            <w:tcW w:w="2055" w:type="dxa"/>
          </w:tcPr>
          <w:p w:rsidR="008018A4" w:rsidRPr="006933A3" w:rsidRDefault="008018A4" w:rsidP="001E4010">
            <w:pPr>
              <w:spacing w:line="276" w:lineRule="auto"/>
              <w:contextualSpacing/>
              <w:rPr>
                <w:rFonts w:ascii="Times New Roman" w:hAnsi="Times New Roman" w:cs="Times New Roman"/>
                <w:color w:val="000000"/>
                <w:sz w:val="24"/>
                <w:szCs w:val="24"/>
              </w:rPr>
            </w:pPr>
            <w:r w:rsidRPr="006933A3">
              <w:rPr>
                <w:rFonts w:ascii="Times New Roman" w:hAnsi="Times New Roman" w:cs="Times New Roman"/>
                <w:color w:val="000000"/>
                <w:sz w:val="24"/>
                <w:szCs w:val="24"/>
              </w:rPr>
              <w:t>75%</w:t>
            </w:r>
          </w:p>
        </w:tc>
      </w:tr>
    </w:tbl>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B01781" w:rsidRDefault="008018A4" w:rsidP="001E4010">
      <w:pPr>
        <w:ind w:left="720"/>
        <w:contextualSpacing/>
        <w:jc w:val="center"/>
        <w:rPr>
          <w:rFonts w:ascii="Times New Roman" w:eastAsia="Times New Roman" w:hAnsi="Times New Roman" w:cs="Times New Roman"/>
          <w:b/>
          <w:i/>
          <w:color w:val="000000"/>
          <w:sz w:val="24"/>
          <w:szCs w:val="24"/>
          <w:lang w:eastAsia="ru-RU"/>
        </w:rPr>
      </w:pPr>
      <w:r w:rsidRPr="00B01781">
        <w:rPr>
          <w:rFonts w:ascii="Times New Roman" w:eastAsia="Times New Roman" w:hAnsi="Times New Roman" w:cs="Times New Roman"/>
          <w:b/>
          <w:i/>
          <w:color w:val="000000"/>
          <w:sz w:val="24"/>
          <w:szCs w:val="24"/>
          <w:lang w:eastAsia="ru-RU"/>
        </w:rPr>
        <w:t>Мониторинг итоговых работ в 4В классе</w:t>
      </w: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1C4B3D" w:rsidP="001E4010">
      <w:pPr>
        <w:ind w:left="720"/>
        <w:contextualSpacing/>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8480" behindDoc="0" locked="0" layoutInCell="1" allowOverlap="1" wp14:anchorId="6487D6BB" wp14:editId="4A45AAE2">
            <wp:simplePos x="0" y="0"/>
            <wp:positionH relativeFrom="column">
              <wp:posOffset>1291590</wp:posOffset>
            </wp:positionH>
            <wp:positionV relativeFrom="paragraph">
              <wp:posOffset>-282575</wp:posOffset>
            </wp:positionV>
            <wp:extent cx="3752850" cy="1800225"/>
            <wp:effectExtent l="0" t="0" r="0" b="9525"/>
            <wp:wrapNone/>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2850" cy="180022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left="720"/>
        <w:contextualSpacing/>
        <w:rPr>
          <w:rFonts w:ascii="Times New Roman" w:eastAsia="Times New Roman" w:hAnsi="Times New Roman" w:cs="Times New Roman"/>
          <w:color w:val="000000"/>
          <w:sz w:val="24"/>
          <w:szCs w:val="24"/>
          <w:lang w:eastAsia="ru-RU"/>
        </w:rPr>
      </w:pPr>
    </w:p>
    <w:p w:rsidR="008018A4" w:rsidRPr="006933A3" w:rsidRDefault="008018A4" w:rsidP="001E4010">
      <w:pPr>
        <w:ind w:firstLine="567"/>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 в классе коррекционного обучения выросло на 22% по сравнению с началом учебного года.</w:t>
      </w:r>
    </w:p>
    <w:p w:rsidR="008018A4" w:rsidRPr="006933A3" w:rsidRDefault="008018A4" w:rsidP="001E4010">
      <w:pPr>
        <w:ind w:firstLine="567"/>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При выполнении итоговых работ учащиеся 4</w:t>
      </w:r>
      <w:proofErr w:type="gramStart"/>
      <w:r w:rsidRPr="006933A3">
        <w:rPr>
          <w:rFonts w:ascii="Times New Roman" w:eastAsia="Times New Roman" w:hAnsi="Times New Roman" w:cs="Times New Roman"/>
          <w:color w:val="000000"/>
          <w:sz w:val="24"/>
          <w:szCs w:val="24"/>
          <w:lang w:eastAsia="ru-RU"/>
        </w:rPr>
        <w:t xml:space="preserve"> В</w:t>
      </w:r>
      <w:proofErr w:type="gramEnd"/>
      <w:r w:rsidRPr="006933A3">
        <w:rPr>
          <w:rFonts w:ascii="Times New Roman" w:eastAsia="Times New Roman" w:hAnsi="Times New Roman" w:cs="Times New Roman"/>
          <w:color w:val="000000"/>
          <w:sz w:val="24"/>
          <w:szCs w:val="24"/>
          <w:lang w:eastAsia="ru-RU"/>
        </w:rPr>
        <w:t xml:space="preserve"> класса лучшее качество знаний показали при выполнении грамматического задания по русскому языку.</w:t>
      </w:r>
    </w:p>
    <w:p w:rsidR="008018A4" w:rsidRPr="006933A3" w:rsidRDefault="008018A4" w:rsidP="001E4010">
      <w:pPr>
        <w:spacing w:after="0"/>
        <w:ind w:firstLine="567"/>
        <w:contextualSpacing/>
        <w:jc w:val="both"/>
        <w:rPr>
          <w:rFonts w:ascii="Times New Roman" w:eastAsia="Times New Roman" w:hAnsi="Times New Roman" w:cs="Times New Roman"/>
          <w:color w:val="000000"/>
          <w:sz w:val="24"/>
          <w:szCs w:val="24"/>
          <w:lang w:eastAsia="ru-RU"/>
        </w:rPr>
      </w:pP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В 2015 – 2016 учебном году в начальной школе на индивидуальном обучении находилось 3 человека:</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Н. Михайлов, 4 класс, частично-индивидуальное </w:t>
      </w:r>
      <w:proofErr w:type="gramStart"/>
      <w:r w:rsidRPr="006933A3">
        <w:rPr>
          <w:rFonts w:ascii="Times New Roman" w:eastAsia="Times New Roman" w:hAnsi="Times New Roman" w:cs="Times New Roman"/>
          <w:sz w:val="24"/>
          <w:szCs w:val="24"/>
          <w:lang w:eastAsia="ru-RU"/>
        </w:rPr>
        <w:t>обучение по</w:t>
      </w:r>
      <w:proofErr w:type="gramEnd"/>
      <w:r w:rsidRPr="006933A3">
        <w:rPr>
          <w:rFonts w:ascii="Times New Roman" w:eastAsia="Times New Roman" w:hAnsi="Times New Roman" w:cs="Times New Roman"/>
          <w:sz w:val="24"/>
          <w:szCs w:val="24"/>
          <w:lang w:eastAsia="ru-RU"/>
        </w:rPr>
        <w:t xml:space="preserve"> адаптированной программе (V вид);</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Ведерников (ребенок-инвалид), 3 класс, частично-индивидуальное </w:t>
      </w:r>
      <w:proofErr w:type="gramStart"/>
      <w:r w:rsidRPr="006933A3">
        <w:rPr>
          <w:rFonts w:ascii="Times New Roman" w:eastAsia="Times New Roman" w:hAnsi="Times New Roman" w:cs="Times New Roman"/>
          <w:sz w:val="24"/>
          <w:szCs w:val="24"/>
          <w:lang w:eastAsia="ru-RU"/>
        </w:rPr>
        <w:t>обучение по</w:t>
      </w:r>
      <w:proofErr w:type="gramEnd"/>
      <w:r w:rsidRPr="006933A3">
        <w:rPr>
          <w:rFonts w:ascii="Times New Roman" w:eastAsia="Times New Roman" w:hAnsi="Times New Roman" w:cs="Times New Roman"/>
          <w:sz w:val="24"/>
          <w:szCs w:val="24"/>
          <w:lang w:eastAsia="ru-RU"/>
        </w:rPr>
        <w:t xml:space="preserve"> адаптированной программе (</w:t>
      </w:r>
      <w:r w:rsidRPr="006933A3">
        <w:rPr>
          <w:rFonts w:ascii="Times New Roman" w:eastAsia="Times New Roman" w:hAnsi="Times New Roman" w:cs="Times New Roman"/>
          <w:sz w:val="24"/>
          <w:szCs w:val="24"/>
          <w:lang w:val="en-US" w:eastAsia="ru-RU"/>
        </w:rPr>
        <w:t>IV</w:t>
      </w:r>
      <w:r w:rsidRPr="006933A3">
        <w:rPr>
          <w:rFonts w:ascii="Times New Roman" w:eastAsia="Times New Roman" w:hAnsi="Times New Roman" w:cs="Times New Roman"/>
          <w:sz w:val="24"/>
          <w:szCs w:val="24"/>
          <w:lang w:eastAsia="ru-RU"/>
        </w:rPr>
        <w:t xml:space="preserve"> вид);</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 Обухов (ребенок-инвалид), 2 класс, домашнее </w:t>
      </w:r>
      <w:proofErr w:type="gramStart"/>
      <w:r w:rsidRPr="006933A3">
        <w:rPr>
          <w:rFonts w:ascii="Times New Roman" w:eastAsia="Times New Roman" w:hAnsi="Times New Roman" w:cs="Times New Roman"/>
          <w:sz w:val="24"/>
          <w:szCs w:val="24"/>
          <w:lang w:eastAsia="ru-RU"/>
        </w:rPr>
        <w:t>обучение по</w:t>
      </w:r>
      <w:proofErr w:type="gramEnd"/>
      <w:r w:rsidRPr="006933A3">
        <w:rPr>
          <w:rFonts w:ascii="Times New Roman" w:eastAsia="Times New Roman" w:hAnsi="Times New Roman" w:cs="Times New Roman"/>
          <w:sz w:val="24"/>
          <w:szCs w:val="24"/>
          <w:lang w:eastAsia="ru-RU"/>
        </w:rPr>
        <w:t xml:space="preserve"> адаптированной программе для детей с нарушением двигательной активности и зрения.</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По результатам работы школьного ПМП консилиума было рекомендовано направить на ЦПМПК Мурманской области в этом учебном году для уточнения образовательного маршрута всех обучающихся 4В класса.  Был подготовлен соответствующий пакет документов для рассмотрения на ЦПМПК. В результате, всем детям было предложено продолжить обучение в классе коррекционного обучения. </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Михайлову Н. и Обухову А. рекомендовано пройти ЦПМПК для уточнения образовательного маршрута, так как дети с программой не справляются. На настоящий момент родители за пакетом документов не обращались.</w:t>
      </w:r>
    </w:p>
    <w:p w:rsidR="008018A4" w:rsidRPr="00B01781" w:rsidRDefault="008018A4" w:rsidP="001E4010">
      <w:pPr>
        <w:ind w:firstLine="567"/>
        <w:jc w:val="center"/>
        <w:rPr>
          <w:rFonts w:ascii="Times New Roman" w:eastAsia="Times New Roman" w:hAnsi="Times New Roman" w:cs="Times New Roman"/>
          <w:b/>
          <w:i/>
          <w:sz w:val="24"/>
          <w:szCs w:val="24"/>
          <w:u w:val="single"/>
          <w:lang w:eastAsia="ru-RU"/>
        </w:rPr>
      </w:pPr>
      <w:r w:rsidRPr="00B01781">
        <w:rPr>
          <w:rFonts w:ascii="Times New Roman" w:eastAsia="Times New Roman" w:hAnsi="Times New Roman" w:cs="Times New Roman"/>
          <w:b/>
          <w:i/>
          <w:sz w:val="24"/>
          <w:szCs w:val="24"/>
          <w:u w:val="single"/>
          <w:lang w:eastAsia="ru-RU"/>
        </w:rPr>
        <w:t>Мониторинг основных учебных предметов в 2015-2016 учебном году</w:t>
      </w:r>
    </w:p>
    <w:p w:rsidR="008018A4" w:rsidRPr="006933A3"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 целью повышения качества образования и определения результативности работы учителей начальных классов по основным учебным предметам проведен анализ качества обучения и уровня обученности по русскому языку, литературному чтению, математике и окружающему миру в 2015-2016 учебном году.</w:t>
      </w:r>
    </w:p>
    <w:p w:rsidR="008018A4" w:rsidRDefault="008018A4"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Показатели качества усвоения учебного материала по основным предметам представлены в гистограммах:</w:t>
      </w:r>
    </w:p>
    <w:p w:rsidR="008018A4" w:rsidRPr="00B01781" w:rsidRDefault="008018A4" w:rsidP="001E4010">
      <w:pPr>
        <w:spacing w:after="0"/>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русский язык</w:t>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sz w:val="24"/>
          <w:szCs w:val="24"/>
          <w:lang w:eastAsia="ru-RU"/>
        </w:rPr>
        <w:t xml:space="preserve"> </w:t>
      </w:r>
    </w:p>
    <w:p w:rsidR="008018A4" w:rsidRPr="006933A3" w:rsidRDefault="008018A4" w:rsidP="001E4010">
      <w:pPr>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69504" behindDoc="0" locked="0" layoutInCell="1" allowOverlap="1" wp14:anchorId="2EDBF0A8" wp14:editId="46AC3572">
            <wp:simplePos x="0" y="0"/>
            <wp:positionH relativeFrom="column">
              <wp:posOffset>15240</wp:posOffset>
            </wp:positionH>
            <wp:positionV relativeFrom="paragraph">
              <wp:posOffset>88265</wp:posOffset>
            </wp:positionV>
            <wp:extent cx="5343525" cy="1714500"/>
            <wp:effectExtent l="0" t="0" r="9525" b="0"/>
            <wp:wrapNone/>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3525" cy="1714500"/>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0528" behindDoc="0" locked="0" layoutInCell="1" allowOverlap="1" wp14:anchorId="578B3D24" wp14:editId="13B5690B">
            <wp:simplePos x="0" y="0"/>
            <wp:positionH relativeFrom="column">
              <wp:posOffset>15240</wp:posOffset>
            </wp:positionH>
            <wp:positionV relativeFrom="paragraph">
              <wp:posOffset>78740</wp:posOffset>
            </wp:positionV>
            <wp:extent cx="5343525" cy="1657350"/>
            <wp:effectExtent l="0" t="0" r="9525" b="0"/>
            <wp:wrapNone/>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3525" cy="1657350"/>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jc w:val="both"/>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sz w:val="24"/>
          <w:szCs w:val="24"/>
          <w:lang w:eastAsia="ru-RU"/>
        </w:rPr>
        <w:lastRenderedPageBreak/>
        <w:t xml:space="preserve">В целом в начальной школе по русскому языку </w:t>
      </w:r>
      <w:proofErr w:type="gramStart"/>
      <w:r w:rsidRPr="006933A3">
        <w:rPr>
          <w:rFonts w:ascii="Times New Roman" w:eastAsia="Times New Roman" w:hAnsi="Times New Roman" w:cs="Times New Roman"/>
          <w:sz w:val="24"/>
          <w:szCs w:val="24"/>
          <w:lang w:eastAsia="ru-RU"/>
        </w:rPr>
        <w:t>на конец</w:t>
      </w:r>
      <w:proofErr w:type="gramEnd"/>
      <w:r w:rsidRPr="006933A3">
        <w:rPr>
          <w:rFonts w:ascii="Times New Roman" w:eastAsia="Times New Roman" w:hAnsi="Times New Roman" w:cs="Times New Roman"/>
          <w:sz w:val="24"/>
          <w:szCs w:val="24"/>
          <w:lang w:eastAsia="ru-RU"/>
        </w:rPr>
        <w:t xml:space="preserve"> 2015-2016 учебного года качество знаний поднялось на 2% и составило 76%</w:t>
      </w:r>
    </w:p>
    <w:p w:rsidR="00B01781" w:rsidRPr="00B01781" w:rsidRDefault="008018A4" w:rsidP="001E4010">
      <w:pPr>
        <w:spacing w:after="0"/>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литературное чтение</w:t>
      </w:r>
      <w:r w:rsidRPr="00B01781">
        <w:rPr>
          <w:rFonts w:ascii="Times New Roman" w:eastAsia="Times New Roman" w:hAnsi="Times New Roman" w:cs="Times New Roman"/>
          <w:b/>
          <w:i/>
          <w:sz w:val="24"/>
          <w:szCs w:val="24"/>
          <w:lang w:eastAsia="ru-RU"/>
        </w:rPr>
        <w:tab/>
      </w:r>
    </w:p>
    <w:p w:rsidR="008018A4" w:rsidRPr="006933A3" w:rsidRDefault="008018A4"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r w:rsidRPr="006933A3">
        <w:rPr>
          <w:rFonts w:ascii="Times New Roman" w:eastAsia="Times New Roman" w:hAnsi="Times New Roman" w:cs="Times New Roman"/>
          <w:b/>
          <w:sz w:val="24"/>
          <w:szCs w:val="24"/>
          <w:lang w:eastAsia="ru-RU"/>
        </w:rPr>
        <w:tab/>
      </w:r>
    </w:p>
    <w:p w:rsidR="008018A4" w:rsidRPr="006933A3" w:rsidRDefault="008018A4" w:rsidP="001E4010">
      <w:pPr>
        <w:ind w:firstLine="550"/>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1552" behindDoc="0" locked="0" layoutInCell="1" allowOverlap="1" wp14:anchorId="318B921B" wp14:editId="5270D7BF">
            <wp:simplePos x="0" y="0"/>
            <wp:positionH relativeFrom="column">
              <wp:posOffset>15240</wp:posOffset>
            </wp:positionH>
            <wp:positionV relativeFrom="paragraph">
              <wp:posOffset>3810</wp:posOffset>
            </wp:positionV>
            <wp:extent cx="5495925" cy="1685925"/>
            <wp:effectExtent l="0" t="0" r="9525" b="9525"/>
            <wp:wrapNone/>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5925" cy="168592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i/>
          <w:sz w:val="24"/>
          <w:szCs w:val="24"/>
          <w:u w:val="single"/>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B01781" w:rsidRDefault="00E738EC" w:rsidP="001C4B3D">
      <w:pPr>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8480" distB="4240" distL="121209" distR="124231" simplePos="0" relativeHeight="251672576" behindDoc="0" locked="0" layoutInCell="1" allowOverlap="1" wp14:anchorId="68720040" wp14:editId="78808B16">
            <wp:simplePos x="0" y="0"/>
            <wp:positionH relativeFrom="margin">
              <wp:posOffset>91440</wp:posOffset>
            </wp:positionH>
            <wp:positionV relativeFrom="paragraph">
              <wp:posOffset>499110</wp:posOffset>
            </wp:positionV>
            <wp:extent cx="5381625" cy="1552575"/>
            <wp:effectExtent l="0" t="0" r="9525" b="9525"/>
            <wp:wrapNone/>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8018A4" w:rsidRPr="006933A3">
        <w:rPr>
          <w:rFonts w:ascii="Times New Roman" w:eastAsia="Times New Roman" w:hAnsi="Times New Roman" w:cs="Times New Roman"/>
          <w:sz w:val="24"/>
          <w:szCs w:val="24"/>
          <w:lang w:eastAsia="ru-RU"/>
        </w:rPr>
        <w:t xml:space="preserve">По литературному чтению </w:t>
      </w:r>
      <w:proofErr w:type="gramStart"/>
      <w:r w:rsidR="008018A4" w:rsidRPr="006933A3">
        <w:rPr>
          <w:rFonts w:ascii="Times New Roman" w:eastAsia="Times New Roman" w:hAnsi="Times New Roman" w:cs="Times New Roman"/>
          <w:sz w:val="24"/>
          <w:szCs w:val="24"/>
          <w:lang w:eastAsia="ru-RU"/>
        </w:rPr>
        <w:t>на конец</w:t>
      </w:r>
      <w:proofErr w:type="gramEnd"/>
      <w:r w:rsidR="008018A4" w:rsidRPr="006933A3">
        <w:rPr>
          <w:rFonts w:ascii="Times New Roman" w:eastAsia="Times New Roman" w:hAnsi="Times New Roman" w:cs="Times New Roman"/>
          <w:sz w:val="24"/>
          <w:szCs w:val="24"/>
          <w:lang w:eastAsia="ru-RU"/>
        </w:rPr>
        <w:t xml:space="preserve"> 2015-2016 учебного года качество знаний имеет стабильно высокий показатель и составляет 95%.</w:t>
      </w:r>
    </w:p>
    <w:p w:rsidR="00E738EC" w:rsidRDefault="00E738EC" w:rsidP="001C4B3D">
      <w:pPr>
        <w:ind w:firstLine="550"/>
        <w:rPr>
          <w:rFonts w:ascii="Times New Roman" w:eastAsia="Times New Roman" w:hAnsi="Times New Roman" w:cs="Times New Roman"/>
          <w:sz w:val="24"/>
          <w:szCs w:val="24"/>
          <w:lang w:eastAsia="ru-RU"/>
        </w:rPr>
      </w:pPr>
    </w:p>
    <w:p w:rsidR="00E738EC" w:rsidRDefault="00E738EC" w:rsidP="001C4B3D">
      <w:pPr>
        <w:ind w:firstLine="550"/>
        <w:rPr>
          <w:rFonts w:ascii="Times New Roman" w:eastAsia="Times New Roman" w:hAnsi="Times New Roman" w:cs="Times New Roman"/>
          <w:sz w:val="24"/>
          <w:szCs w:val="24"/>
          <w:lang w:eastAsia="ru-RU"/>
        </w:rPr>
      </w:pPr>
    </w:p>
    <w:p w:rsidR="00E738EC" w:rsidRDefault="00E738EC" w:rsidP="001C4B3D">
      <w:pPr>
        <w:ind w:firstLine="550"/>
        <w:rPr>
          <w:rFonts w:ascii="Times New Roman" w:eastAsia="Times New Roman" w:hAnsi="Times New Roman" w:cs="Times New Roman"/>
          <w:sz w:val="24"/>
          <w:szCs w:val="24"/>
          <w:lang w:eastAsia="ru-RU"/>
        </w:rPr>
      </w:pPr>
    </w:p>
    <w:p w:rsidR="00E738EC" w:rsidRDefault="00E738EC" w:rsidP="001C4B3D">
      <w:pPr>
        <w:ind w:firstLine="550"/>
        <w:rPr>
          <w:rFonts w:ascii="Times New Roman" w:eastAsia="Times New Roman" w:hAnsi="Times New Roman" w:cs="Times New Roman"/>
          <w:sz w:val="24"/>
          <w:szCs w:val="24"/>
          <w:lang w:eastAsia="ru-RU"/>
        </w:rPr>
      </w:pPr>
    </w:p>
    <w:p w:rsidR="00B01781" w:rsidRPr="006933A3" w:rsidRDefault="00B01781" w:rsidP="001E4010">
      <w:pPr>
        <w:ind w:firstLine="550"/>
        <w:jc w:val="both"/>
        <w:rPr>
          <w:rFonts w:ascii="Times New Roman" w:eastAsia="Times New Roman" w:hAnsi="Times New Roman" w:cs="Times New Roman"/>
          <w:sz w:val="24"/>
          <w:szCs w:val="24"/>
          <w:lang w:eastAsia="ru-RU"/>
        </w:rPr>
      </w:pPr>
    </w:p>
    <w:p w:rsidR="00B01781" w:rsidRDefault="00B01781" w:rsidP="001E4010">
      <w:pPr>
        <w:spacing w:after="0"/>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математика</w:t>
      </w:r>
    </w:p>
    <w:p w:rsidR="008018A4" w:rsidRPr="006933A3" w:rsidRDefault="008018A4" w:rsidP="00B44EAC">
      <w:pPr>
        <w:spacing w:after="0"/>
        <w:rPr>
          <w:rFonts w:ascii="Times New Roman" w:eastAsia="Times New Roman" w:hAnsi="Times New Roman" w:cs="Times New Roman"/>
          <w:sz w:val="24"/>
          <w:szCs w:val="24"/>
          <w:lang w:eastAsia="ru-RU"/>
        </w:rPr>
      </w:pPr>
      <w:r w:rsidRPr="00B01781">
        <w:rPr>
          <w:rFonts w:ascii="Times New Roman" w:eastAsia="Times New Roman" w:hAnsi="Times New Roman" w:cs="Times New Roman"/>
          <w:b/>
          <w:i/>
          <w:sz w:val="24"/>
          <w:szCs w:val="24"/>
          <w:lang w:eastAsia="ru-RU"/>
        </w:rPr>
        <w:tab/>
      </w:r>
      <w:r w:rsidR="00E738EC" w:rsidRPr="006933A3">
        <w:rPr>
          <w:rFonts w:ascii="Times New Roman" w:eastAsia="Times New Roman" w:hAnsi="Times New Roman" w:cs="Times New Roman"/>
          <w:noProof/>
          <w:sz w:val="24"/>
          <w:szCs w:val="24"/>
          <w:lang w:eastAsia="ru-RU"/>
        </w:rPr>
        <w:drawing>
          <wp:anchor distT="0" distB="0" distL="114300" distR="114300" simplePos="0" relativeHeight="251673600" behindDoc="0" locked="0" layoutInCell="1" allowOverlap="1" wp14:anchorId="761AC64A" wp14:editId="7C35FD70">
            <wp:simplePos x="0" y="0"/>
            <wp:positionH relativeFrom="column">
              <wp:posOffset>-118110</wp:posOffset>
            </wp:positionH>
            <wp:positionV relativeFrom="paragraph">
              <wp:posOffset>305435</wp:posOffset>
            </wp:positionV>
            <wp:extent cx="5438775" cy="1762125"/>
            <wp:effectExtent l="0" t="0" r="9525" b="9525"/>
            <wp:wrapNone/>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4"/>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38775" cy="1762125"/>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E738EC" w:rsidRDefault="00E738EC" w:rsidP="001E4010">
      <w:pPr>
        <w:ind w:firstLine="550"/>
        <w:jc w:val="both"/>
        <w:rPr>
          <w:rFonts w:ascii="Times New Roman" w:eastAsia="Times New Roman" w:hAnsi="Times New Roman" w:cs="Times New Roman"/>
          <w:sz w:val="24"/>
          <w:szCs w:val="24"/>
          <w:lang w:eastAsia="ru-RU"/>
        </w:rPr>
      </w:pPr>
    </w:p>
    <w:p w:rsidR="00E738EC" w:rsidRDefault="00B44EAC" w:rsidP="001E4010">
      <w:pPr>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4624" behindDoc="0" locked="0" layoutInCell="1" allowOverlap="1" wp14:anchorId="2D6C10BA" wp14:editId="25CA7EC5">
            <wp:simplePos x="0" y="0"/>
            <wp:positionH relativeFrom="column">
              <wp:posOffset>-146685</wp:posOffset>
            </wp:positionH>
            <wp:positionV relativeFrom="paragraph">
              <wp:posOffset>63500</wp:posOffset>
            </wp:positionV>
            <wp:extent cx="5467350" cy="1562100"/>
            <wp:effectExtent l="0" t="0" r="0" b="0"/>
            <wp:wrapNone/>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7350" cy="1562100"/>
                    </a:xfrm>
                    <a:prstGeom prst="rect">
                      <a:avLst/>
                    </a:prstGeom>
                    <a:noFill/>
                  </pic:spPr>
                </pic:pic>
              </a:graphicData>
            </a:graphic>
            <wp14:sizeRelH relativeFrom="page">
              <wp14:pctWidth>0</wp14:pctWidth>
            </wp14:sizeRelH>
            <wp14:sizeRelV relativeFrom="page">
              <wp14:pctHeight>0</wp14:pctHeight>
            </wp14:sizeRelV>
          </wp:anchor>
        </w:drawing>
      </w:r>
    </w:p>
    <w:p w:rsidR="00E738EC" w:rsidRDefault="00E738EC" w:rsidP="00B44EAC">
      <w:pPr>
        <w:jc w:val="both"/>
        <w:rPr>
          <w:rFonts w:ascii="Times New Roman" w:eastAsia="Times New Roman" w:hAnsi="Times New Roman" w:cs="Times New Roman"/>
          <w:sz w:val="24"/>
          <w:szCs w:val="24"/>
          <w:lang w:eastAsia="ru-RU"/>
        </w:rPr>
      </w:pPr>
    </w:p>
    <w:p w:rsidR="00B44EAC" w:rsidRDefault="00B44EAC" w:rsidP="00B44EAC">
      <w:pPr>
        <w:jc w:val="both"/>
        <w:rPr>
          <w:rFonts w:ascii="Times New Roman" w:eastAsia="Times New Roman" w:hAnsi="Times New Roman" w:cs="Times New Roman"/>
          <w:sz w:val="24"/>
          <w:szCs w:val="24"/>
          <w:lang w:eastAsia="ru-RU"/>
        </w:rPr>
      </w:pPr>
    </w:p>
    <w:p w:rsidR="00B44EAC" w:rsidRDefault="00B44EAC" w:rsidP="00B44EAC">
      <w:pPr>
        <w:jc w:val="both"/>
        <w:rPr>
          <w:rFonts w:ascii="Times New Roman" w:eastAsia="Times New Roman" w:hAnsi="Times New Roman" w:cs="Times New Roman"/>
          <w:sz w:val="24"/>
          <w:szCs w:val="24"/>
          <w:lang w:eastAsia="ru-RU"/>
        </w:rPr>
      </w:pPr>
    </w:p>
    <w:p w:rsidR="00B44EAC" w:rsidRDefault="00B44EAC" w:rsidP="00B44EAC">
      <w:pPr>
        <w:jc w:val="both"/>
        <w:rPr>
          <w:rFonts w:ascii="Times New Roman" w:eastAsia="Times New Roman" w:hAnsi="Times New Roman" w:cs="Times New Roman"/>
          <w:sz w:val="24"/>
          <w:szCs w:val="24"/>
          <w:lang w:eastAsia="ru-RU"/>
        </w:rPr>
      </w:pPr>
    </w:p>
    <w:p w:rsidR="00E738EC" w:rsidRDefault="00E738EC" w:rsidP="001E4010">
      <w:pPr>
        <w:ind w:firstLine="550"/>
        <w:jc w:val="both"/>
        <w:rPr>
          <w:rFonts w:ascii="Times New Roman" w:eastAsia="Times New Roman" w:hAnsi="Times New Roman" w:cs="Times New Roman"/>
          <w:sz w:val="24"/>
          <w:szCs w:val="24"/>
          <w:lang w:eastAsia="ru-RU"/>
        </w:rPr>
      </w:pPr>
    </w:p>
    <w:p w:rsidR="008018A4" w:rsidRPr="006933A3" w:rsidRDefault="008018A4" w:rsidP="001E4010">
      <w:pPr>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По математике </w:t>
      </w:r>
      <w:proofErr w:type="gramStart"/>
      <w:r w:rsidRPr="006933A3">
        <w:rPr>
          <w:rFonts w:ascii="Times New Roman" w:eastAsia="Times New Roman" w:hAnsi="Times New Roman" w:cs="Times New Roman"/>
          <w:sz w:val="24"/>
          <w:szCs w:val="24"/>
          <w:lang w:eastAsia="ru-RU"/>
        </w:rPr>
        <w:t>на конец</w:t>
      </w:r>
      <w:proofErr w:type="gramEnd"/>
      <w:r w:rsidRPr="006933A3">
        <w:rPr>
          <w:rFonts w:ascii="Times New Roman" w:eastAsia="Times New Roman" w:hAnsi="Times New Roman" w:cs="Times New Roman"/>
          <w:sz w:val="24"/>
          <w:szCs w:val="24"/>
          <w:lang w:eastAsia="ru-RU"/>
        </w:rPr>
        <w:t xml:space="preserve"> 2015-2016 учебного года качество знаний поднялось на 5% и составило 82%</w:t>
      </w:r>
    </w:p>
    <w:p w:rsidR="00B01781" w:rsidRDefault="008018A4" w:rsidP="001E4010">
      <w:pPr>
        <w:spacing w:after="0"/>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окружающий мир</w:t>
      </w:r>
      <w:r w:rsidRPr="00B01781">
        <w:rPr>
          <w:rFonts w:ascii="Times New Roman" w:eastAsia="Times New Roman" w:hAnsi="Times New Roman" w:cs="Times New Roman"/>
          <w:b/>
          <w:i/>
          <w:sz w:val="24"/>
          <w:szCs w:val="24"/>
          <w:lang w:eastAsia="ru-RU"/>
        </w:rPr>
        <w:tab/>
      </w:r>
      <w:r w:rsidRPr="00B01781">
        <w:rPr>
          <w:rFonts w:ascii="Times New Roman" w:eastAsia="Times New Roman" w:hAnsi="Times New Roman" w:cs="Times New Roman"/>
          <w:b/>
          <w:i/>
          <w:sz w:val="24"/>
          <w:szCs w:val="24"/>
          <w:lang w:eastAsia="ru-RU"/>
        </w:rPr>
        <w:tab/>
      </w:r>
    </w:p>
    <w:p w:rsidR="008018A4" w:rsidRPr="00B01781" w:rsidRDefault="008018A4" w:rsidP="001E4010">
      <w:pPr>
        <w:spacing w:after="0"/>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ab/>
      </w:r>
      <w:r w:rsidRPr="00B01781">
        <w:rPr>
          <w:rFonts w:ascii="Times New Roman" w:eastAsia="Times New Roman" w:hAnsi="Times New Roman" w:cs="Times New Roman"/>
          <w:b/>
          <w:i/>
          <w:sz w:val="24"/>
          <w:szCs w:val="24"/>
          <w:lang w:eastAsia="ru-RU"/>
        </w:rPr>
        <w:tab/>
      </w:r>
      <w:r w:rsidRPr="00B01781">
        <w:rPr>
          <w:rFonts w:ascii="Times New Roman" w:eastAsia="Times New Roman" w:hAnsi="Times New Roman" w:cs="Times New Roman"/>
          <w:b/>
          <w:i/>
          <w:sz w:val="24"/>
          <w:szCs w:val="24"/>
          <w:lang w:eastAsia="ru-RU"/>
        </w:rPr>
        <w:tab/>
      </w:r>
      <w:r w:rsidRPr="00B01781">
        <w:rPr>
          <w:rFonts w:ascii="Times New Roman" w:eastAsia="Times New Roman" w:hAnsi="Times New Roman" w:cs="Times New Roman"/>
          <w:b/>
          <w:i/>
          <w:sz w:val="24"/>
          <w:szCs w:val="24"/>
          <w:lang w:eastAsia="ru-RU"/>
        </w:rPr>
        <w:tab/>
      </w:r>
    </w:p>
    <w:p w:rsidR="008018A4" w:rsidRPr="006933A3" w:rsidRDefault="008018A4" w:rsidP="001E4010">
      <w:pPr>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5648" behindDoc="0" locked="0" layoutInCell="1" allowOverlap="1" wp14:anchorId="57A2757F" wp14:editId="0E827C14">
            <wp:simplePos x="0" y="0"/>
            <wp:positionH relativeFrom="column">
              <wp:posOffset>-146685</wp:posOffset>
            </wp:positionH>
            <wp:positionV relativeFrom="paragraph">
              <wp:posOffset>87630</wp:posOffset>
            </wp:positionV>
            <wp:extent cx="5514975" cy="1866900"/>
            <wp:effectExtent l="0" t="0" r="9525" b="0"/>
            <wp:wrapNone/>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6669" cy="1867473"/>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1" allowOverlap="1" wp14:anchorId="3EDED72B" wp14:editId="05F1668A">
            <wp:simplePos x="0" y="0"/>
            <wp:positionH relativeFrom="column">
              <wp:posOffset>-203835</wp:posOffset>
            </wp:positionH>
            <wp:positionV relativeFrom="paragraph">
              <wp:posOffset>107315</wp:posOffset>
            </wp:positionV>
            <wp:extent cx="5572125" cy="1504950"/>
            <wp:effectExtent l="0" t="0" r="9525" b="0"/>
            <wp:wrapNone/>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7"/>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2125" cy="1504950"/>
                    </a:xfrm>
                    <a:prstGeom prst="rect">
                      <a:avLst/>
                    </a:prstGeom>
                    <a:noFill/>
                  </pic:spPr>
                </pic:pic>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Default="008018A4" w:rsidP="001E4010">
      <w:pPr>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По окружающему миру </w:t>
      </w:r>
      <w:proofErr w:type="gramStart"/>
      <w:r w:rsidRPr="006933A3">
        <w:rPr>
          <w:rFonts w:ascii="Times New Roman" w:eastAsia="Times New Roman" w:hAnsi="Times New Roman" w:cs="Times New Roman"/>
          <w:sz w:val="24"/>
          <w:szCs w:val="24"/>
          <w:lang w:eastAsia="ru-RU"/>
        </w:rPr>
        <w:t>на конец</w:t>
      </w:r>
      <w:proofErr w:type="gramEnd"/>
      <w:r w:rsidRPr="006933A3">
        <w:rPr>
          <w:rFonts w:ascii="Times New Roman" w:eastAsia="Times New Roman" w:hAnsi="Times New Roman" w:cs="Times New Roman"/>
          <w:sz w:val="24"/>
          <w:szCs w:val="24"/>
          <w:lang w:eastAsia="ru-RU"/>
        </w:rPr>
        <w:t xml:space="preserve"> 2015-2016 учебного года качество знаний повысилось и определяется высоким показателем– 96,5%</w:t>
      </w:r>
    </w:p>
    <w:p w:rsidR="008018A4" w:rsidRPr="00B01781" w:rsidRDefault="008018A4" w:rsidP="001E4010">
      <w:pPr>
        <w:spacing w:after="0"/>
        <w:ind w:left="567"/>
        <w:jc w:val="center"/>
        <w:rPr>
          <w:rFonts w:ascii="Times New Roman" w:eastAsia="Times New Roman" w:hAnsi="Times New Roman" w:cs="Times New Roman"/>
          <w:b/>
          <w:i/>
          <w:sz w:val="24"/>
          <w:szCs w:val="24"/>
          <w:lang w:eastAsia="ru-RU"/>
        </w:rPr>
      </w:pPr>
      <w:r w:rsidRPr="00B01781">
        <w:rPr>
          <w:rFonts w:ascii="Times New Roman" w:eastAsia="Times New Roman" w:hAnsi="Times New Roman" w:cs="Times New Roman"/>
          <w:b/>
          <w:i/>
          <w:sz w:val="24"/>
          <w:szCs w:val="24"/>
          <w:lang w:eastAsia="ru-RU"/>
        </w:rPr>
        <w:t>Мониторинг качества знаний по основным предметам за два года</w:t>
      </w:r>
    </w:p>
    <w:p w:rsidR="008018A4" w:rsidRPr="006933A3" w:rsidRDefault="008018A4" w:rsidP="001E4010">
      <w:pPr>
        <w:spacing w:after="0"/>
        <w:ind w:left="567"/>
        <w:rPr>
          <w:rFonts w:ascii="Times New Roman" w:eastAsia="Times New Roman" w:hAnsi="Times New Roman" w:cs="Times New Roman"/>
          <w:b/>
          <w:i/>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anchor distT="5569" distB="5569" distL="120396" distR="120396" simplePos="0" relativeHeight="251677696" behindDoc="0" locked="0" layoutInCell="1" allowOverlap="1" wp14:anchorId="18F76E6A" wp14:editId="67538769">
            <wp:simplePos x="0" y="0"/>
            <wp:positionH relativeFrom="column">
              <wp:posOffset>15240</wp:posOffset>
            </wp:positionH>
            <wp:positionV relativeFrom="paragraph">
              <wp:posOffset>90170</wp:posOffset>
            </wp:positionV>
            <wp:extent cx="5505450" cy="1838325"/>
            <wp:effectExtent l="0" t="0" r="19050" b="9525"/>
            <wp:wrapNone/>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8018A4" w:rsidRPr="006933A3" w:rsidRDefault="008018A4" w:rsidP="001E4010">
      <w:pPr>
        <w:ind w:firstLine="550"/>
        <w:rPr>
          <w:rFonts w:ascii="Times New Roman" w:eastAsia="Times New Roman" w:hAnsi="Times New Roman" w:cs="Times New Roman"/>
          <w:sz w:val="24"/>
          <w:szCs w:val="24"/>
          <w:lang w:eastAsia="ru-RU"/>
        </w:rPr>
      </w:pPr>
    </w:p>
    <w:p w:rsidR="00B44EAC" w:rsidRDefault="00B44EAC" w:rsidP="001E4010">
      <w:pPr>
        <w:spacing w:after="0"/>
        <w:ind w:firstLine="567"/>
        <w:jc w:val="center"/>
        <w:rPr>
          <w:rFonts w:ascii="Times New Roman" w:eastAsia="Times New Roman" w:hAnsi="Times New Roman" w:cs="Times New Roman"/>
          <w:b/>
          <w:i/>
          <w:sz w:val="24"/>
          <w:szCs w:val="24"/>
          <w:u w:val="single"/>
          <w:lang w:eastAsia="ru-RU"/>
        </w:rPr>
      </w:pPr>
    </w:p>
    <w:p w:rsidR="00B44EAC" w:rsidRDefault="00B44EAC" w:rsidP="001E4010">
      <w:pPr>
        <w:spacing w:after="0"/>
        <w:ind w:firstLine="567"/>
        <w:jc w:val="center"/>
        <w:rPr>
          <w:rFonts w:ascii="Times New Roman" w:eastAsia="Times New Roman" w:hAnsi="Times New Roman" w:cs="Times New Roman"/>
          <w:b/>
          <w:i/>
          <w:sz w:val="24"/>
          <w:szCs w:val="24"/>
          <w:u w:val="single"/>
          <w:lang w:eastAsia="ru-RU"/>
        </w:rPr>
      </w:pPr>
    </w:p>
    <w:p w:rsidR="00B44EAC" w:rsidRDefault="00B44EAC" w:rsidP="001E4010">
      <w:pPr>
        <w:spacing w:after="0"/>
        <w:ind w:firstLine="567"/>
        <w:jc w:val="center"/>
        <w:rPr>
          <w:rFonts w:ascii="Times New Roman" w:eastAsia="Times New Roman" w:hAnsi="Times New Roman" w:cs="Times New Roman"/>
          <w:b/>
          <w:i/>
          <w:sz w:val="24"/>
          <w:szCs w:val="24"/>
          <w:u w:val="single"/>
          <w:lang w:eastAsia="ru-RU"/>
        </w:rPr>
      </w:pPr>
    </w:p>
    <w:p w:rsidR="008018A4" w:rsidRPr="00B01781" w:rsidRDefault="008018A4" w:rsidP="001E4010">
      <w:pPr>
        <w:spacing w:after="0"/>
        <w:ind w:firstLine="567"/>
        <w:jc w:val="center"/>
        <w:rPr>
          <w:rFonts w:ascii="Times New Roman" w:eastAsia="Times New Roman" w:hAnsi="Times New Roman" w:cs="Times New Roman"/>
          <w:b/>
          <w:i/>
          <w:sz w:val="24"/>
          <w:szCs w:val="24"/>
          <w:u w:val="single"/>
          <w:lang w:eastAsia="ru-RU"/>
        </w:rPr>
      </w:pPr>
      <w:r w:rsidRPr="00B01781">
        <w:rPr>
          <w:rFonts w:ascii="Times New Roman" w:eastAsia="Times New Roman" w:hAnsi="Times New Roman" w:cs="Times New Roman"/>
          <w:b/>
          <w:i/>
          <w:sz w:val="24"/>
          <w:szCs w:val="24"/>
          <w:u w:val="single"/>
          <w:lang w:eastAsia="ru-RU"/>
        </w:rPr>
        <w:lastRenderedPageBreak/>
        <w:t>Анализ внутришкольного контроля в начальной школе</w:t>
      </w:r>
    </w:p>
    <w:p w:rsidR="008018A4" w:rsidRPr="006933A3" w:rsidRDefault="008018A4" w:rsidP="001E4010">
      <w:pPr>
        <w:spacing w:after="0"/>
        <w:ind w:firstLine="550"/>
        <w:rPr>
          <w:rFonts w:ascii="Times New Roman" w:eastAsia="Times New Roman" w:hAnsi="Times New Roman" w:cs="Times New Roman"/>
          <w:sz w:val="24"/>
          <w:szCs w:val="24"/>
          <w:lang w:eastAsia="ru-RU"/>
        </w:rPr>
      </w:pP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Цели ВШК в 2015 -2016 учебном году: </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 Обеспечить управление деятельностью по эффективной реализации ФГОС.</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Обеспечить выявление и обобщение передового опыта по формированию новых компетенций учителя.</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 Организовать сбор и обработку информации о состоянии качества образования, учебных достижениях обучающихся, педагогов и деятельности школы.</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bCs/>
          <w:sz w:val="24"/>
          <w:szCs w:val="24"/>
          <w:lang w:eastAsia="ru-RU"/>
        </w:rPr>
        <w:t>Основные задачи внутришкольного контроля</w:t>
      </w:r>
      <w:r w:rsidRPr="006933A3">
        <w:rPr>
          <w:rFonts w:ascii="Times New Roman" w:eastAsia="Times New Roman" w:hAnsi="Times New Roman" w:cs="Times New Roman"/>
          <w:sz w:val="24"/>
          <w:szCs w:val="24"/>
          <w:lang w:eastAsia="ru-RU"/>
        </w:rPr>
        <w:t>:</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 Установить уровни соответствия реальной подготовки школьников принятой “модели выпускника”;</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Соотнести результаты с поставленными задачами;</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 Выявить пути и условия повышения эффективности и качества образовательного процесса;</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 Корректировать управленческую и педагогическую деятельность</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shd w:val="clear" w:color="auto" w:fill="FFFFFF"/>
          <w:lang w:eastAsia="ru-RU"/>
        </w:rPr>
        <w:t>Субъектами ВШК выступают все участники образовательного процесса. </w:t>
      </w:r>
      <w:r w:rsidRPr="006933A3">
        <w:rPr>
          <w:rFonts w:ascii="Times New Roman" w:eastAsia="Times New Roman" w:hAnsi="Times New Roman" w:cs="Times New Roman"/>
          <w:sz w:val="24"/>
          <w:szCs w:val="24"/>
          <w:lang w:eastAsia="ru-RU"/>
        </w:rPr>
        <w:t>Объектами мониторинга является образовательный процесс и его результаты, личностные характеристики всех участников образовательного процесса, их потребности и отношение к образовательному учреждению.</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Источниками информации для проведения ВШК являются: урок, коллектив учащихся, классный журнал, дневник учащегося, ученические тетради, тематическое планирование учителя, учебная программа, контрольная работа, личные дела учащихся.</w:t>
      </w:r>
    </w:p>
    <w:p w:rsidR="008018A4" w:rsidRPr="006933A3" w:rsidRDefault="008018A4" w:rsidP="001E4010">
      <w:pPr>
        <w:spacing w:after="0"/>
        <w:ind w:firstLine="550"/>
        <w:jc w:val="both"/>
        <w:rPr>
          <w:rFonts w:ascii="Times New Roman" w:eastAsia="Times New Roman" w:hAnsi="Times New Roman" w:cs="Times New Roman"/>
          <w:bCs/>
          <w:sz w:val="24"/>
          <w:szCs w:val="24"/>
          <w:shd w:val="clear" w:color="auto" w:fill="FFFFFF"/>
          <w:lang w:eastAsia="ru-RU"/>
        </w:rPr>
      </w:pPr>
      <w:r w:rsidRPr="006933A3">
        <w:rPr>
          <w:rFonts w:ascii="Times New Roman" w:eastAsia="Times New Roman" w:hAnsi="Times New Roman" w:cs="Times New Roman"/>
          <w:bCs/>
          <w:sz w:val="24"/>
          <w:szCs w:val="24"/>
          <w:shd w:val="clear" w:color="auto" w:fill="FFFFFF"/>
          <w:lang w:eastAsia="ru-RU"/>
        </w:rPr>
        <w:t>Основными направлениями контроля учебно-воспитательной работы являются:</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школьной документации;</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работы педагогических кадров;</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состояния знаний, умений и навыков учащихся;</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состояния преподавания учебных предметов;</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инновационной деятельности учителей;</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выполнения Федерального государственного образовательного стандарта;</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материально-технической базы,</w:t>
      </w:r>
    </w:p>
    <w:p w:rsidR="008018A4" w:rsidRPr="006933A3" w:rsidRDefault="008018A4" w:rsidP="001E4010">
      <w:pPr>
        <w:shd w:val="clear" w:color="auto" w:fill="FFFFFF"/>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контроль внеурочной деятельности.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Проверки показали, что большинство учителей - предметников и классных руководителей своевременно и правильно заполняют страницы журналов в соответствии с учебной нагрузкой по тарификации и едиными требованиями к ведению документов строгой отчетности. Вместе с тем в ходе проверки были выявлены следующие недочеты и нарушения инструкции по ведению классных журналов:</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допущены различные исправления в классных журналах;</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нарушались нормы выставления отметок за работы по развитию речи;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допускались нарушения при выполнении РУП по отдельным предметам;</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несвоевременно записывались темы проведенных уроков. </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После сделанных замечаний учителя старались исправить все недочеты и учесть данные администрацией рекомендации.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Проверка состояния тетрадей в течение учебного года показала, что во всех классах и по всем предметам ведутся тетради. Количество контрольных работ соответствует календарно-тематическому планированию. Проверка тетрадей для контрольных работ </w:t>
      </w:r>
      <w:r w:rsidRPr="006933A3">
        <w:rPr>
          <w:rFonts w:ascii="Times New Roman" w:eastAsia="Times New Roman" w:hAnsi="Times New Roman" w:cs="Times New Roman"/>
          <w:sz w:val="24"/>
          <w:szCs w:val="24"/>
          <w:lang w:eastAsia="ru-RU"/>
        </w:rPr>
        <w:lastRenderedPageBreak/>
        <w:t xml:space="preserve">показала, что учителя своевременно проверяют контрольные работы, приучают учащихся к выполнению работы над ошибками, которая носит индивидуальный характер. Отмечаются случаи нарушения учащимися ЕОР работы в тетрадях. Во время проверки отмечены единичные случаи необъективного выставления отметок за работы, что свидетельствует о незнании учителем норм оценок письменных работ учащихся  или о невнимательной проверке контрольных работ. </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Дневники проверялись у учащихся 3-4 классов. Проверка показала, что классными руководителями своевременно выставляются текущие и итоговые оценки по предметам, проводится проверка дневников. Однако не все классные руководители добросовестно относятся к выполнению своих функциональных обязанностей, следят за проверкой дневников родителями учащихся. </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результате проверки личных дел учащихся установлено, что на каждого учащегося заведено личное дело, личные дела ведутся аккуратно, имеется вся необходимая документация. Классные руководители своевременно вносят в личные дела итоговые оценки, сведения о поощрении учащихся. Однако</w:t>
      </w:r>
      <w:proofErr w:type="gramStart"/>
      <w:r w:rsidRPr="006933A3">
        <w:rPr>
          <w:rFonts w:ascii="Times New Roman" w:eastAsia="Times New Roman" w:hAnsi="Times New Roman" w:cs="Times New Roman"/>
          <w:sz w:val="24"/>
          <w:szCs w:val="24"/>
          <w:lang w:eastAsia="ru-RU"/>
        </w:rPr>
        <w:t>,</w:t>
      </w:r>
      <w:proofErr w:type="gramEnd"/>
      <w:r w:rsidRPr="006933A3">
        <w:rPr>
          <w:rFonts w:ascii="Times New Roman" w:eastAsia="Times New Roman" w:hAnsi="Times New Roman" w:cs="Times New Roman"/>
          <w:sz w:val="24"/>
          <w:szCs w:val="24"/>
          <w:lang w:eastAsia="ru-RU"/>
        </w:rPr>
        <w:t xml:space="preserve"> зафиксированы единичные случаи невнимательного заполнения личных дел.</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рамках ВШК были проведены административные контрольные работы, срезы. </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Анализируя результаты контрольных срезов, можно сделать вывод, что в основном учащиеся начальных классов с предложенными заданиями справились. Учителям были даны следующие рекомендации: продолжить работу по формированию вычислительных навыков, подбору заданий для отработки данных навыков; продолжить работу по формированию орфографических навыков; каждому учителю тщательно проанализировать работы учащихся и наметить план работы с неуспевающими детьми; более тесно сотрудничать с родителями.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Анализируя посещенные </w:t>
      </w:r>
      <w:proofErr w:type="gramStart"/>
      <w:r w:rsidRPr="006933A3">
        <w:rPr>
          <w:rFonts w:ascii="Times New Roman" w:eastAsia="Times New Roman" w:hAnsi="Times New Roman" w:cs="Times New Roman"/>
          <w:sz w:val="24"/>
          <w:szCs w:val="24"/>
          <w:lang w:eastAsia="ru-RU"/>
        </w:rPr>
        <w:t>уроки</w:t>
      </w:r>
      <w:proofErr w:type="gramEnd"/>
      <w:r w:rsidRPr="006933A3">
        <w:rPr>
          <w:rFonts w:ascii="Times New Roman" w:eastAsia="Times New Roman" w:hAnsi="Times New Roman" w:cs="Times New Roman"/>
          <w:sz w:val="24"/>
          <w:szCs w:val="24"/>
          <w:lang w:eastAsia="ru-RU"/>
        </w:rPr>
        <w:t xml:space="preserve"> хотелось бы отметить, что учителя в системе проводят работу по формированию УУД, творчески подходят к проведению уроков, в основе любого урока лежит деятельностный подход. Все уроки проходили в оптимальном режиме, этапы урока логически связаны друг с другом. Большинство учителей использовало </w:t>
      </w:r>
      <w:proofErr w:type="gramStart"/>
      <w:r w:rsidRPr="006933A3">
        <w:rPr>
          <w:rFonts w:ascii="Times New Roman" w:eastAsia="Times New Roman" w:hAnsi="Times New Roman" w:cs="Times New Roman"/>
          <w:sz w:val="24"/>
          <w:szCs w:val="24"/>
          <w:lang w:eastAsia="ru-RU"/>
        </w:rPr>
        <w:t>ИКТ-технологии</w:t>
      </w:r>
      <w:proofErr w:type="gramEnd"/>
      <w:r w:rsidRPr="006933A3">
        <w:rPr>
          <w:rFonts w:ascii="Times New Roman" w:eastAsia="Times New Roman" w:hAnsi="Times New Roman" w:cs="Times New Roman"/>
          <w:sz w:val="24"/>
          <w:szCs w:val="24"/>
          <w:lang w:eastAsia="ru-RU"/>
        </w:rPr>
        <w:t xml:space="preserve"> на своих уроках.</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 итогам посещения уроков даны следующие рекомендации: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учить детей более четко формулировать цель урока и его задачи;</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активнее </w:t>
      </w:r>
      <w:r w:rsidRPr="006933A3">
        <w:rPr>
          <w:rFonts w:ascii="Times New Roman" w:eastAsia="Times New Roman" w:hAnsi="Times New Roman" w:cs="Times New Roman"/>
          <w:color w:val="000000"/>
          <w:sz w:val="24"/>
          <w:szCs w:val="24"/>
          <w:shd w:val="clear" w:color="auto" w:fill="FFFFFF"/>
          <w:lang w:eastAsia="ru-RU"/>
        </w:rPr>
        <w:t>стимулировать их познавательную активность</w:t>
      </w:r>
      <w:r w:rsidRPr="006933A3">
        <w:rPr>
          <w:rFonts w:ascii="Times New Roman" w:eastAsia="Times New Roman" w:hAnsi="Times New Roman" w:cs="Times New Roman"/>
          <w:sz w:val="24"/>
          <w:szCs w:val="24"/>
          <w:lang w:eastAsia="ru-RU"/>
        </w:rPr>
        <w:t>;</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активнее использовать личный опыт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эффективно внедрять современные технологии на уроках.</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Итоги различных видов контроля рассматривались на заседаниях школьного методического объединения учителей начальных классов, совещаниях при директоре.</w:t>
      </w:r>
    </w:p>
    <w:p w:rsidR="008018A4" w:rsidRPr="006933A3" w:rsidRDefault="008018A4"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ab/>
        <w:t>Программы внеурочной деятельнос</w:t>
      </w:r>
      <w:r w:rsidR="00B01781">
        <w:rPr>
          <w:rFonts w:ascii="Times New Roman" w:eastAsia="Times New Roman" w:hAnsi="Times New Roman" w:cs="Times New Roman"/>
          <w:sz w:val="24"/>
          <w:szCs w:val="24"/>
          <w:lang w:eastAsia="ru-RU"/>
        </w:rPr>
        <w:t>ти выполнялись в полном объеме.</w:t>
      </w:r>
    </w:p>
    <w:p w:rsidR="008018A4" w:rsidRPr="006933A3" w:rsidRDefault="008018A4" w:rsidP="001E4010">
      <w:pPr>
        <w:spacing w:after="0"/>
        <w:ind w:firstLine="550"/>
        <w:jc w:val="both"/>
        <w:rPr>
          <w:rFonts w:ascii="Times New Roman" w:eastAsia="Times New Roman" w:hAnsi="Times New Roman" w:cs="Times New Roman"/>
          <w:i/>
          <w:sz w:val="24"/>
          <w:szCs w:val="24"/>
          <w:u w:val="single"/>
          <w:lang w:eastAsia="ru-RU"/>
        </w:rPr>
      </w:pPr>
      <w:r w:rsidRPr="006933A3">
        <w:rPr>
          <w:rFonts w:ascii="Times New Roman" w:eastAsia="Times New Roman" w:hAnsi="Times New Roman" w:cs="Times New Roman"/>
          <w:i/>
          <w:sz w:val="24"/>
          <w:szCs w:val="24"/>
          <w:u w:val="single"/>
          <w:lang w:eastAsia="ru-RU"/>
        </w:rPr>
        <w:t>Общие выводы по реализации учебно-воспитательного процесса в начальной школе, рекомендации и задачи на следующий учебный год</w:t>
      </w:r>
    </w:p>
    <w:p w:rsidR="008018A4" w:rsidRPr="006933A3" w:rsidRDefault="008018A4" w:rsidP="00EA16E4">
      <w:pPr>
        <w:numPr>
          <w:ilvl w:val="0"/>
          <w:numId w:val="5"/>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основном поставленные задачи на 2015 -2016 учебный год выполнены. Учебные программы по всем предметам выполнены </w:t>
      </w:r>
      <w:r w:rsidRPr="006933A3">
        <w:rPr>
          <w:rFonts w:ascii="Times New Roman" w:eastAsia="Times New Roman" w:hAnsi="Times New Roman" w:cs="Times New Roman"/>
          <w:color w:val="000000"/>
          <w:sz w:val="24"/>
          <w:szCs w:val="24"/>
          <w:shd w:val="clear" w:color="auto" w:fill="FFFFFF"/>
          <w:lang w:eastAsia="ru-RU"/>
        </w:rPr>
        <w:t>с незначительным уплотнением</w:t>
      </w:r>
      <w:r w:rsidRPr="006933A3">
        <w:rPr>
          <w:rFonts w:ascii="Times New Roman" w:eastAsia="Times New Roman" w:hAnsi="Times New Roman" w:cs="Times New Roman"/>
          <w:sz w:val="24"/>
          <w:szCs w:val="24"/>
          <w:lang w:eastAsia="ru-RU"/>
        </w:rPr>
        <w:t xml:space="preserve">. План внеурочной деятельности выполнен. Качество знаний обучающихся начальной школы в 2015-2016 учебном году незначительно снизилось, но остается высоким. </w:t>
      </w:r>
    </w:p>
    <w:p w:rsidR="008018A4" w:rsidRPr="006933A3" w:rsidRDefault="008018A4" w:rsidP="00EA16E4">
      <w:pPr>
        <w:numPr>
          <w:ilvl w:val="0"/>
          <w:numId w:val="5"/>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Профессиональный уровень педагогического коллектива начальной школы по-прежнему остается высоким, несмотря на уменьшение количества учителей с первой и высшей категорией. Творческая активность практически всех учителей высока. Педагоги </w:t>
      </w:r>
      <w:r w:rsidRPr="006933A3">
        <w:rPr>
          <w:rFonts w:ascii="Times New Roman" w:eastAsia="Times New Roman" w:hAnsi="Times New Roman" w:cs="Times New Roman"/>
          <w:sz w:val="24"/>
          <w:szCs w:val="24"/>
          <w:lang w:eastAsia="ru-RU"/>
        </w:rPr>
        <w:lastRenderedPageBreak/>
        <w:t xml:space="preserve">активно работают по распространению своего педагогического опыта, выступая на различных педагогических мероприятиях. Однако необходимо отметить, что в этом учебном году учителя не активно распространяли опыт работы путем публикаций своих наработок. </w:t>
      </w:r>
    </w:p>
    <w:p w:rsidR="008018A4" w:rsidRPr="006933A3" w:rsidRDefault="008018A4" w:rsidP="00EA16E4">
      <w:pPr>
        <w:numPr>
          <w:ilvl w:val="0"/>
          <w:numId w:val="5"/>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Работу методического объединения учителей начальных классов рекомендую признать удовлетворительной.</w:t>
      </w:r>
    </w:p>
    <w:p w:rsidR="008018A4" w:rsidRPr="006933A3" w:rsidRDefault="008018A4" w:rsidP="00EA16E4">
      <w:pPr>
        <w:numPr>
          <w:ilvl w:val="0"/>
          <w:numId w:val="5"/>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Вместе с тем в работе начальной школы есть недостатки: недостаточно эффективна работа с учащимися школы, мотивированными на учебу и не мотивированными на учебу; при работе с документацией имеются недочеты и замечания; учителя неохотно повышают профессионализм путем аттестации на первую и высшую категории.</w:t>
      </w:r>
    </w:p>
    <w:p w:rsidR="008018A4" w:rsidRPr="006933A3" w:rsidRDefault="008018A4" w:rsidP="001E4010">
      <w:pPr>
        <w:tabs>
          <w:tab w:val="left" w:pos="851"/>
        </w:tabs>
        <w:spacing w:after="0"/>
        <w:ind w:firstLine="550"/>
        <w:jc w:val="both"/>
        <w:rPr>
          <w:rFonts w:ascii="Times New Roman" w:eastAsia="Times New Roman" w:hAnsi="Times New Roman" w:cs="Times New Roman"/>
          <w:b/>
          <w:i/>
          <w:sz w:val="24"/>
          <w:szCs w:val="24"/>
          <w:lang w:eastAsia="ru-RU"/>
        </w:rPr>
      </w:pPr>
      <w:r w:rsidRPr="006933A3">
        <w:rPr>
          <w:rFonts w:ascii="Times New Roman" w:eastAsia="Times New Roman" w:hAnsi="Times New Roman" w:cs="Times New Roman"/>
          <w:b/>
          <w:i/>
          <w:sz w:val="24"/>
          <w:szCs w:val="24"/>
          <w:lang w:eastAsia="ru-RU"/>
        </w:rPr>
        <w:t>Задачи на следующий учебный год:</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обеспечить учебно-методическую поддержку работы по ФГОС НОО в </w:t>
      </w:r>
      <w:r w:rsidRPr="006933A3">
        <w:rPr>
          <w:rFonts w:ascii="Times New Roman" w:eastAsia="Times New Roman" w:hAnsi="Times New Roman" w:cs="Times New Roman"/>
          <w:bCs/>
          <w:color w:val="000000"/>
          <w:sz w:val="24"/>
          <w:szCs w:val="24"/>
          <w:lang w:eastAsia="ru-RU"/>
        </w:rPr>
        <w:t>2016– 2017</w:t>
      </w:r>
      <w:r w:rsidRPr="006933A3">
        <w:rPr>
          <w:rFonts w:ascii="Times New Roman" w:eastAsia="Times New Roman" w:hAnsi="Times New Roman" w:cs="Times New Roman"/>
          <w:b/>
          <w:bCs/>
          <w:color w:val="000000"/>
          <w:sz w:val="24"/>
          <w:szCs w:val="24"/>
          <w:lang w:eastAsia="ru-RU"/>
        </w:rPr>
        <w:t> </w:t>
      </w:r>
      <w:r w:rsidRPr="006933A3">
        <w:rPr>
          <w:rFonts w:ascii="Times New Roman" w:eastAsia="Times New Roman" w:hAnsi="Times New Roman" w:cs="Times New Roman"/>
          <w:color w:val="000000"/>
          <w:sz w:val="24"/>
          <w:szCs w:val="24"/>
          <w:lang w:eastAsia="ru-RU"/>
        </w:rPr>
        <w:t xml:space="preserve">учебном году, продолжая изучать нормативные документы; </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обеспечить учебно-методическую поддержку работы по ФГОС НОО для детей с ОВЗ;</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продолжить работу по формированию общеучебных и исследовательских умений у младших школьников</w:t>
      </w:r>
      <w:r w:rsidRPr="006933A3">
        <w:rPr>
          <w:rFonts w:ascii="Times New Roman" w:eastAsia="Times New Roman" w:hAnsi="Times New Roman" w:cs="Times New Roman"/>
          <w:i/>
          <w:iCs/>
          <w:color w:val="000000"/>
          <w:sz w:val="24"/>
          <w:szCs w:val="24"/>
          <w:lang w:eastAsia="ru-RU"/>
        </w:rPr>
        <w:t>.</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активизировать работу с одаренными детьми по участию в олимпиадах и конкурсах всероссийского международного значения;</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совершенствовать формы и методы работы со слабоуспевающими детьми.</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активно использовать здоровьесберегающие, информационные компьютерные технологии в образовательном процессе. Продолжить изучение и применение современных инновационных психолого-педагогических технологий и систем образования.</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продолжить просветительскую работу с родителями по вопросам обучения и воспитания, систематически знакомить их с результатами обучения и достижениями учащихся, разработать тематику классных собраний на основе родительского запроса.</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создать условия для реализации творческого потенциала педагогов, поддерживать и стимулировать инициативу учителей, развивать и совершенствовать различные формы методической деятельности.</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продолжить работу по реализации принципа индивидуального личностно-ориентированного подхода, опираясь на результаты психолого-педагогических исследований.</w:t>
      </w:r>
    </w:p>
    <w:p w:rsidR="008018A4" w:rsidRPr="006933A3" w:rsidRDefault="008018A4" w:rsidP="00EA16E4">
      <w:pPr>
        <w:numPr>
          <w:ilvl w:val="0"/>
          <w:numId w:val="7"/>
        </w:numPr>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применять мониторинговую систему отслеживания успешности обучения каждого ребенка, его роста. Сохранить у детей желание учиться дальше и сформировать у них основы умения учиться (через ситуацию успеха, портфолио).</w:t>
      </w:r>
    </w:p>
    <w:p w:rsidR="00B44EAC" w:rsidRPr="006933A3" w:rsidRDefault="00B44EAC" w:rsidP="001E4010">
      <w:pPr>
        <w:spacing w:after="0"/>
        <w:ind w:firstLine="550"/>
        <w:jc w:val="both"/>
        <w:rPr>
          <w:rFonts w:ascii="Times New Roman" w:eastAsia="Times New Roman" w:hAnsi="Times New Roman" w:cs="Times New Roman"/>
          <w:b/>
          <w:sz w:val="24"/>
          <w:szCs w:val="24"/>
          <w:lang w:eastAsia="ru-RU"/>
        </w:rPr>
      </w:pPr>
    </w:p>
    <w:p w:rsidR="008018A4" w:rsidRPr="000A613F" w:rsidRDefault="008018A4" w:rsidP="001E4010">
      <w:pPr>
        <w:spacing w:after="0"/>
        <w:ind w:firstLine="550"/>
        <w:contextualSpacing/>
        <w:jc w:val="center"/>
        <w:rPr>
          <w:rFonts w:ascii="Times New Roman" w:eastAsiaTheme="minorEastAsia" w:hAnsi="Times New Roman" w:cs="Times New Roman"/>
          <w:b/>
          <w:sz w:val="24"/>
          <w:szCs w:val="24"/>
          <w:u w:val="single"/>
          <w:lang w:eastAsia="ru-RU"/>
        </w:rPr>
      </w:pPr>
      <w:r w:rsidRPr="000A613F">
        <w:rPr>
          <w:rFonts w:ascii="Times New Roman" w:eastAsiaTheme="minorEastAsia" w:hAnsi="Times New Roman" w:cs="Times New Roman"/>
          <w:b/>
          <w:sz w:val="24"/>
          <w:szCs w:val="24"/>
          <w:u w:val="single"/>
          <w:lang w:eastAsia="ru-RU"/>
        </w:rPr>
        <w:t xml:space="preserve">5.2. Анализ и оценка содержания и качества </w:t>
      </w:r>
      <w:proofErr w:type="gramStart"/>
      <w:r w:rsidRPr="000A613F">
        <w:rPr>
          <w:rFonts w:ascii="Times New Roman" w:eastAsiaTheme="minorEastAsia" w:hAnsi="Times New Roman" w:cs="Times New Roman"/>
          <w:b/>
          <w:sz w:val="24"/>
          <w:szCs w:val="24"/>
          <w:u w:val="single"/>
          <w:lang w:eastAsia="ru-RU"/>
        </w:rPr>
        <w:t>подготовки</w:t>
      </w:r>
      <w:proofErr w:type="gramEnd"/>
      <w:r w:rsidRPr="000A613F">
        <w:rPr>
          <w:rFonts w:ascii="Times New Roman" w:eastAsiaTheme="minorEastAsia" w:hAnsi="Times New Roman" w:cs="Times New Roman"/>
          <w:b/>
          <w:sz w:val="24"/>
          <w:szCs w:val="24"/>
          <w:u w:val="single"/>
          <w:lang w:eastAsia="ru-RU"/>
        </w:rPr>
        <w:t xml:space="preserve"> обучающихся </w:t>
      </w:r>
      <w:r w:rsidR="00A00E7E">
        <w:rPr>
          <w:rFonts w:ascii="Times New Roman" w:eastAsiaTheme="minorEastAsia" w:hAnsi="Times New Roman" w:cs="Times New Roman"/>
          <w:b/>
          <w:sz w:val="24"/>
          <w:szCs w:val="24"/>
          <w:u w:val="single"/>
          <w:lang w:eastAsia="ru-RU"/>
        </w:rPr>
        <w:t>основного общего и среднего общего образования</w:t>
      </w:r>
    </w:p>
    <w:p w:rsidR="0017227D" w:rsidRPr="006933A3" w:rsidRDefault="0017227D" w:rsidP="001E4010">
      <w:pPr>
        <w:spacing w:after="120"/>
        <w:contextualSpacing/>
        <w:jc w:val="both"/>
        <w:rPr>
          <w:rFonts w:ascii="Times New Roman" w:eastAsiaTheme="minorEastAsia" w:hAnsi="Times New Roman" w:cs="Times New Roman"/>
          <w:b/>
          <w:sz w:val="24"/>
          <w:szCs w:val="24"/>
          <w:u w:val="single"/>
          <w:lang w:eastAsia="ru-RU"/>
        </w:rPr>
      </w:pPr>
    </w:p>
    <w:p w:rsidR="00F9427C" w:rsidRPr="00F9427C" w:rsidRDefault="00F9427C" w:rsidP="00F9427C">
      <w:pPr>
        <w:jc w:val="center"/>
        <w:rPr>
          <w:rFonts w:ascii="Times New Roman" w:eastAsia="Times New Roman" w:hAnsi="Times New Roman" w:cs="Times New Roman"/>
          <w:b/>
          <w:sz w:val="24"/>
          <w:szCs w:val="24"/>
          <w:lang w:eastAsia="ru-RU"/>
        </w:rPr>
      </w:pPr>
      <w:r w:rsidRPr="00F9427C">
        <w:rPr>
          <w:rFonts w:ascii="Times New Roman" w:eastAsia="Times New Roman" w:hAnsi="Times New Roman" w:cs="Times New Roman"/>
          <w:b/>
          <w:sz w:val="24"/>
          <w:szCs w:val="24"/>
          <w:lang w:eastAsia="ru-RU"/>
        </w:rPr>
        <w:t xml:space="preserve">Организация образовательного процесса </w:t>
      </w:r>
    </w:p>
    <w:p w:rsidR="00F9427C" w:rsidRPr="00F9427C" w:rsidRDefault="00F9427C" w:rsidP="00F9427C">
      <w:pPr>
        <w:spacing w:after="0"/>
        <w:ind w:firstLine="708"/>
        <w:jc w:val="both"/>
        <w:rPr>
          <w:rFonts w:ascii="Times New Roman" w:eastAsia="Times New Roman" w:hAnsi="Times New Roman" w:cs="Times New Roman"/>
          <w:b/>
          <w:sz w:val="24"/>
          <w:szCs w:val="24"/>
          <w:lang w:eastAsia="ru-RU"/>
        </w:rPr>
      </w:pPr>
      <w:proofErr w:type="gramStart"/>
      <w:r w:rsidRPr="00F9427C">
        <w:rPr>
          <w:rFonts w:ascii="Times New Roman" w:eastAsia="Times New Roman" w:hAnsi="Times New Roman" w:cs="Times New Roman"/>
          <w:sz w:val="24"/>
          <w:szCs w:val="24"/>
          <w:lang w:eastAsia="ru-RU"/>
        </w:rPr>
        <w:t xml:space="preserve">Организация педагогического процесса и режим функционирования  школы определяются требованиями и нормами Санитарно-эпидемиологических правил и норм СанПиН 2.4.2. 2821 – 10 «Санитарно-эпидемиологические требования к условиям и организации обучения в общеобразовательных учреждениях» (утверждены постановлением Главного государственного санитарного врача Российской Федерации от 29 декабря 2010 г. </w:t>
      </w:r>
      <w:r w:rsidRPr="00F9427C">
        <w:rPr>
          <w:rFonts w:ascii="Times New Roman" w:eastAsia="Times New Roman" w:hAnsi="Times New Roman" w:cs="Times New Roman"/>
          <w:sz w:val="24"/>
          <w:szCs w:val="24"/>
          <w:lang w:eastAsia="ru-RU"/>
        </w:rPr>
        <w:lastRenderedPageBreak/>
        <w:t>№ 189, зарегистрированным в Минюсте России 3 марта 2011 г., регистрационный номер 19993).</w:t>
      </w:r>
      <w:r w:rsidRPr="00F9427C">
        <w:rPr>
          <w:rFonts w:ascii="Times New Roman" w:eastAsia="Times New Roman" w:hAnsi="Times New Roman" w:cs="Times New Roman"/>
          <w:b/>
          <w:sz w:val="24"/>
          <w:szCs w:val="24"/>
          <w:lang w:eastAsia="ru-RU"/>
        </w:rPr>
        <w:t xml:space="preserve"> </w:t>
      </w:r>
      <w:proofErr w:type="gramEnd"/>
    </w:p>
    <w:p w:rsidR="00F9427C" w:rsidRPr="00F9427C" w:rsidRDefault="00F9427C" w:rsidP="00F9427C">
      <w:pPr>
        <w:spacing w:after="0"/>
        <w:rPr>
          <w:rFonts w:ascii="Times New Roman" w:eastAsia="Times New Roman" w:hAnsi="Times New Roman" w:cs="Times New Roman"/>
          <w:b/>
          <w:sz w:val="24"/>
          <w:szCs w:val="24"/>
          <w:lang w:eastAsia="ru-RU"/>
        </w:rPr>
      </w:pPr>
      <w:r w:rsidRPr="00F9427C">
        <w:rPr>
          <w:rFonts w:ascii="Times New Roman" w:eastAsia="Times New Roman" w:hAnsi="Times New Roman" w:cs="Times New Roman"/>
          <w:b/>
          <w:sz w:val="24"/>
          <w:szCs w:val="24"/>
          <w:lang w:eastAsia="ru-RU"/>
        </w:rPr>
        <w:tab/>
      </w:r>
    </w:p>
    <w:tbl>
      <w:tblPr>
        <w:tblpPr w:leftFromText="180" w:rightFromText="180" w:vertAnchor="text" w:tblpY="1"/>
        <w:tblOverlap w:val="neve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353"/>
        <w:gridCol w:w="2382"/>
        <w:gridCol w:w="1381"/>
        <w:gridCol w:w="991"/>
        <w:gridCol w:w="2379"/>
      </w:tblGrid>
      <w:tr w:rsidR="00F9427C" w:rsidRPr="00F9427C" w:rsidTr="00AE704C">
        <w:tc>
          <w:tcPr>
            <w:tcW w:w="4823" w:type="dxa"/>
            <w:gridSpan w:val="3"/>
          </w:tcPr>
          <w:p w:rsidR="00F9427C" w:rsidRPr="00F9427C" w:rsidRDefault="00F9427C" w:rsidP="00F9427C">
            <w:pPr>
              <w:spacing w:after="0"/>
              <w:rPr>
                <w:rFonts w:ascii="Times New Roman" w:eastAsia="Times New Roman" w:hAnsi="Times New Roman" w:cs="Times New Roman"/>
                <w:sz w:val="24"/>
                <w:szCs w:val="24"/>
                <w:lang w:eastAsia="ru-RU"/>
              </w:rPr>
            </w:pPr>
          </w:p>
        </w:tc>
        <w:tc>
          <w:tcPr>
            <w:tcW w:w="2372"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Вторая ступень</w:t>
            </w:r>
          </w:p>
        </w:tc>
        <w:tc>
          <w:tcPr>
            <w:tcW w:w="2379" w:type="dxa"/>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Третья ступень</w:t>
            </w:r>
          </w:p>
        </w:tc>
      </w:tr>
      <w:tr w:rsidR="00F9427C" w:rsidRPr="00F9427C" w:rsidTr="00AE704C">
        <w:tc>
          <w:tcPr>
            <w:tcW w:w="9574" w:type="dxa"/>
            <w:gridSpan w:val="6"/>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Нормативные условия</w:t>
            </w:r>
          </w:p>
        </w:tc>
      </w:tr>
      <w:tr w:rsidR="00F9427C" w:rsidRPr="00F9427C" w:rsidTr="00AE704C">
        <w:tc>
          <w:tcPr>
            <w:tcW w:w="4823" w:type="dxa"/>
            <w:gridSpan w:val="3"/>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1.Учебная неделя</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6 дней</w:t>
            </w:r>
          </w:p>
        </w:tc>
        <w:tc>
          <w:tcPr>
            <w:tcW w:w="2372" w:type="dxa"/>
            <w:gridSpan w:val="2"/>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6 дней</w:t>
            </w:r>
          </w:p>
        </w:tc>
        <w:tc>
          <w:tcPr>
            <w:tcW w:w="2379" w:type="dxa"/>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6 дней</w:t>
            </w:r>
          </w:p>
        </w:tc>
      </w:tr>
      <w:tr w:rsidR="00F9427C" w:rsidRPr="00F9427C" w:rsidTr="00AE704C">
        <w:tc>
          <w:tcPr>
            <w:tcW w:w="4823" w:type="dxa"/>
            <w:gridSpan w:val="3"/>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Сменность занятий</w:t>
            </w:r>
          </w:p>
        </w:tc>
        <w:tc>
          <w:tcPr>
            <w:tcW w:w="2372"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 смена – 5-е- 9-е. классы</w:t>
            </w:r>
          </w:p>
        </w:tc>
        <w:tc>
          <w:tcPr>
            <w:tcW w:w="2379" w:type="dxa"/>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 смена –  11класс</w:t>
            </w:r>
          </w:p>
        </w:tc>
      </w:tr>
      <w:tr w:rsidR="00F9427C" w:rsidRPr="00F9427C" w:rsidTr="00AE704C">
        <w:tc>
          <w:tcPr>
            <w:tcW w:w="4823" w:type="dxa"/>
            <w:gridSpan w:val="3"/>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Начало уроков</w:t>
            </w:r>
          </w:p>
        </w:tc>
        <w:tc>
          <w:tcPr>
            <w:tcW w:w="2372"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9:00</w:t>
            </w:r>
          </w:p>
        </w:tc>
        <w:tc>
          <w:tcPr>
            <w:tcW w:w="2379" w:type="dxa"/>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9:00</w:t>
            </w:r>
          </w:p>
        </w:tc>
      </w:tr>
      <w:tr w:rsidR="00F9427C" w:rsidRPr="00F9427C" w:rsidTr="00AE704C">
        <w:tc>
          <w:tcPr>
            <w:tcW w:w="2441" w:type="dxa"/>
            <w:gridSpan w:val="2"/>
            <w:vMerge w:val="restart"/>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Продолжительность урока</w:t>
            </w:r>
          </w:p>
        </w:tc>
        <w:tc>
          <w:tcPr>
            <w:tcW w:w="2382" w:type="dxa"/>
          </w:tcPr>
          <w:p w:rsidR="00F9427C" w:rsidRPr="00F9427C" w:rsidRDefault="00F9427C" w:rsidP="00F9427C">
            <w:pPr>
              <w:spacing w:after="0"/>
              <w:rPr>
                <w:rFonts w:ascii="Times New Roman" w:eastAsia="Times New Roman" w:hAnsi="Times New Roman" w:cs="Times New Roman"/>
                <w:sz w:val="24"/>
                <w:szCs w:val="24"/>
                <w:lang w:eastAsia="ru-RU"/>
              </w:rPr>
            </w:pPr>
          </w:p>
        </w:tc>
        <w:tc>
          <w:tcPr>
            <w:tcW w:w="2372" w:type="dxa"/>
            <w:gridSpan w:val="2"/>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45 минут</w:t>
            </w:r>
          </w:p>
        </w:tc>
        <w:tc>
          <w:tcPr>
            <w:tcW w:w="2379" w:type="dxa"/>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45 минут</w:t>
            </w:r>
          </w:p>
        </w:tc>
      </w:tr>
      <w:tr w:rsidR="00F9427C" w:rsidRPr="00F9427C" w:rsidTr="00AE704C">
        <w:tc>
          <w:tcPr>
            <w:tcW w:w="2441" w:type="dxa"/>
            <w:gridSpan w:val="2"/>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7133" w:type="dxa"/>
            <w:gridSpan w:val="4"/>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01.12.2014-01.03.2015</w:t>
            </w:r>
            <w:r w:rsidRPr="00F9427C">
              <w:rPr>
                <w:rFonts w:ascii="Times New Roman" w:eastAsia="Times New Roman" w:hAnsi="Times New Roman" w:cs="Times New Roman"/>
                <w:vanish/>
                <w:sz w:val="24"/>
                <w:szCs w:val="24"/>
                <w:lang w:eastAsia="ru-RU"/>
              </w:rPr>
              <w:t>рофиль)м.нтый час математикииль)права</w:t>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vanish/>
                <w:sz w:val="24"/>
                <w:szCs w:val="24"/>
                <w:lang w:eastAsia="ru-RU"/>
              </w:rPr>
              <w:pgNum/>
            </w:r>
            <w:r w:rsidRPr="00F9427C">
              <w:rPr>
                <w:rFonts w:ascii="Times New Roman" w:eastAsia="Times New Roman" w:hAnsi="Times New Roman" w:cs="Times New Roman"/>
                <w:sz w:val="24"/>
                <w:szCs w:val="24"/>
                <w:lang w:eastAsia="ru-RU"/>
              </w:rPr>
              <w:t xml:space="preserve"> щадящий режим - занятия для 5-11 классов по 40 минут</w:t>
            </w:r>
          </w:p>
        </w:tc>
      </w:tr>
      <w:tr w:rsidR="00F9427C" w:rsidRPr="00F9427C" w:rsidTr="00AE704C">
        <w:tc>
          <w:tcPr>
            <w:tcW w:w="2441" w:type="dxa"/>
            <w:gridSpan w:val="2"/>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Расписание звонков</w:t>
            </w:r>
          </w:p>
        </w:tc>
        <w:tc>
          <w:tcPr>
            <w:tcW w:w="7133" w:type="dxa"/>
            <w:gridSpan w:val="4"/>
            <w:vMerge w:val="restart"/>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 . 09.00 – 09.45</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2. 09.55 – 10.40</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3. 11.00 – 11.45</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4. 12.00 – 12.45</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5. 13.05 – 13.55</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6. 14.05 – 14.55</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7.15.00 -15.45</w:t>
            </w:r>
          </w:p>
        </w:tc>
      </w:tr>
      <w:tr w:rsidR="00F9427C" w:rsidRPr="00F9427C" w:rsidTr="00AE704C">
        <w:tc>
          <w:tcPr>
            <w:tcW w:w="2441" w:type="dxa"/>
            <w:gridSpan w:val="2"/>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7133" w:type="dxa"/>
            <w:gridSpan w:val="4"/>
            <w:vMerge/>
          </w:tcPr>
          <w:p w:rsidR="00F9427C" w:rsidRPr="00F9427C" w:rsidRDefault="00F9427C" w:rsidP="00F9427C">
            <w:pPr>
              <w:spacing w:after="0"/>
              <w:ind w:left="1440"/>
              <w:rPr>
                <w:rFonts w:ascii="Times New Roman" w:eastAsia="Times New Roman" w:hAnsi="Times New Roman" w:cs="Times New Roman"/>
                <w:sz w:val="24"/>
                <w:szCs w:val="24"/>
                <w:lang w:eastAsia="ru-RU"/>
              </w:rPr>
            </w:pPr>
          </w:p>
        </w:tc>
      </w:tr>
      <w:tr w:rsidR="00F9427C" w:rsidRPr="00F9427C" w:rsidTr="00AE704C">
        <w:tc>
          <w:tcPr>
            <w:tcW w:w="4823" w:type="dxa"/>
            <w:gridSpan w:val="3"/>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Количество классо</w:t>
            </w:r>
            <w:proofErr w:type="gramStart"/>
            <w:r w:rsidRPr="00F9427C">
              <w:rPr>
                <w:rFonts w:ascii="Times New Roman" w:eastAsia="Times New Roman" w:hAnsi="Times New Roman" w:cs="Times New Roman"/>
                <w:sz w:val="24"/>
                <w:szCs w:val="24"/>
                <w:lang w:eastAsia="ru-RU"/>
              </w:rPr>
              <w:t>в-</w:t>
            </w:r>
            <w:proofErr w:type="gramEnd"/>
            <w:r w:rsidRPr="00F9427C">
              <w:rPr>
                <w:rFonts w:ascii="Times New Roman" w:eastAsia="Times New Roman" w:hAnsi="Times New Roman" w:cs="Times New Roman"/>
                <w:sz w:val="24"/>
                <w:szCs w:val="24"/>
                <w:lang w:eastAsia="ru-RU"/>
              </w:rPr>
              <w:t xml:space="preserve"> -комплектов</w:t>
            </w:r>
          </w:p>
        </w:tc>
        <w:tc>
          <w:tcPr>
            <w:tcW w:w="2372" w:type="dxa"/>
            <w:gridSpan w:val="2"/>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11 классов</w:t>
            </w:r>
          </w:p>
        </w:tc>
        <w:tc>
          <w:tcPr>
            <w:tcW w:w="2379" w:type="dxa"/>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1класс</w:t>
            </w:r>
          </w:p>
        </w:tc>
      </w:tr>
      <w:tr w:rsidR="00F9427C" w:rsidRPr="00F9427C" w:rsidTr="00AE704C">
        <w:tc>
          <w:tcPr>
            <w:tcW w:w="4823" w:type="dxa"/>
            <w:gridSpan w:val="3"/>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Продолжительность перемен</w:t>
            </w:r>
          </w:p>
          <w:p w:rsidR="00F9427C" w:rsidRPr="00F9427C" w:rsidRDefault="00F9427C" w:rsidP="00F9427C">
            <w:pPr>
              <w:tabs>
                <w:tab w:val="left" w:pos="0"/>
                <w:tab w:val="num" w:pos="643"/>
              </w:tabs>
              <w:spacing w:after="0"/>
              <w:ind w:hanging="360"/>
              <w:jc w:val="both"/>
              <w:rPr>
                <w:rFonts w:ascii="Times New Roman" w:eastAsia="Times New Roman" w:hAnsi="Times New Roman" w:cs="Courier New"/>
                <w:sz w:val="24"/>
                <w:szCs w:val="24"/>
                <w:lang w:eastAsia="ru-RU"/>
              </w:rPr>
            </w:pPr>
            <w:r w:rsidRPr="00F9427C">
              <w:rPr>
                <w:rFonts w:ascii="Times New Roman" w:eastAsia="Times New Roman" w:hAnsi="Times New Roman" w:cs="Courier New"/>
                <w:sz w:val="24"/>
                <w:szCs w:val="24"/>
                <w:lang w:eastAsia="ru-RU"/>
              </w:rPr>
              <w:t xml:space="preserve">О </w:t>
            </w:r>
          </w:p>
          <w:p w:rsidR="00F9427C" w:rsidRPr="00F9427C" w:rsidRDefault="00F9427C" w:rsidP="00F9427C">
            <w:pPr>
              <w:tabs>
                <w:tab w:val="left" w:pos="0"/>
                <w:tab w:val="num" w:pos="643"/>
              </w:tabs>
              <w:spacing w:after="0"/>
              <w:ind w:hanging="360"/>
              <w:jc w:val="both"/>
              <w:rPr>
                <w:rFonts w:ascii="Times New Roman" w:eastAsia="Times New Roman" w:hAnsi="Times New Roman" w:cs="Courier New"/>
                <w:sz w:val="24"/>
                <w:szCs w:val="24"/>
                <w:lang w:eastAsia="ru-RU"/>
              </w:rPr>
            </w:pPr>
          </w:p>
        </w:tc>
        <w:tc>
          <w:tcPr>
            <w:tcW w:w="4751" w:type="dxa"/>
            <w:gridSpan w:val="3"/>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Перемены</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1-я – 10 мин</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2-я – 20 мин</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3-я – 15 мин</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4-я – 20 мин</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5-я – 10 мин</w:t>
            </w:r>
          </w:p>
        </w:tc>
      </w:tr>
      <w:tr w:rsidR="00F9427C" w:rsidRPr="00F9427C" w:rsidTr="00AE704C">
        <w:tc>
          <w:tcPr>
            <w:tcW w:w="2441" w:type="dxa"/>
            <w:gridSpan w:val="2"/>
            <w:vMerge w:val="restart"/>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Продолжительность учебного года</w:t>
            </w:r>
          </w:p>
        </w:tc>
        <w:tc>
          <w:tcPr>
            <w:tcW w:w="2382" w:type="dxa"/>
          </w:tcPr>
          <w:p w:rsidR="00F9427C" w:rsidRPr="00F9427C" w:rsidRDefault="00F9427C" w:rsidP="00F9427C">
            <w:pPr>
              <w:tabs>
                <w:tab w:val="left" w:pos="0"/>
                <w:tab w:val="num" w:pos="643"/>
              </w:tabs>
              <w:spacing w:after="0"/>
              <w:ind w:hanging="360"/>
              <w:jc w:val="both"/>
              <w:rPr>
                <w:rFonts w:ascii="Times New Roman" w:eastAsia="Times New Roman" w:hAnsi="Times New Roman" w:cs="Courier New"/>
                <w:sz w:val="24"/>
                <w:szCs w:val="24"/>
                <w:lang w:eastAsia="ru-RU"/>
              </w:rPr>
            </w:pPr>
            <w:r w:rsidRPr="00F9427C">
              <w:rPr>
                <w:rFonts w:ascii="Times New Roman" w:eastAsia="Times New Roman" w:hAnsi="Times New Roman" w:cs="Courier New"/>
                <w:sz w:val="24"/>
                <w:szCs w:val="24"/>
                <w:lang w:eastAsia="ru-RU"/>
              </w:rPr>
              <w:t xml:space="preserve">35 </w:t>
            </w:r>
          </w:p>
          <w:p w:rsidR="00F9427C" w:rsidRPr="00F9427C" w:rsidRDefault="00F9427C" w:rsidP="00F9427C">
            <w:pPr>
              <w:tabs>
                <w:tab w:val="left" w:pos="0"/>
                <w:tab w:val="num" w:pos="643"/>
              </w:tabs>
              <w:spacing w:after="0"/>
              <w:ind w:hanging="360"/>
              <w:jc w:val="both"/>
              <w:rPr>
                <w:rFonts w:ascii="Times New Roman" w:eastAsia="Times New Roman" w:hAnsi="Times New Roman" w:cs="Courier New"/>
                <w:sz w:val="24"/>
                <w:szCs w:val="24"/>
                <w:lang w:eastAsia="ru-RU"/>
              </w:rPr>
            </w:pPr>
          </w:p>
        </w:tc>
        <w:tc>
          <w:tcPr>
            <w:tcW w:w="2372"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Не менее 34 недель  </w:t>
            </w:r>
          </w:p>
        </w:tc>
        <w:tc>
          <w:tcPr>
            <w:tcW w:w="2379" w:type="dxa"/>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Не менее 34 недель без учета государственной (итоговой) аттестации</w:t>
            </w:r>
          </w:p>
        </w:tc>
      </w:tr>
      <w:tr w:rsidR="00F9427C" w:rsidRPr="00F9427C" w:rsidTr="00AE704C">
        <w:tc>
          <w:tcPr>
            <w:tcW w:w="2441" w:type="dxa"/>
            <w:gridSpan w:val="2"/>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7133" w:type="dxa"/>
            <w:gridSpan w:val="4"/>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Каникулы в соответствии с организацией каникул по приказу</w:t>
            </w:r>
          </w:p>
        </w:tc>
      </w:tr>
      <w:tr w:rsidR="00F9427C" w:rsidRPr="00F9427C" w:rsidTr="00AE704C">
        <w:tc>
          <w:tcPr>
            <w:tcW w:w="9574" w:type="dxa"/>
            <w:gridSpan w:val="6"/>
          </w:tcPr>
          <w:p w:rsidR="00F9427C" w:rsidRPr="00F9427C" w:rsidRDefault="00F9427C" w:rsidP="00F9427C">
            <w:pPr>
              <w:spacing w:after="0"/>
              <w:jc w:val="center"/>
              <w:rPr>
                <w:rFonts w:ascii="Times New Roman" w:eastAsia="Times New Roman" w:hAnsi="Times New Roman" w:cs="Times New Roman"/>
                <w:sz w:val="24"/>
                <w:szCs w:val="24"/>
                <w:lang w:eastAsia="ru-RU"/>
              </w:rPr>
            </w:pP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Организационные условия</w:t>
            </w:r>
          </w:p>
          <w:p w:rsidR="00F9427C" w:rsidRPr="00F9427C" w:rsidRDefault="00F9427C" w:rsidP="00F9427C">
            <w:pPr>
              <w:spacing w:after="0"/>
              <w:jc w:val="center"/>
              <w:rPr>
                <w:rFonts w:ascii="Times New Roman" w:eastAsia="Times New Roman" w:hAnsi="Times New Roman" w:cs="Times New Roman"/>
                <w:b/>
                <w:sz w:val="24"/>
                <w:szCs w:val="24"/>
                <w:lang w:eastAsia="ru-RU"/>
              </w:rPr>
            </w:pPr>
          </w:p>
        </w:tc>
      </w:tr>
      <w:tr w:rsidR="00F9427C" w:rsidRPr="00F9427C" w:rsidTr="00AE704C">
        <w:tc>
          <w:tcPr>
            <w:tcW w:w="2088" w:type="dxa"/>
            <w:vMerge w:val="restart"/>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Формы организации учебного процесса</w:t>
            </w:r>
          </w:p>
        </w:tc>
        <w:tc>
          <w:tcPr>
            <w:tcW w:w="7486" w:type="dxa"/>
            <w:gridSpan w:val="5"/>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Классно-урочная система</w:t>
            </w:r>
          </w:p>
        </w:tc>
      </w:tr>
      <w:tr w:rsidR="00F9427C" w:rsidRPr="00F9427C" w:rsidTr="00AE704C">
        <w:tc>
          <w:tcPr>
            <w:tcW w:w="2088" w:type="dxa"/>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4116" w:type="dxa"/>
            <w:gridSpan w:val="3"/>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Деление класса на группы:</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-английский язык*; </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технология;</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информатика*.</w:t>
            </w:r>
          </w:p>
        </w:tc>
        <w:tc>
          <w:tcPr>
            <w:tcW w:w="3370"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Деление класса на группы:</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-английский язык*; </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информатика*</w:t>
            </w:r>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-профильное направление (физика, русский язык, математика, обществознание)</w:t>
            </w:r>
          </w:p>
        </w:tc>
      </w:tr>
      <w:tr w:rsidR="00F9427C" w:rsidRPr="00F9427C" w:rsidTr="00AE704C">
        <w:tc>
          <w:tcPr>
            <w:tcW w:w="2088" w:type="dxa"/>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7486" w:type="dxa"/>
            <w:gridSpan w:val="5"/>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*-при условии наполняемости класса не менее 25 человек</w:t>
            </w:r>
          </w:p>
        </w:tc>
      </w:tr>
      <w:tr w:rsidR="00F9427C" w:rsidRPr="00F9427C" w:rsidTr="00AE704C">
        <w:tc>
          <w:tcPr>
            <w:tcW w:w="2088" w:type="dxa"/>
            <w:vMerge w:val="restart"/>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Организация </w:t>
            </w:r>
            <w:r w:rsidRPr="00F9427C">
              <w:rPr>
                <w:rFonts w:ascii="Times New Roman" w:eastAsia="Times New Roman" w:hAnsi="Times New Roman" w:cs="Times New Roman"/>
                <w:sz w:val="24"/>
                <w:szCs w:val="24"/>
                <w:lang w:eastAsia="ru-RU"/>
              </w:rPr>
              <w:lastRenderedPageBreak/>
              <w:t xml:space="preserve">аттестации </w:t>
            </w:r>
            <w:proofErr w:type="gramStart"/>
            <w:r w:rsidRPr="00F9427C">
              <w:rPr>
                <w:rFonts w:ascii="Times New Roman" w:eastAsia="Times New Roman" w:hAnsi="Times New Roman" w:cs="Times New Roman"/>
                <w:sz w:val="24"/>
                <w:szCs w:val="24"/>
                <w:lang w:eastAsia="ru-RU"/>
              </w:rPr>
              <w:t>обучающихся</w:t>
            </w:r>
            <w:proofErr w:type="gramEnd"/>
          </w:p>
          <w:p w:rsidR="00F9427C" w:rsidRPr="00F9427C" w:rsidRDefault="00F9427C" w:rsidP="00F9427C">
            <w:pPr>
              <w:spacing w:after="0"/>
              <w:jc w:val="both"/>
              <w:rPr>
                <w:rFonts w:ascii="Times New Roman" w:eastAsia="Times New Roman" w:hAnsi="Times New Roman" w:cs="Times New Roman"/>
                <w:sz w:val="24"/>
                <w:szCs w:val="24"/>
                <w:lang w:eastAsia="ru-RU"/>
              </w:rPr>
            </w:pPr>
          </w:p>
          <w:p w:rsidR="00F9427C" w:rsidRPr="00F9427C" w:rsidRDefault="00F9427C" w:rsidP="00F9427C">
            <w:pPr>
              <w:spacing w:after="0"/>
              <w:jc w:val="both"/>
              <w:rPr>
                <w:rFonts w:ascii="Times New Roman" w:eastAsia="Times New Roman" w:hAnsi="Times New Roman" w:cs="Times New Roman"/>
                <w:sz w:val="24"/>
                <w:szCs w:val="24"/>
                <w:lang w:eastAsia="ru-RU"/>
              </w:rPr>
            </w:pPr>
          </w:p>
          <w:p w:rsidR="00F9427C" w:rsidRPr="00F9427C" w:rsidRDefault="00F9427C" w:rsidP="00F9427C">
            <w:pPr>
              <w:spacing w:after="0"/>
              <w:jc w:val="both"/>
              <w:rPr>
                <w:rFonts w:ascii="Times New Roman" w:eastAsia="Times New Roman" w:hAnsi="Times New Roman" w:cs="Times New Roman"/>
                <w:sz w:val="24"/>
                <w:szCs w:val="24"/>
                <w:lang w:eastAsia="ru-RU"/>
              </w:rPr>
            </w:pPr>
          </w:p>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4116" w:type="dxa"/>
            <w:gridSpan w:val="3"/>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lastRenderedPageBreak/>
              <w:t xml:space="preserve">По четвертям и </w:t>
            </w:r>
            <w:proofErr w:type="gramStart"/>
            <w:r w:rsidRPr="00F9427C">
              <w:rPr>
                <w:rFonts w:ascii="Times New Roman" w:eastAsia="Times New Roman" w:hAnsi="Times New Roman" w:cs="Times New Roman"/>
                <w:sz w:val="24"/>
                <w:szCs w:val="24"/>
                <w:lang w:eastAsia="ru-RU"/>
              </w:rPr>
              <w:t>итоговая</w:t>
            </w:r>
            <w:proofErr w:type="gramEnd"/>
            <w:r w:rsidRPr="00F9427C">
              <w:rPr>
                <w:rFonts w:ascii="Times New Roman" w:eastAsia="Times New Roman" w:hAnsi="Times New Roman" w:cs="Times New Roman"/>
                <w:sz w:val="24"/>
                <w:szCs w:val="24"/>
                <w:lang w:eastAsia="ru-RU"/>
              </w:rPr>
              <w:t xml:space="preserve"> в конце </w:t>
            </w:r>
            <w:r w:rsidRPr="00F9427C">
              <w:rPr>
                <w:rFonts w:ascii="Times New Roman" w:eastAsia="Times New Roman" w:hAnsi="Times New Roman" w:cs="Times New Roman"/>
                <w:sz w:val="24"/>
                <w:szCs w:val="24"/>
                <w:lang w:eastAsia="ru-RU"/>
              </w:rPr>
              <w:lastRenderedPageBreak/>
              <w:t>учебного года</w:t>
            </w:r>
          </w:p>
        </w:tc>
        <w:tc>
          <w:tcPr>
            <w:tcW w:w="3370" w:type="dxa"/>
            <w:gridSpan w:val="2"/>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lastRenderedPageBreak/>
              <w:t xml:space="preserve">По полугодиям и </w:t>
            </w:r>
            <w:proofErr w:type="gramStart"/>
            <w:r w:rsidRPr="00F9427C">
              <w:rPr>
                <w:rFonts w:ascii="Times New Roman" w:eastAsia="Times New Roman" w:hAnsi="Times New Roman" w:cs="Times New Roman"/>
                <w:sz w:val="24"/>
                <w:szCs w:val="24"/>
                <w:lang w:eastAsia="ru-RU"/>
              </w:rPr>
              <w:t>итоговая</w:t>
            </w:r>
            <w:proofErr w:type="gramEnd"/>
            <w:r w:rsidRPr="00F9427C">
              <w:rPr>
                <w:rFonts w:ascii="Times New Roman" w:eastAsia="Times New Roman" w:hAnsi="Times New Roman" w:cs="Times New Roman"/>
                <w:sz w:val="24"/>
                <w:szCs w:val="24"/>
                <w:lang w:eastAsia="ru-RU"/>
              </w:rPr>
              <w:t xml:space="preserve"> в </w:t>
            </w:r>
            <w:r w:rsidRPr="00F9427C">
              <w:rPr>
                <w:rFonts w:ascii="Times New Roman" w:eastAsia="Times New Roman" w:hAnsi="Times New Roman" w:cs="Times New Roman"/>
                <w:sz w:val="24"/>
                <w:szCs w:val="24"/>
                <w:lang w:eastAsia="ru-RU"/>
              </w:rPr>
              <w:lastRenderedPageBreak/>
              <w:t>конце учебного года</w:t>
            </w:r>
          </w:p>
        </w:tc>
      </w:tr>
      <w:tr w:rsidR="00F9427C" w:rsidRPr="00F9427C" w:rsidTr="00AE704C">
        <w:tc>
          <w:tcPr>
            <w:tcW w:w="2088" w:type="dxa"/>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4116" w:type="dxa"/>
            <w:gridSpan w:val="3"/>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В 9-х  классах государственная (итоговая) аттестация выпускников – в форме ОГЭ</w:t>
            </w:r>
            <w:r w:rsidR="006F164D">
              <w:rPr>
                <w:rFonts w:ascii="Times New Roman" w:eastAsia="Times New Roman" w:hAnsi="Times New Roman" w:cs="Times New Roman"/>
                <w:sz w:val="24"/>
                <w:szCs w:val="24"/>
                <w:lang w:eastAsia="ru-RU"/>
              </w:rPr>
              <w:t>/ГВЭ</w:t>
            </w:r>
          </w:p>
        </w:tc>
        <w:tc>
          <w:tcPr>
            <w:tcW w:w="3370" w:type="dxa"/>
            <w:gridSpan w:val="2"/>
          </w:tcPr>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в 11классе – государственная (итоговая) аттестация выпускников – в форме ЕГЭ</w:t>
            </w:r>
          </w:p>
        </w:tc>
      </w:tr>
      <w:tr w:rsidR="00F9427C" w:rsidRPr="00F9427C" w:rsidTr="00AE704C">
        <w:tc>
          <w:tcPr>
            <w:tcW w:w="2088" w:type="dxa"/>
            <w:vMerge w:val="restart"/>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Особенности организации пространственно-предметной среды</w:t>
            </w:r>
          </w:p>
        </w:tc>
        <w:tc>
          <w:tcPr>
            <w:tcW w:w="7486" w:type="dxa"/>
            <w:gridSpan w:val="5"/>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Школа располагается в одном здании, мастерские находятся на 1 этаже школы.</w:t>
            </w:r>
          </w:p>
          <w:p w:rsidR="00F9427C" w:rsidRPr="00F9427C" w:rsidRDefault="00F9427C" w:rsidP="00F9427C">
            <w:pPr>
              <w:spacing w:after="0"/>
              <w:jc w:val="both"/>
              <w:rPr>
                <w:rFonts w:ascii="Times New Roman" w:eastAsia="Times New Roman" w:hAnsi="Times New Roman" w:cs="Times New Roman"/>
                <w:sz w:val="24"/>
                <w:szCs w:val="24"/>
                <w:lang w:eastAsia="ru-RU"/>
              </w:rPr>
            </w:pPr>
          </w:p>
        </w:tc>
      </w:tr>
      <w:tr w:rsidR="00F9427C" w:rsidRPr="00F9427C" w:rsidTr="00AE704C">
        <w:tc>
          <w:tcPr>
            <w:tcW w:w="2088" w:type="dxa"/>
            <w:vMerge/>
          </w:tcPr>
          <w:p w:rsidR="00F9427C" w:rsidRPr="00F9427C" w:rsidRDefault="00F9427C" w:rsidP="00F9427C">
            <w:pPr>
              <w:spacing w:after="0"/>
              <w:jc w:val="both"/>
              <w:rPr>
                <w:rFonts w:ascii="Times New Roman" w:eastAsia="Times New Roman" w:hAnsi="Times New Roman" w:cs="Times New Roman"/>
                <w:sz w:val="24"/>
                <w:szCs w:val="24"/>
                <w:lang w:eastAsia="ru-RU"/>
              </w:rPr>
            </w:pPr>
          </w:p>
        </w:tc>
        <w:tc>
          <w:tcPr>
            <w:tcW w:w="7486" w:type="dxa"/>
            <w:gridSpan w:val="5"/>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Учебные кабинеты школы имеют учебно-методические комплексы, позволяющие реализовать программы (2-й и 3-й ступени обучения)</w:t>
            </w:r>
          </w:p>
        </w:tc>
      </w:tr>
      <w:tr w:rsidR="00F9427C" w:rsidRPr="00F9427C" w:rsidTr="00AE704C">
        <w:trPr>
          <w:trHeight w:val="1075"/>
        </w:trPr>
        <w:tc>
          <w:tcPr>
            <w:tcW w:w="2088" w:type="dxa"/>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Организация </w:t>
            </w:r>
            <w:proofErr w:type="gramStart"/>
            <w:r w:rsidRPr="00F9427C">
              <w:rPr>
                <w:rFonts w:ascii="Times New Roman" w:eastAsia="Times New Roman" w:hAnsi="Times New Roman" w:cs="Times New Roman"/>
                <w:sz w:val="24"/>
                <w:szCs w:val="24"/>
                <w:lang w:eastAsia="ru-RU"/>
              </w:rPr>
              <w:t>дополнительного</w:t>
            </w:r>
            <w:proofErr w:type="gramEnd"/>
            <w:r w:rsidRPr="00F9427C">
              <w:rPr>
                <w:rFonts w:ascii="Times New Roman" w:eastAsia="Times New Roman" w:hAnsi="Times New Roman" w:cs="Times New Roman"/>
                <w:sz w:val="24"/>
                <w:szCs w:val="24"/>
                <w:lang w:eastAsia="ru-RU"/>
              </w:rPr>
              <w:t xml:space="preserve"> </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образования</w:t>
            </w:r>
          </w:p>
        </w:tc>
        <w:tc>
          <w:tcPr>
            <w:tcW w:w="7486" w:type="dxa"/>
            <w:gridSpan w:val="5"/>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Дополнительное образование в школе осуществляется согласно:</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в виде факультативных курсов (по углублению и расширению отдельных предметов) </w:t>
            </w:r>
          </w:p>
          <w:p w:rsidR="00F9427C" w:rsidRPr="00F9427C" w:rsidRDefault="00F9427C" w:rsidP="00F9427C">
            <w:pPr>
              <w:spacing w:after="0"/>
              <w:jc w:val="both"/>
              <w:rPr>
                <w:rFonts w:ascii="Times New Roman" w:eastAsia="Times New Roman" w:hAnsi="Times New Roman" w:cs="Times New Roman"/>
                <w:sz w:val="24"/>
                <w:szCs w:val="24"/>
                <w:lang w:eastAsia="ru-RU"/>
              </w:rPr>
            </w:pPr>
          </w:p>
        </w:tc>
      </w:tr>
      <w:tr w:rsidR="00F9427C" w:rsidRPr="00F9427C" w:rsidTr="00AE704C">
        <w:tc>
          <w:tcPr>
            <w:tcW w:w="2088" w:type="dxa"/>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Организация учебно-воспитательного процесса в целях охраны и здоровья обучающихся</w:t>
            </w:r>
          </w:p>
        </w:tc>
        <w:tc>
          <w:tcPr>
            <w:tcW w:w="7486" w:type="dxa"/>
            <w:gridSpan w:val="5"/>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Выполнение гигиенических требований к  учебной   нагрузке и расписанию уроков.  </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В оздоровительных целях  создаются условия для удовлетворения  биологических потребностей   обучающихся в движении.</w:t>
            </w:r>
          </w:p>
          <w:p w:rsidR="00F9427C" w:rsidRPr="00F9427C" w:rsidRDefault="00F9427C" w:rsidP="00F9427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w:t>
            </w:r>
          </w:p>
        </w:tc>
      </w:tr>
      <w:tr w:rsidR="00F9427C" w:rsidRPr="00F9427C" w:rsidTr="00AE704C">
        <w:tc>
          <w:tcPr>
            <w:tcW w:w="2088" w:type="dxa"/>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Дополнительные единицы</w:t>
            </w:r>
          </w:p>
        </w:tc>
        <w:tc>
          <w:tcPr>
            <w:tcW w:w="7486" w:type="dxa"/>
            <w:gridSpan w:val="5"/>
          </w:tcPr>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Педагог-психолог, логопед, социальный педагог, педагог-организатор </w:t>
            </w:r>
          </w:p>
        </w:tc>
      </w:tr>
      <w:tr w:rsidR="00F9427C" w:rsidRPr="00F9427C" w:rsidTr="00AE704C">
        <w:tc>
          <w:tcPr>
            <w:tcW w:w="2088" w:type="dxa"/>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Школьная библиотека</w:t>
            </w:r>
          </w:p>
        </w:tc>
        <w:tc>
          <w:tcPr>
            <w:tcW w:w="7486" w:type="dxa"/>
            <w:gridSpan w:val="5"/>
          </w:tcPr>
          <w:p w:rsidR="00F9427C" w:rsidRPr="00F9427C" w:rsidRDefault="00F9427C" w:rsidP="00F9427C">
            <w:pPr>
              <w:spacing w:after="0"/>
              <w:rPr>
                <w:rFonts w:ascii="Times New Roman" w:eastAsia="Times New Roman" w:hAnsi="Times New Roman" w:cs="Times New Roman"/>
                <w:sz w:val="24"/>
                <w:szCs w:val="24"/>
                <w:lang w:eastAsia="ru-RU"/>
              </w:rPr>
            </w:pPr>
            <w:proofErr w:type="gramStart"/>
            <w:r w:rsidRPr="00F9427C">
              <w:rPr>
                <w:rFonts w:ascii="Times New Roman" w:eastAsia="Times New Roman" w:hAnsi="Times New Roman" w:cs="Times New Roman"/>
                <w:sz w:val="24"/>
                <w:szCs w:val="24"/>
                <w:lang w:eastAsia="ru-RU"/>
              </w:rPr>
              <w:t>- Организация тематических выставок для обучающихся школы;</w:t>
            </w:r>
            <w:proofErr w:type="gramEnd"/>
          </w:p>
          <w:p w:rsidR="00F9427C" w:rsidRPr="00F9427C" w:rsidRDefault="00F9427C" w:rsidP="00F9427C">
            <w:pPr>
              <w:spacing w:after="0"/>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проведение библиотечных уроков.</w:t>
            </w:r>
          </w:p>
        </w:tc>
      </w:tr>
      <w:tr w:rsidR="00F9427C" w:rsidRPr="00F9427C" w:rsidTr="00AE704C">
        <w:tc>
          <w:tcPr>
            <w:tcW w:w="2088" w:type="dxa"/>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Сотрудничество с родительской общественностью</w:t>
            </w:r>
          </w:p>
        </w:tc>
        <w:tc>
          <w:tcPr>
            <w:tcW w:w="7486" w:type="dxa"/>
            <w:gridSpan w:val="5"/>
          </w:tcPr>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1.Обеспечение родителям (законным представителям) возможности ознакомления </w:t>
            </w:r>
            <w:proofErr w:type="gramStart"/>
            <w:r w:rsidRPr="00F9427C">
              <w:rPr>
                <w:rFonts w:ascii="Times New Roman" w:eastAsia="Times New Roman" w:hAnsi="Times New Roman" w:cs="Times New Roman"/>
                <w:sz w:val="24"/>
                <w:szCs w:val="24"/>
                <w:lang w:eastAsia="ru-RU"/>
              </w:rPr>
              <w:t>с</w:t>
            </w:r>
            <w:proofErr w:type="gramEnd"/>
            <w:r w:rsidRPr="00F9427C">
              <w:rPr>
                <w:rFonts w:ascii="Times New Roman" w:eastAsia="Times New Roman" w:hAnsi="Times New Roman" w:cs="Times New Roman"/>
                <w:sz w:val="24"/>
                <w:szCs w:val="24"/>
                <w:lang w:eastAsia="ru-RU"/>
              </w:rPr>
              <w:t>:</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ходом и содержанием образовательного процесса;</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оценками успеваемости  </w:t>
            </w:r>
            <w:proofErr w:type="gramStart"/>
            <w:r w:rsidRPr="00F9427C">
              <w:rPr>
                <w:rFonts w:ascii="Times New Roman" w:eastAsia="Times New Roman" w:hAnsi="Times New Roman" w:cs="Times New Roman"/>
                <w:sz w:val="24"/>
                <w:szCs w:val="24"/>
                <w:lang w:eastAsia="ru-RU"/>
              </w:rPr>
              <w:t>обучающихся</w:t>
            </w:r>
            <w:proofErr w:type="gramEnd"/>
            <w:r w:rsidRPr="00F9427C">
              <w:rPr>
                <w:rFonts w:ascii="Times New Roman" w:eastAsia="Times New Roman" w:hAnsi="Times New Roman" w:cs="Times New Roman"/>
                <w:sz w:val="24"/>
                <w:szCs w:val="24"/>
                <w:lang w:eastAsia="ru-RU"/>
              </w:rPr>
              <w:t>;</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режимом работы школы;</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основными направлениями работы педагогического коллектива;</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достижениями школы.</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2. Привлечение родителей к сотрудничеству:</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работы Совета школы;</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создание родительских комитетов классов;</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xml:space="preserve">- создание родительского общешкольного совета; </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вовлечение родителей в общешкольные и классные мероприятия;</w:t>
            </w:r>
          </w:p>
          <w:p w:rsidR="00F9427C" w:rsidRPr="00F9427C" w:rsidRDefault="00F9427C" w:rsidP="00F9427C">
            <w:pPr>
              <w:spacing w:after="0"/>
              <w:jc w:val="both"/>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 составление планов совместной работы.</w:t>
            </w:r>
          </w:p>
        </w:tc>
      </w:tr>
    </w:tbl>
    <w:p w:rsidR="00F9427C" w:rsidRDefault="00F9427C" w:rsidP="001E4010">
      <w:pPr>
        <w:spacing w:after="0"/>
        <w:ind w:firstLine="550"/>
        <w:contextualSpacing/>
        <w:jc w:val="both"/>
        <w:rPr>
          <w:rFonts w:ascii="Times New Roman" w:eastAsiaTheme="minorEastAsia" w:hAnsi="Times New Roman" w:cs="Times New Roman"/>
          <w:sz w:val="24"/>
          <w:szCs w:val="24"/>
          <w:lang w:eastAsia="ru-RU"/>
        </w:rPr>
      </w:pPr>
    </w:p>
    <w:p w:rsidR="0017227D" w:rsidRPr="006933A3" w:rsidRDefault="0017227D" w:rsidP="001E4010">
      <w:pPr>
        <w:spacing w:after="0"/>
        <w:ind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Деятельность СОШ № 288 в области учебного процесса была направлена на решение задач развития в рамках Концепции модернизации российского образования и приоритетного национального проекта «Образование».</w:t>
      </w:r>
    </w:p>
    <w:p w:rsidR="0017227D" w:rsidRPr="006933A3" w:rsidRDefault="0017227D" w:rsidP="001E4010">
      <w:pPr>
        <w:spacing w:after="0"/>
        <w:ind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Ведущие направления деятельности определялись следующими нормативно-правовыми документами:</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lastRenderedPageBreak/>
        <w:t>Конвенция о правах ребенка;</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Закон РФ «Об образовании в РФ»;</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Типовым положением об общеобразовательном учреждении;</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Уставом школы;</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Приказами и рекомендациями Министерства образования и науки Мурманской области;</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Приказами и рекомендациями Управления образования, культуры, спорта и молодежной </w:t>
      </w:r>
      <w:proofErr w:type="gramStart"/>
      <w:r w:rsidRPr="006933A3">
        <w:rPr>
          <w:rFonts w:ascii="Times New Roman" w:eastAsiaTheme="minorEastAsia" w:hAnsi="Times New Roman" w:cs="Times New Roman"/>
          <w:sz w:val="24"/>
          <w:szCs w:val="24"/>
          <w:lang w:eastAsia="ru-RU"/>
        </w:rPr>
        <w:t>политики</w:t>
      </w:r>
      <w:proofErr w:type="gramEnd"/>
      <w:r w:rsidRPr="006933A3">
        <w:rPr>
          <w:rFonts w:ascii="Times New Roman" w:eastAsiaTheme="minorEastAsia" w:hAnsi="Times New Roman" w:cs="Times New Roman"/>
          <w:sz w:val="24"/>
          <w:szCs w:val="24"/>
          <w:lang w:eastAsia="ru-RU"/>
        </w:rPr>
        <w:t xml:space="preserve"> ЗАТО г.</w:t>
      </w:r>
      <w:r w:rsidR="00A838A2">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Заозерска по вопросам образования в 2015-2016 уч.</w:t>
      </w:r>
      <w:r w:rsidR="00A838A2">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году;</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Локальными актами школы;</w:t>
      </w:r>
    </w:p>
    <w:p w:rsidR="0017227D" w:rsidRPr="006933A3" w:rsidRDefault="0017227D" w:rsidP="00EA16E4">
      <w:pPr>
        <w:numPr>
          <w:ilvl w:val="0"/>
          <w:numId w:val="8"/>
        </w:numPr>
        <w:spacing w:after="0"/>
        <w:ind w:left="0"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Внутренними приказами, в которых определен круг регулируемых вопросов о правах и обязанностях участников образовательного процесса.</w:t>
      </w:r>
    </w:p>
    <w:p w:rsidR="0017227D" w:rsidRPr="006933A3" w:rsidRDefault="0017227D" w:rsidP="001E4010">
      <w:pPr>
        <w:spacing w:after="0"/>
        <w:ind w:firstLine="55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В 2015-2016  уч. году школой  были определены следующие приоритетные направления работы:</w:t>
      </w:r>
    </w:p>
    <w:p w:rsidR="0017227D" w:rsidRPr="006933A3" w:rsidRDefault="0017227D" w:rsidP="00EA16E4">
      <w:pPr>
        <w:numPr>
          <w:ilvl w:val="0"/>
          <w:numId w:val="9"/>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Совершенствование учебно-воспитательного процесса в условиях модернизации  образования. Развитие предпрофильного и профильного обучения.</w:t>
      </w:r>
    </w:p>
    <w:p w:rsidR="0017227D" w:rsidRPr="006933A3" w:rsidRDefault="0017227D" w:rsidP="00EA16E4">
      <w:pPr>
        <w:numPr>
          <w:ilvl w:val="0"/>
          <w:numId w:val="9"/>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Подготовка конкурентоспособных на рынке труда  выпускников, обладающих высокими гражданскими и нравственными качествами.</w:t>
      </w:r>
    </w:p>
    <w:p w:rsidR="0017227D" w:rsidRPr="006933A3" w:rsidRDefault="0017227D" w:rsidP="00EA16E4">
      <w:pPr>
        <w:numPr>
          <w:ilvl w:val="0"/>
          <w:numId w:val="9"/>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Совершенствование профессионального мастерства педагогических работников на основе использования инновационных образовательных технологий и обновления содержания образования.</w:t>
      </w:r>
    </w:p>
    <w:p w:rsidR="0017227D" w:rsidRPr="006933A3" w:rsidRDefault="0017227D" w:rsidP="00EA16E4">
      <w:pPr>
        <w:numPr>
          <w:ilvl w:val="0"/>
          <w:numId w:val="9"/>
        </w:numPr>
        <w:tabs>
          <w:tab w:val="left" w:pos="851"/>
        </w:tabs>
        <w:spacing w:after="0"/>
        <w:ind w:left="0" w:firstLine="55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Совершенствование системы управления школой на основе принципов педагогического менеджмента.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Учебно-воспитательная работа  в школе  в 2015-2016 учебном году строилась согласно утвержденному плану и в соответствии с методической темой школы: «Повышение качества образования».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Учебно-методическая работа учителей школы выстраивалась в соответствии с основными требованиями и рекомендациями  ГСО и ориентирована на формирование у учащихся ключевых компетентностей. Усвоение учебного материала учащимися обеспечивалось за счёт совершенствования приёмов и методов организации познавательной деятельности. Наряду с традиционными методами преподавания общеобразовательных предметов  в учебный процесс внедряются элементы современных образовательных технологий: технологии проблемного обучения,  информационные технологии. В подготовке к  ОГЭ и ЕГЭ широко используются тестовые технологии. В течение всего учебного года проводился мониторинг уровня сформированности ведущих компетентностей по основным общеобразовательным предметам. Целью которого,  было определение степени устойчивости знаний учащихся; выяснение причин низкой успеваемости некоторых учащихся,  определение мер, направленных на повышение успеваемости; отслеживание динамики обученности учащихся, коррекция деятельности учителя и учащихся по предупреждению неуспеваемости.</w:t>
      </w:r>
    </w:p>
    <w:p w:rsidR="0017227D" w:rsidRPr="006933A3" w:rsidRDefault="0017227D" w:rsidP="001E4010">
      <w:pPr>
        <w:spacing w:after="0"/>
        <w:ind w:firstLine="550"/>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Предназначение (миссия) школы.</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МОУ СОШ №  288 является общеобразовательным учреждением, ориентированным на предоставление всем обучающимся начального общего, основного общего, среднего (полного) общего и дополнительного образования в соответствии с их интересами, способностями и потребностями.</w:t>
      </w:r>
    </w:p>
    <w:p w:rsidR="0017227D" w:rsidRPr="006933A3" w:rsidRDefault="0017227D" w:rsidP="001E4010">
      <w:pPr>
        <w:spacing w:after="0"/>
        <w:ind w:firstLine="550"/>
        <w:jc w:val="both"/>
        <w:rPr>
          <w:rFonts w:ascii="Times New Roman" w:eastAsia="Times New Roman" w:hAnsi="Times New Roman" w:cs="Times New Roman"/>
          <w:sz w:val="24"/>
          <w:szCs w:val="24"/>
          <w:u w:val="single"/>
          <w:lang w:eastAsia="ru-RU"/>
        </w:rPr>
      </w:pPr>
      <w:r w:rsidRPr="006933A3">
        <w:rPr>
          <w:rFonts w:ascii="Times New Roman" w:eastAsia="Times New Roman" w:hAnsi="Times New Roman" w:cs="Times New Roman"/>
          <w:sz w:val="24"/>
          <w:szCs w:val="24"/>
          <w:u w:val="single"/>
          <w:lang w:eastAsia="ru-RU"/>
        </w:rPr>
        <w:t>Приоритетные  направления деятельности школы:</w:t>
      </w:r>
    </w:p>
    <w:p w:rsidR="0017227D" w:rsidRPr="006933A3" w:rsidRDefault="0017227D" w:rsidP="00EA16E4">
      <w:pPr>
        <w:numPr>
          <w:ilvl w:val="0"/>
          <w:numId w:val="10"/>
        </w:numPr>
        <w:spacing w:after="0"/>
        <w:ind w:left="0"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Обеспечение возможности получения доступного качественного основного и среднего (полного) общего образования;</w:t>
      </w:r>
    </w:p>
    <w:p w:rsidR="0017227D" w:rsidRPr="006933A3" w:rsidRDefault="0017227D" w:rsidP="00EA16E4">
      <w:pPr>
        <w:numPr>
          <w:ilvl w:val="0"/>
          <w:numId w:val="10"/>
        </w:numPr>
        <w:spacing w:after="0"/>
        <w:ind w:left="0"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Активизация познавательной деятельности учащихся через интеграцию урочной и внеурочной деятельности, формирование функциональной информационной грамотности выпускников;</w:t>
      </w:r>
    </w:p>
    <w:p w:rsidR="0017227D" w:rsidRPr="006933A3" w:rsidRDefault="0017227D" w:rsidP="00EA16E4">
      <w:pPr>
        <w:numPr>
          <w:ilvl w:val="0"/>
          <w:numId w:val="10"/>
        </w:numPr>
        <w:spacing w:after="0"/>
        <w:ind w:left="0"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Обеспечение условий для перехода на новые образовательные стандарты  основного общего образования.</w:t>
      </w:r>
    </w:p>
    <w:p w:rsidR="0017227D" w:rsidRPr="006933A3" w:rsidRDefault="0017227D" w:rsidP="00EA16E4">
      <w:pPr>
        <w:numPr>
          <w:ilvl w:val="0"/>
          <w:numId w:val="10"/>
        </w:numPr>
        <w:spacing w:after="0"/>
        <w:ind w:left="0"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Развитие организационно-педагогической системы поддержки талантливых детей (учащихся с повышенной мотивацией к обучению).</w:t>
      </w:r>
    </w:p>
    <w:p w:rsidR="00511DC4" w:rsidRDefault="00511DC4" w:rsidP="001E4010">
      <w:pPr>
        <w:spacing w:after="0"/>
        <w:ind w:firstLine="550"/>
        <w:jc w:val="center"/>
        <w:rPr>
          <w:rFonts w:ascii="Times New Roman" w:eastAsia="Times New Roman" w:hAnsi="Times New Roman" w:cs="Times New Roman"/>
          <w:b/>
          <w:sz w:val="24"/>
          <w:szCs w:val="24"/>
          <w:u w:val="single"/>
          <w:lang w:eastAsia="ru-RU"/>
        </w:rPr>
      </w:pPr>
    </w:p>
    <w:p w:rsidR="0017227D" w:rsidRPr="00A838A2" w:rsidRDefault="0017227D" w:rsidP="001E4010">
      <w:pPr>
        <w:spacing w:after="0"/>
        <w:ind w:firstLine="550"/>
        <w:jc w:val="center"/>
        <w:rPr>
          <w:rFonts w:ascii="Times New Roman" w:eastAsia="Times New Roman" w:hAnsi="Times New Roman" w:cs="Times New Roman"/>
          <w:b/>
          <w:sz w:val="24"/>
          <w:szCs w:val="24"/>
          <w:u w:val="single"/>
          <w:lang w:eastAsia="ru-RU"/>
        </w:rPr>
      </w:pPr>
      <w:r w:rsidRPr="00A838A2">
        <w:rPr>
          <w:rFonts w:ascii="Times New Roman" w:eastAsia="Times New Roman" w:hAnsi="Times New Roman" w:cs="Times New Roman"/>
          <w:b/>
          <w:sz w:val="24"/>
          <w:szCs w:val="24"/>
          <w:u w:val="single"/>
          <w:lang w:eastAsia="ru-RU"/>
        </w:rPr>
        <w:t>Анализ учебной деятельности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Учебный план основной  и средней школы  призван дать общее универсальное образование и реализовать способности учащихся в выбранной им сфере деятельности.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Учебный план  был составлен на основании: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федерального базисного учебного плана, утвержденного приказом Министерства образования Российской Федерации от 9 марта 2004 года №1312 «Об утверждении федерального базисного учебного плана и примерных учебных планов для образовательных учреждений Российской Федерации, реализующих программы общего образования»; </w:t>
      </w:r>
    </w:p>
    <w:p w:rsidR="0017227D" w:rsidRPr="006933A3" w:rsidRDefault="0017227D" w:rsidP="001E4010">
      <w:pPr>
        <w:spacing w:after="0"/>
        <w:ind w:firstLine="550"/>
        <w:jc w:val="both"/>
        <w:rPr>
          <w:rFonts w:ascii="Times New Roman" w:eastAsiaTheme="minorEastAsia" w:hAnsi="Times New Roman" w:cs="Times New Roman"/>
          <w:sz w:val="24"/>
          <w:szCs w:val="24"/>
          <w:shd w:val="clear" w:color="auto" w:fill="FFFFFF"/>
          <w:lang w:eastAsia="ru-RU"/>
        </w:rPr>
      </w:pPr>
      <w:r w:rsidRPr="006933A3">
        <w:rPr>
          <w:rFonts w:ascii="Times New Roman" w:eastAsiaTheme="minorEastAsia" w:hAnsi="Times New Roman" w:cs="Times New Roman"/>
          <w:sz w:val="24"/>
          <w:szCs w:val="24"/>
          <w:shd w:val="clear" w:color="auto" w:fill="FFFFFF"/>
          <w:lang w:eastAsia="ru-RU"/>
        </w:rPr>
        <w:t>- Приказ Минобрнауки России от 17.12.2010 года № 1897 «Об утверждении и введении в действие федерального государственного образовательного стандарта основного общего образования»</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sz w:val="24"/>
          <w:szCs w:val="24"/>
          <w:shd w:val="clear" w:color="auto" w:fill="FFFFFF"/>
          <w:lang w:eastAsia="ru-RU"/>
        </w:rPr>
        <w:t>-Методические рекомендации Министерства образования и науки Мурманской области № 17-02/4653-НК от 18.06.2014</w:t>
      </w:r>
      <w:r w:rsidRPr="006933A3">
        <w:rPr>
          <w:rFonts w:ascii="Times New Roman" w:eastAsia="Times New Roman" w:hAnsi="Times New Roman" w:cs="Times New Roman"/>
          <w:sz w:val="24"/>
          <w:szCs w:val="24"/>
          <w:lang w:eastAsia="ru-RU"/>
        </w:rPr>
        <w:t xml:space="preserve">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постановления Главного государственного санитарного врача РФ от 29.12.2010 № 189 «Об утверждении СанПиН 2.4.2.2821-10 «Санитарно-эпидемиологические требования к условиям и организации обучения в общеобразовательных учреждениях»;</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При составлении учебного плана   соблюдалась преемственность между ступенями обучения и классами, сбалансированность между предметными циклами, отдельными предметами.  Уровень учебной нагрузки на ученика не превышал предельно допустимого. Школьный компонент был распределен на изучение предметов общеразвивающего, предпрофильного, профильного характера с целью формирования всесторонне развитой личности, готовой к самоопределению и  на  факультативные занятия с целью углубления и коррекции знаний учащихся.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Образовательная программа школы и учебный план предусматривает выполнение государственной функции школы – обеспечение базового, а по математике, английскому языку – углубленного уровня (на основании свидетельства об аккредитации № 01-12 от 07.02.2012) на ступени освоения основного общего образования, обеспечение профильного образования на ступени среднего  общего  среднего образования, а также  развитие ребенка в процессе обучения.</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Учебный план 5-6 классов составлен в соответствии с Примерной основной образовательной программой основного общего образования (2011г.). 1 час вариативной части передан в 5-х классах на раннее изучение информатики. Предметная область ОДНКНР реализована через включение занятий во внеурочную деятельность в рамках реализации </w:t>
      </w:r>
      <w:r w:rsidRPr="006933A3">
        <w:rPr>
          <w:rFonts w:ascii="Times New Roman" w:eastAsia="Times New Roman" w:hAnsi="Times New Roman" w:cs="Times New Roman"/>
          <w:sz w:val="24"/>
          <w:szCs w:val="24"/>
          <w:lang w:eastAsia="ru-RU"/>
        </w:rPr>
        <w:lastRenderedPageBreak/>
        <w:t xml:space="preserve">Программы воспитание и социализация обучающихся.  В 6-х классах 1 час  вариативной части </w:t>
      </w:r>
      <w:r w:rsidRPr="006933A3">
        <w:rPr>
          <w:rFonts w:ascii="Times New Roman" w:eastAsia="Times New Roman" w:hAnsi="Times New Roman" w:cs="Times New Roman"/>
          <w:sz w:val="24"/>
          <w:szCs w:val="24"/>
          <w:lang w:eastAsia="ru-RU"/>
        </w:rPr>
        <w:tab/>
        <w:t>передан на ранее изучение информатики.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учебный план 6Б класса за счет школьного компонента введен 1 час ОБЖ на основании статуса класса – класс «Кадеты МЧС».</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Для организации изучения учащимися 7-9 классов содержания образования краеведческой направленности введены часы:</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7-х классах – 0,5 часа на изучение биологии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8-х классах – 1 час искусства и 1 час – технологии;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9-х классах – 1 час истории.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Часы учебного предмета "Технология" в IX классе передаются в компонент</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образовательного учреждения для организации предпрофильной подготовки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Предпрофильная подготовка в 5-9 классах обеспечивается расширением и углублением предметов за счет часов КОУ. Часы компонента образовательного учреждения (СОШ №288) используются в соответствии с Лицензией школы, запросами родителей: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7Б (группа) –2 часа английского языка  по программе углубленного  изучения английского языка;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7А, 8А, 9А –2 часа математики по программе  углубленного  изучения математики;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9А класс-1 час информатики для расширенного изучения предмета;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9Б класс-1 час математики для расширенного изучения предмета.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Таким образом, общеобразовательные классы и классы (группы) с углубленным изучением предметов реализовывали государственные программы с адаптированным тематическим планированием, в котором учитывались индивидуальные особенности классных коллективов, выбор педагогических технологий и всего комплекса психолого-педагогических мероприятий для работы в режиме базового образования и на углубленном уровне.</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Классы с профильным обучением реализовали государственные программы для освоения отдельных предметов на профильном уровне.</w:t>
      </w:r>
      <w:r w:rsidRPr="006933A3">
        <w:rPr>
          <w:rFonts w:ascii="Times New Roman" w:eastAsiaTheme="minorEastAsia"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Учебный план для 11</w:t>
      </w:r>
      <w:proofErr w:type="gramStart"/>
      <w:r w:rsidRPr="006933A3">
        <w:rPr>
          <w:rFonts w:ascii="Times New Roman" w:eastAsia="Times New Roman" w:hAnsi="Times New Roman" w:cs="Times New Roman"/>
          <w:sz w:val="24"/>
          <w:szCs w:val="24"/>
          <w:lang w:eastAsia="ru-RU"/>
        </w:rPr>
        <w:t xml:space="preserve"> А</w:t>
      </w:r>
      <w:proofErr w:type="gramEnd"/>
      <w:r w:rsidRPr="006933A3">
        <w:rPr>
          <w:rFonts w:ascii="Times New Roman" w:eastAsia="Times New Roman" w:hAnsi="Times New Roman" w:cs="Times New Roman"/>
          <w:sz w:val="24"/>
          <w:szCs w:val="24"/>
          <w:lang w:eastAsia="ru-RU"/>
        </w:rPr>
        <w:t xml:space="preserve"> класса составлен на основе «Примерных учебных планов для некоторых возможных профилей» БУП РФ (2004):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социально-гуманитарый профиль- 1 группа;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физико-математический профиль - 1 группа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 Социально-гуманитарный профиль. На профильном уровне изучаются русский язык, обществознание, право. Часы КОУ переданы на изучение  математики-1ч. Часы регионального компонента переданы на 1 дополнительный час математики.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 Физико-математический профиль. На профильном уровне изучаются математика, физика. Часы КОУ переданы на изучение информатики-1ч, математики-1ч</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Для </w:t>
      </w:r>
      <w:proofErr w:type="gramStart"/>
      <w:r w:rsidRPr="006933A3">
        <w:rPr>
          <w:rFonts w:ascii="Times New Roman" w:eastAsia="Times New Roman" w:hAnsi="Times New Roman" w:cs="Times New Roman"/>
          <w:sz w:val="24"/>
          <w:szCs w:val="24"/>
          <w:lang w:eastAsia="ru-RU"/>
        </w:rPr>
        <w:t>обоих</w:t>
      </w:r>
      <w:proofErr w:type="gramEnd"/>
      <w:r w:rsidRPr="006933A3">
        <w:rPr>
          <w:rFonts w:ascii="Times New Roman" w:eastAsia="Times New Roman" w:hAnsi="Times New Roman" w:cs="Times New Roman"/>
          <w:sz w:val="24"/>
          <w:szCs w:val="24"/>
          <w:lang w:eastAsia="ru-RU"/>
        </w:rPr>
        <w:t xml:space="preserve"> групп введен 1 час ОБЖ из КОУ.</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Расписание уроков по возможности составлено с учетом шкалы трудности предметов.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течение учебного года педагогический коллектив школы приложил значительные усилия для того, чтобы учащиеся успешно освоили государственный стандарт образования. </w:t>
      </w:r>
    </w:p>
    <w:p w:rsidR="0017227D" w:rsidRPr="006933A3" w:rsidRDefault="0017227D" w:rsidP="001E4010">
      <w:pPr>
        <w:autoSpaceDE w:val="0"/>
        <w:autoSpaceDN w:val="0"/>
        <w:adjustRightInd w:val="0"/>
        <w:spacing w:after="0"/>
        <w:ind w:firstLine="550"/>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В школе функционировала следующая образовательная система: </w:t>
      </w:r>
    </w:p>
    <w:p w:rsidR="0017227D" w:rsidRPr="006933A3" w:rsidRDefault="0017227D" w:rsidP="00EA16E4">
      <w:pPr>
        <w:numPr>
          <w:ilvl w:val="0"/>
          <w:numId w:val="13"/>
        </w:numPr>
        <w:autoSpaceDE w:val="0"/>
        <w:autoSpaceDN w:val="0"/>
        <w:adjustRightInd w:val="0"/>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классно-урочная система преподавания учебных дисциплин; </w:t>
      </w:r>
    </w:p>
    <w:p w:rsidR="0017227D" w:rsidRPr="006933A3" w:rsidRDefault="0017227D" w:rsidP="00EA16E4">
      <w:pPr>
        <w:numPr>
          <w:ilvl w:val="0"/>
          <w:numId w:val="13"/>
        </w:numPr>
        <w:autoSpaceDE w:val="0"/>
        <w:autoSpaceDN w:val="0"/>
        <w:adjustRightInd w:val="0"/>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система индивидуальных и групповых занятий;</w:t>
      </w:r>
    </w:p>
    <w:p w:rsidR="0017227D" w:rsidRPr="006933A3" w:rsidRDefault="0017227D" w:rsidP="00EA16E4">
      <w:pPr>
        <w:numPr>
          <w:ilvl w:val="0"/>
          <w:numId w:val="13"/>
        </w:numPr>
        <w:autoSpaceDE w:val="0"/>
        <w:autoSpaceDN w:val="0"/>
        <w:adjustRightInd w:val="0"/>
        <w:spacing w:after="0"/>
        <w:ind w:left="0" w:firstLine="550"/>
        <w:contextualSpacing/>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система курсов по выбору и элективных курсов. </w:t>
      </w:r>
    </w:p>
    <w:p w:rsidR="0017227D" w:rsidRPr="006933A3" w:rsidRDefault="0017227D" w:rsidP="001E4010">
      <w:pPr>
        <w:spacing w:after="0"/>
        <w:ind w:firstLine="550"/>
        <w:jc w:val="both"/>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sz w:val="24"/>
          <w:szCs w:val="24"/>
          <w:lang w:eastAsia="ru-RU"/>
        </w:rPr>
        <w:lastRenderedPageBreak/>
        <w:t>Урочная деятельность гармонично сменяется дополнительным образованием, через элективные курсы, кружки, секции, проектную и исследовательскую работу, где шире раскрываются способности учащихся и их интересы.</w:t>
      </w:r>
      <w:r w:rsidRPr="006933A3">
        <w:rPr>
          <w:rFonts w:ascii="Times New Roman" w:eastAsia="Times New Roman" w:hAnsi="Times New Roman" w:cs="Times New Roman"/>
          <w:b/>
          <w:bCs/>
          <w:color w:val="000000"/>
          <w:sz w:val="24"/>
          <w:szCs w:val="24"/>
          <w:lang w:eastAsia="ru-RU"/>
        </w:rPr>
        <w:t xml:space="preserve">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bCs/>
          <w:sz w:val="24"/>
          <w:szCs w:val="24"/>
          <w:lang w:eastAsia="ru-RU"/>
        </w:rPr>
        <w:t>Формы организации учебных занятий:</w:t>
      </w:r>
      <w:r w:rsidRPr="006933A3">
        <w:rPr>
          <w:rFonts w:ascii="Times New Roman" w:eastAsia="Times New Roman" w:hAnsi="Times New Roman" w:cs="Times New Roman"/>
          <w:sz w:val="24"/>
          <w:szCs w:val="24"/>
          <w:lang w:eastAsia="ru-RU"/>
        </w:rPr>
        <w:t xml:space="preserve">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уроки (классно-урочная форма);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лекции, семинары, практикумы;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надомное  и частично-индивидуальное обучение детей с ОВЗ;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консультации;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занятия по выбору (факультативные и элективные курсы);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проектная деятельность;</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олимпиады,  дистанционные конкурсы;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работа по обеспечению сохранности здоровья и здорового образа жизни.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2015-2016 уч.</w:t>
      </w:r>
      <w:r w:rsidR="00A838A2">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 xml:space="preserve">году в СОШ № 288 открыты два специальных (коррекционных) класса 4Вкласс, 6В класс. </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В переходный период до разработки ФГОС и примерных основных образовательных программ для обучающихся с ограниченными возможностями здоровья (далее – ОВЗ), учитывая психофизические особенности обучающихся с ОВЗ, при разработке учебных планов для специальных (коррекционных) классов использовался федеральный базисный учебный план, утвержденный приказом Министерства образования Российской Федерации от 10.04.2002 № 29/2065-п «Об утверждении учебных планов специальных (коррекционных) образовательных учреждений для обучающихся, воспитанников с</w:t>
      </w:r>
      <w:proofErr w:type="gramEnd"/>
      <w:r w:rsidRPr="006933A3">
        <w:rPr>
          <w:rFonts w:ascii="Times New Roman" w:eastAsia="Times New Roman" w:hAnsi="Times New Roman" w:cs="Times New Roman"/>
          <w:sz w:val="24"/>
          <w:szCs w:val="24"/>
          <w:lang w:eastAsia="ru-RU"/>
        </w:rPr>
        <w:t xml:space="preserve"> отклонениями в развитии». В классе обучались учащиеся 5 и 6 класса.</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Основное общее образование по объему соответствует содержанию образования массовой школы. </w:t>
      </w:r>
      <w:proofErr w:type="gramStart"/>
      <w:r w:rsidRPr="006933A3">
        <w:rPr>
          <w:rFonts w:ascii="Times New Roman" w:eastAsia="Times New Roman" w:hAnsi="Times New Roman" w:cs="Times New Roman"/>
          <w:sz w:val="24"/>
          <w:szCs w:val="24"/>
          <w:lang w:eastAsia="ru-RU"/>
        </w:rPr>
        <w:t>В учебном 6В класса отражены все образовательные области, предусмотренные базисным планом, коррекция недостатков в развитии, индивидуальная и групповая работа, направленная на преодоление трудностей в овладении отдельными предметами.</w:t>
      </w:r>
      <w:proofErr w:type="gramEnd"/>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учебном плане школы соблюдено обязательное минимальное число часов, отведенное на изучение каждой образовательной области.</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Реализуемые программы: общеобразовательные адаптированные  учебные программы, составленные на основе базисных учебных программ.</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Курс О</w:t>
      </w:r>
      <w:proofErr w:type="gramStart"/>
      <w:r w:rsidRPr="006933A3">
        <w:rPr>
          <w:rFonts w:ascii="Times New Roman" w:eastAsia="Times New Roman" w:hAnsi="Times New Roman" w:cs="Times New Roman"/>
          <w:sz w:val="24"/>
          <w:szCs w:val="24"/>
          <w:lang w:eastAsia="ru-RU"/>
        </w:rPr>
        <w:t>БЖ вкл</w:t>
      </w:r>
      <w:proofErr w:type="gramEnd"/>
      <w:r w:rsidRPr="006933A3">
        <w:rPr>
          <w:rFonts w:ascii="Times New Roman" w:eastAsia="Times New Roman" w:hAnsi="Times New Roman" w:cs="Times New Roman"/>
          <w:sz w:val="24"/>
          <w:szCs w:val="24"/>
          <w:lang w:eastAsia="ru-RU"/>
        </w:rPr>
        <w:t>ючен с 5 по 6 класс за счет часов школьного компонента  (входит в  максимально допустимую нагрузку). Курс решает задачи по формированию навыков безопасной жизнедеятельности и  социально-бытовой ориентации учащихся.</w:t>
      </w:r>
    </w:p>
    <w:p w:rsidR="0017227D" w:rsidRPr="006933A3" w:rsidRDefault="0017227D" w:rsidP="001E4010">
      <w:pPr>
        <w:spacing w:after="0"/>
        <w:ind w:firstLine="55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учебном плане предусмотрено 4 часа коррекционных занятий (для учащихся по 15-20 мин.) в неделю,  для восполнения возникающих пробелов в знаниях, пропедевтику изучения наиболее сложных разделов учебной программы.</w:t>
      </w:r>
    </w:p>
    <w:p w:rsidR="00A838A2" w:rsidRDefault="00A838A2" w:rsidP="001E4010">
      <w:pPr>
        <w:spacing w:after="0"/>
        <w:ind w:firstLine="360"/>
        <w:jc w:val="center"/>
        <w:rPr>
          <w:rFonts w:ascii="Times New Roman" w:eastAsia="Times New Roman" w:hAnsi="Times New Roman" w:cs="Times New Roman"/>
          <w:b/>
          <w:i/>
          <w:sz w:val="24"/>
          <w:szCs w:val="24"/>
          <w:lang w:eastAsia="ru-RU"/>
        </w:rPr>
      </w:pPr>
    </w:p>
    <w:p w:rsidR="0017227D" w:rsidRPr="00A838A2" w:rsidRDefault="0017227D" w:rsidP="001E4010">
      <w:pPr>
        <w:spacing w:after="0"/>
        <w:ind w:firstLine="360"/>
        <w:jc w:val="center"/>
        <w:rPr>
          <w:rFonts w:ascii="Times New Roman" w:eastAsia="Times New Roman" w:hAnsi="Times New Roman" w:cs="Times New Roman"/>
          <w:b/>
          <w:i/>
          <w:sz w:val="24"/>
          <w:szCs w:val="24"/>
          <w:lang w:eastAsia="ru-RU"/>
        </w:rPr>
      </w:pPr>
      <w:r w:rsidRPr="00A838A2">
        <w:rPr>
          <w:rFonts w:ascii="Times New Roman" w:eastAsia="Times New Roman" w:hAnsi="Times New Roman" w:cs="Times New Roman"/>
          <w:b/>
          <w:i/>
          <w:sz w:val="24"/>
          <w:szCs w:val="24"/>
          <w:lang w:eastAsia="ru-RU"/>
        </w:rPr>
        <w:t>Статистические данные по школе</w:t>
      </w:r>
    </w:p>
    <w:p w:rsidR="0017227D" w:rsidRPr="00A838A2" w:rsidRDefault="0017227D" w:rsidP="001E4010">
      <w:pPr>
        <w:spacing w:after="0"/>
        <w:ind w:firstLine="360"/>
        <w:jc w:val="center"/>
        <w:rPr>
          <w:rFonts w:ascii="Times New Roman" w:eastAsia="Times New Roman" w:hAnsi="Times New Roman" w:cs="Times New Roman"/>
          <w:sz w:val="24"/>
          <w:szCs w:val="24"/>
          <w:lang w:eastAsia="ru-RU"/>
        </w:rPr>
      </w:pPr>
      <w:r w:rsidRPr="00A838A2">
        <w:rPr>
          <w:rFonts w:ascii="Times New Roman" w:eastAsia="Times New Roman" w:hAnsi="Times New Roman" w:cs="Times New Roman"/>
          <w:sz w:val="24"/>
          <w:szCs w:val="24"/>
          <w:lang w:eastAsia="ru-RU"/>
        </w:rPr>
        <w:t>(без коррекционных классов)</w:t>
      </w:r>
    </w:p>
    <w:p w:rsidR="0017227D" w:rsidRPr="006933A3" w:rsidRDefault="0017227D" w:rsidP="001E4010">
      <w:pPr>
        <w:spacing w:after="0"/>
        <w:ind w:firstLine="360"/>
        <w:jc w:val="both"/>
        <w:rPr>
          <w:rFonts w:ascii="Times New Roman" w:eastAsia="Times New Roman" w:hAnsi="Times New Roman" w:cs="Times New Roman"/>
          <w:sz w:val="24"/>
          <w:szCs w:val="24"/>
          <w:lang w:eastAsia="ru-RU"/>
        </w:rPr>
      </w:pPr>
    </w:p>
    <w:tbl>
      <w:tblPr>
        <w:tblStyle w:val="4"/>
        <w:tblW w:w="9923" w:type="dxa"/>
        <w:tblInd w:w="108" w:type="dxa"/>
        <w:tblLayout w:type="fixed"/>
        <w:tblLook w:val="01E0" w:firstRow="1" w:lastRow="1" w:firstColumn="1" w:lastColumn="1" w:noHBand="0" w:noVBand="0"/>
      </w:tblPr>
      <w:tblGrid>
        <w:gridCol w:w="1823"/>
        <w:gridCol w:w="979"/>
        <w:gridCol w:w="1138"/>
        <w:gridCol w:w="18"/>
        <w:gridCol w:w="24"/>
        <w:gridCol w:w="1581"/>
        <w:gridCol w:w="249"/>
        <w:gridCol w:w="467"/>
        <w:gridCol w:w="13"/>
        <w:gridCol w:w="1646"/>
        <w:gridCol w:w="1985"/>
      </w:tblGrid>
      <w:tr w:rsidR="0017227D" w:rsidRPr="006933A3" w:rsidTr="00A838A2">
        <w:tc>
          <w:tcPr>
            <w:tcW w:w="1823" w:type="dxa"/>
            <w:tcBorders>
              <w:bottom w:val="single" w:sz="4" w:space="0" w:color="auto"/>
            </w:tcBorders>
          </w:tcPr>
          <w:p w:rsidR="0017227D" w:rsidRPr="006933A3" w:rsidRDefault="0017227D" w:rsidP="001E4010">
            <w:pPr>
              <w:spacing w:line="276" w:lineRule="auto"/>
              <w:ind w:firstLine="360"/>
              <w:jc w:val="both"/>
              <w:rPr>
                <w:b/>
                <w:bCs/>
                <w:sz w:val="24"/>
                <w:szCs w:val="24"/>
              </w:rPr>
            </w:pPr>
            <w:r w:rsidRPr="006933A3">
              <w:rPr>
                <w:b/>
                <w:bCs/>
                <w:sz w:val="24"/>
                <w:szCs w:val="24"/>
              </w:rPr>
              <w:t>Параметры статистики</w:t>
            </w:r>
          </w:p>
        </w:tc>
        <w:tc>
          <w:tcPr>
            <w:tcW w:w="2117" w:type="dxa"/>
            <w:gridSpan w:val="2"/>
            <w:tcBorders>
              <w:bottom w:val="single" w:sz="4" w:space="0" w:color="auto"/>
            </w:tcBorders>
          </w:tcPr>
          <w:p w:rsidR="0017227D" w:rsidRPr="006933A3" w:rsidRDefault="0017227D" w:rsidP="001E4010">
            <w:pPr>
              <w:spacing w:line="276" w:lineRule="auto"/>
              <w:jc w:val="center"/>
              <w:rPr>
                <w:b/>
                <w:sz w:val="24"/>
                <w:szCs w:val="24"/>
              </w:rPr>
            </w:pPr>
            <w:r w:rsidRPr="006933A3">
              <w:rPr>
                <w:b/>
                <w:sz w:val="24"/>
                <w:szCs w:val="24"/>
              </w:rPr>
              <w:t>2014-2015 уч</w:t>
            </w:r>
            <w:proofErr w:type="gramStart"/>
            <w:r w:rsidRPr="006933A3">
              <w:rPr>
                <w:b/>
                <w:sz w:val="24"/>
                <w:szCs w:val="24"/>
              </w:rPr>
              <w:t>.г</w:t>
            </w:r>
            <w:proofErr w:type="gramEnd"/>
            <w:r w:rsidRPr="006933A3">
              <w:rPr>
                <w:b/>
                <w:sz w:val="24"/>
                <w:szCs w:val="24"/>
              </w:rPr>
              <w:t>од</w:t>
            </w:r>
          </w:p>
          <w:p w:rsidR="0017227D" w:rsidRPr="006933A3" w:rsidRDefault="0017227D" w:rsidP="001E4010">
            <w:pPr>
              <w:spacing w:line="276" w:lineRule="auto"/>
              <w:jc w:val="center"/>
              <w:rPr>
                <w:b/>
                <w:sz w:val="24"/>
                <w:szCs w:val="24"/>
              </w:rPr>
            </w:pPr>
            <w:r w:rsidRPr="006933A3">
              <w:rPr>
                <w:b/>
                <w:sz w:val="24"/>
                <w:szCs w:val="24"/>
              </w:rPr>
              <w:t>динамика</w:t>
            </w:r>
          </w:p>
        </w:tc>
        <w:tc>
          <w:tcPr>
            <w:tcW w:w="1872" w:type="dxa"/>
            <w:gridSpan w:val="4"/>
            <w:shd w:val="clear" w:color="auto" w:fill="auto"/>
          </w:tcPr>
          <w:p w:rsidR="0017227D" w:rsidRPr="006933A3" w:rsidRDefault="0017227D" w:rsidP="001E4010">
            <w:pPr>
              <w:spacing w:line="276" w:lineRule="auto"/>
              <w:ind w:firstLine="34"/>
              <w:jc w:val="center"/>
              <w:rPr>
                <w:b/>
                <w:sz w:val="24"/>
                <w:szCs w:val="24"/>
              </w:rPr>
            </w:pPr>
            <w:r w:rsidRPr="006933A3">
              <w:rPr>
                <w:b/>
                <w:sz w:val="24"/>
                <w:szCs w:val="24"/>
              </w:rPr>
              <w:t>Динамика</w:t>
            </w:r>
          </w:p>
          <w:p w:rsidR="0017227D" w:rsidRPr="006933A3" w:rsidRDefault="0017227D" w:rsidP="001E4010">
            <w:pPr>
              <w:spacing w:line="276" w:lineRule="auto"/>
              <w:ind w:firstLine="34"/>
              <w:jc w:val="center"/>
              <w:rPr>
                <w:b/>
                <w:sz w:val="24"/>
                <w:szCs w:val="24"/>
              </w:rPr>
            </w:pPr>
            <w:r w:rsidRPr="006933A3">
              <w:rPr>
                <w:b/>
                <w:sz w:val="24"/>
                <w:szCs w:val="24"/>
              </w:rPr>
              <w:t>(2013-2014у</w:t>
            </w:r>
            <w:proofErr w:type="gramStart"/>
            <w:r w:rsidRPr="006933A3">
              <w:rPr>
                <w:b/>
                <w:sz w:val="24"/>
                <w:szCs w:val="24"/>
              </w:rPr>
              <w:t>.г</w:t>
            </w:r>
            <w:proofErr w:type="gramEnd"/>
            <w:r w:rsidRPr="006933A3">
              <w:rPr>
                <w:b/>
                <w:sz w:val="24"/>
                <w:szCs w:val="24"/>
              </w:rPr>
              <w:t>)</w:t>
            </w:r>
          </w:p>
        </w:tc>
        <w:tc>
          <w:tcPr>
            <w:tcW w:w="2126" w:type="dxa"/>
            <w:gridSpan w:val="3"/>
            <w:shd w:val="clear" w:color="auto" w:fill="auto"/>
          </w:tcPr>
          <w:p w:rsidR="0017227D" w:rsidRPr="006933A3" w:rsidRDefault="0017227D" w:rsidP="001E4010">
            <w:pPr>
              <w:spacing w:line="276" w:lineRule="auto"/>
              <w:jc w:val="center"/>
              <w:rPr>
                <w:b/>
                <w:sz w:val="24"/>
                <w:szCs w:val="24"/>
              </w:rPr>
            </w:pPr>
            <w:r w:rsidRPr="006933A3">
              <w:rPr>
                <w:b/>
                <w:sz w:val="24"/>
                <w:szCs w:val="24"/>
              </w:rPr>
              <w:t>2015-2016</w:t>
            </w:r>
          </w:p>
          <w:p w:rsidR="0017227D" w:rsidRPr="006933A3" w:rsidRDefault="0017227D" w:rsidP="001E4010">
            <w:pPr>
              <w:spacing w:line="276" w:lineRule="auto"/>
              <w:jc w:val="center"/>
              <w:rPr>
                <w:sz w:val="24"/>
                <w:szCs w:val="24"/>
              </w:rPr>
            </w:pPr>
            <w:r w:rsidRPr="006933A3">
              <w:rPr>
                <w:b/>
                <w:sz w:val="24"/>
                <w:szCs w:val="24"/>
              </w:rPr>
              <w:t>уч</w:t>
            </w:r>
            <w:proofErr w:type="gramStart"/>
            <w:r w:rsidRPr="006933A3">
              <w:rPr>
                <w:b/>
                <w:sz w:val="24"/>
                <w:szCs w:val="24"/>
              </w:rPr>
              <w:t>.г</w:t>
            </w:r>
            <w:proofErr w:type="gramEnd"/>
            <w:r w:rsidRPr="006933A3">
              <w:rPr>
                <w:b/>
                <w:sz w:val="24"/>
                <w:szCs w:val="24"/>
              </w:rPr>
              <w:t>од</w:t>
            </w:r>
          </w:p>
          <w:p w:rsidR="0017227D" w:rsidRPr="006933A3" w:rsidRDefault="0017227D" w:rsidP="001E4010">
            <w:pPr>
              <w:spacing w:line="276" w:lineRule="auto"/>
              <w:jc w:val="center"/>
              <w:rPr>
                <w:b/>
                <w:sz w:val="24"/>
                <w:szCs w:val="24"/>
              </w:rPr>
            </w:pPr>
            <w:r w:rsidRPr="006933A3">
              <w:rPr>
                <w:b/>
                <w:sz w:val="24"/>
                <w:szCs w:val="24"/>
              </w:rPr>
              <w:t>динамика</w:t>
            </w:r>
          </w:p>
        </w:tc>
        <w:tc>
          <w:tcPr>
            <w:tcW w:w="1985" w:type="dxa"/>
            <w:shd w:val="clear" w:color="auto" w:fill="auto"/>
          </w:tcPr>
          <w:p w:rsidR="0017227D" w:rsidRPr="006933A3" w:rsidRDefault="0017227D" w:rsidP="001E4010">
            <w:pPr>
              <w:spacing w:line="276" w:lineRule="auto"/>
              <w:jc w:val="center"/>
              <w:rPr>
                <w:b/>
                <w:sz w:val="24"/>
                <w:szCs w:val="24"/>
              </w:rPr>
            </w:pPr>
            <w:r w:rsidRPr="006933A3">
              <w:rPr>
                <w:b/>
                <w:sz w:val="24"/>
                <w:szCs w:val="24"/>
              </w:rPr>
              <w:t>динамика</w:t>
            </w:r>
          </w:p>
        </w:tc>
      </w:tr>
      <w:tr w:rsidR="0017227D" w:rsidRPr="006933A3" w:rsidTr="00A838A2">
        <w:tc>
          <w:tcPr>
            <w:tcW w:w="9923" w:type="dxa"/>
            <w:gridSpan w:val="11"/>
            <w:tcBorders>
              <w:bottom w:val="single" w:sz="4" w:space="0" w:color="auto"/>
            </w:tcBorders>
          </w:tcPr>
          <w:p w:rsidR="0017227D" w:rsidRPr="006933A3" w:rsidRDefault="0017227D" w:rsidP="001E4010">
            <w:pPr>
              <w:spacing w:line="276" w:lineRule="auto"/>
              <w:rPr>
                <w:b/>
                <w:sz w:val="24"/>
                <w:szCs w:val="24"/>
              </w:rPr>
            </w:pPr>
            <w:r w:rsidRPr="006933A3">
              <w:rPr>
                <w:sz w:val="24"/>
                <w:szCs w:val="24"/>
              </w:rPr>
              <w:t xml:space="preserve">1. </w:t>
            </w:r>
            <w:r w:rsidRPr="006933A3">
              <w:rPr>
                <w:b/>
                <w:sz w:val="24"/>
                <w:szCs w:val="24"/>
                <w:shd w:val="clear" w:color="auto" w:fill="EEECE1" w:themeFill="background2"/>
              </w:rPr>
              <w:t>Количество учеников, обучавшихся на начало учебного года</w:t>
            </w:r>
          </w:p>
        </w:tc>
      </w:tr>
      <w:tr w:rsidR="0017227D" w:rsidRPr="006933A3" w:rsidTr="00A838A2">
        <w:tc>
          <w:tcPr>
            <w:tcW w:w="1823" w:type="dxa"/>
          </w:tcPr>
          <w:p w:rsidR="0017227D" w:rsidRPr="006933A3" w:rsidRDefault="0017227D" w:rsidP="001E4010">
            <w:pPr>
              <w:spacing w:line="276" w:lineRule="auto"/>
              <w:jc w:val="both"/>
              <w:rPr>
                <w:sz w:val="24"/>
                <w:szCs w:val="24"/>
              </w:rPr>
            </w:pPr>
            <w:r w:rsidRPr="006933A3">
              <w:rPr>
                <w:sz w:val="24"/>
                <w:szCs w:val="24"/>
              </w:rPr>
              <w:lastRenderedPageBreak/>
              <w:t>Всего</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476</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left="-103" w:firstLine="463"/>
              <w:rPr>
                <w:sz w:val="24"/>
                <w:szCs w:val="24"/>
              </w:rPr>
            </w:pPr>
            <w:r w:rsidRPr="006933A3">
              <w:rPr>
                <w:sz w:val="24"/>
                <w:szCs w:val="24"/>
              </w:rPr>
              <w:t>451</w:t>
            </w:r>
          </w:p>
        </w:tc>
        <w:tc>
          <w:tcPr>
            <w:tcW w:w="1985" w:type="dxa"/>
            <w:shd w:val="clear" w:color="auto" w:fill="auto"/>
          </w:tcPr>
          <w:p w:rsidR="0017227D" w:rsidRPr="006933A3" w:rsidRDefault="0017227D" w:rsidP="001E4010">
            <w:pPr>
              <w:spacing w:line="276" w:lineRule="auto"/>
              <w:ind w:left="-103" w:firstLine="463"/>
              <w:rPr>
                <w:sz w:val="24"/>
                <w:szCs w:val="24"/>
              </w:rPr>
            </w:pPr>
            <w:r w:rsidRPr="006933A3">
              <w:rPr>
                <w:sz w:val="24"/>
                <w:szCs w:val="24"/>
              </w:rPr>
              <w:t>-25</w:t>
            </w:r>
          </w:p>
        </w:tc>
      </w:tr>
      <w:tr w:rsidR="0017227D" w:rsidRPr="006933A3" w:rsidTr="00A838A2">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231+2*</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226</w:t>
            </w:r>
          </w:p>
        </w:tc>
        <w:tc>
          <w:tcPr>
            <w:tcW w:w="1985" w:type="dxa"/>
            <w:shd w:val="clear" w:color="auto" w:fill="auto"/>
          </w:tcPr>
          <w:p w:rsidR="0017227D" w:rsidRPr="006933A3" w:rsidRDefault="0017227D" w:rsidP="001E4010">
            <w:pPr>
              <w:spacing w:line="276" w:lineRule="auto"/>
              <w:ind w:firstLine="360"/>
              <w:jc w:val="both"/>
              <w:rPr>
                <w:sz w:val="24"/>
                <w:szCs w:val="24"/>
              </w:rPr>
            </w:pPr>
            <w:r w:rsidRPr="006933A3">
              <w:rPr>
                <w:sz w:val="24"/>
                <w:szCs w:val="24"/>
              </w:rPr>
              <w:t>-5</w:t>
            </w:r>
          </w:p>
        </w:tc>
      </w:tr>
      <w:tr w:rsidR="0017227D" w:rsidRPr="006933A3" w:rsidTr="00A838A2">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ind w:hanging="105"/>
              <w:jc w:val="center"/>
              <w:rPr>
                <w:sz w:val="24"/>
                <w:szCs w:val="24"/>
              </w:rPr>
            </w:pPr>
            <w:r w:rsidRPr="006933A3">
              <w:rPr>
                <w:sz w:val="24"/>
                <w:szCs w:val="24"/>
              </w:rPr>
              <w:t>49</w:t>
            </w:r>
          </w:p>
        </w:tc>
        <w:tc>
          <w:tcPr>
            <w:tcW w:w="1138" w:type="dxa"/>
            <w:tcBorders>
              <w:bottom w:val="single" w:sz="4" w:space="0" w:color="auto"/>
            </w:tcBorders>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26</w:t>
            </w:r>
          </w:p>
        </w:tc>
        <w:tc>
          <w:tcPr>
            <w:tcW w:w="1985" w:type="dxa"/>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-23</w:t>
            </w:r>
          </w:p>
        </w:tc>
      </w:tr>
      <w:tr w:rsidR="0017227D" w:rsidRPr="006933A3" w:rsidTr="00A838A2">
        <w:tc>
          <w:tcPr>
            <w:tcW w:w="9923" w:type="dxa"/>
            <w:gridSpan w:val="11"/>
            <w:shd w:val="clear" w:color="auto" w:fill="EEECE1" w:themeFill="background2"/>
          </w:tcPr>
          <w:p w:rsidR="0017227D" w:rsidRPr="006933A3" w:rsidRDefault="0017227D" w:rsidP="001E4010">
            <w:pPr>
              <w:spacing w:line="276" w:lineRule="auto"/>
              <w:jc w:val="both"/>
              <w:rPr>
                <w:sz w:val="24"/>
                <w:szCs w:val="24"/>
              </w:rPr>
            </w:pPr>
            <w:r w:rsidRPr="006933A3">
              <w:rPr>
                <w:b/>
                <w:sz w:val="24"/>
                <w:szCs w:val="24"/>
              </w:rPr>
              <w:t>2. Количество учеников, обучавшихся на конец учебного года.</w:t>
            </w:r>
          </w:p>
        </w:tc>
      </w:tr>
      <w:tr w:rsidR="0017227D" w:rsidRPr="006933A3" w:rsidTr="00A838A2">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468</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450</w:t>
            </w:r>
          </w:p>
        </w:tc>
        <w:tc>
          <w:tcPr>
            <w:tcW w:w="1985" w:type="dxa"/>
            <w:shd w:val="clear" w:color="auto" w:fill="auto"/>
          </w:tcPr>
          <w:p w:rsidR="0017227D" w:rsidRPr="006933A3" w:rsidRDefault="0017227D" w:rsidP="001E4010">
            <w:pPr>
              <w:spacing w:line="276" w:lineRule="auto"/>
              <w:ind w:firstLine="360"/>
              <w:jc w:val="both"/>
              <w:rPr>
                <w:sz w:val="24"/>
                <w:szCs w:val="24"/>
              </w:rPr>
            </w:pPr>
            <w:r w:rsidRPr="006933A3">
              <w:rPr>
                <w:sz w:val="24"/>
                <w:szCs w:val="24"/>
              </w:rPr>
              <w:t>-18</w:t>
            </w:r>
          </w:p>
        </w:tc>
      </w:tr>
      <w:tr w:rsidR="0017227D" w:rsidRPr="006933A3" w:rsidTr="00A838A2">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231+2</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223+1</w:t>
            </w:r>
          </w:p>
        </w:tc>
        <w:tc>
          <w:tcPr>
            <w:tcW w:w="1985" w:type="dxa"/>
            <w:shd w:val="clear" w:color="auto" w:fill="auto"/>
          </w:tcPr>
          <w:p w:rsidR="0017227D" w:rsidRPr="006933A3" w:rsidRDefault="0017227D" w:rsidP="001E4010">
            <w:pPr>
              <w:spacing w:line="276" w:lineRule="auto"/>
              <w:ind w:firstLine="360"/>
              <w:jc w:val="both"/>
              <w:rPr>
                <w:sz w:val="24"/>
                <w:szCs w:val="24"/>
              </w:rPr>
            </w:pPr>
            <w:r w:rsidRPr="006933A3">
              <w:rPr>
                <w:sz w:val="24"/>
                <w:szCs w:val="24"/>
              </w:rPr>
              <w:t>-9</w:t>
            </w:r>
          </w:p>
        </w:tc>
      </w:tr>
      <w:tr w:rsidR="0017227D" w:rsidRPr="006933A3" w:rsidTr="00A838A2">
        <w:tc>
          <w:tcPr>
            <w:tcW w:w="1823" w:type="dxa"/>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50</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26</w:t>
            </w:r>
          </w:p>
        </w:tc>
        <w:tc>
          <w:tcPr>
            <w:tcW w:w="1985" w:type="dxa"/>
            <w:shd w:val="clear" w:color="auto" w:fill="auto"/>
          </w:tcPr>
          <w:p w:rsidR="0017227D" w:rsidRPr="006933A3" w:rsidRDefault="0017227D" w:rsidP="001E4010">
            <w:pPr>
              <w:spacing w:line="276" w:lineRule="auto"/>
              <w:ind w:firstLine="360"/>
              <w:jc w:val="both"/>
              <w:rPr>
                <w:sz w:val="24"/>
                <w:szCs w:val="24"/>
              </w:rPr>
            </w:pPr>
            <w:r w:rsidRPr="006933A3">
              <w:rPr>
                <w:sz w:val="24"/>
                <w:szCs w:val="24"/>
              </w:rPr>
              <w:t>-24</w:t>
            </w: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b/>
                <w:sz w:val="24"/>
                <w:szCs w:val="24"/>
              </w:rPr>
            </w:pPr>
            <w:r w:rsidRPr="006933A3">
              <w:rPr>
                <w:b/>
                <w:sz w:val="24"/>
                <w:szCs w:val="24"/>
              </w:rPr>
              <w:t>3. Количество учеников, прибывших в школу в течение года</w:t>
            </w:r>
          </w:p>
        </w:tc>
      </w:tr>
      <w:tr w:rsidR="0017227D" w:rsidRPr="006933A3" w:rsidTr="00A838A2">
        <w:trPr>
          <w:trHeight w:val="245"/>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19</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11</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173"/>
        </w:trPr>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Pr>
          <w:p w:rsidR="0017227D" w:rsidRPr="006933A3" w:rsidRDefault="0017227D" w:rsidP="001E4010">
            <w:pPr>
              <w:spacing w:line="276" w:lineRule="auto"/>
              <w:ind w:hanging="105"/>
              <w:jc w:val="center"/>
              <w:rPr>
                <w:sz w:val="24"/>
                <w:szCs w:val="24"/>
              </w:rPr>
            </w:pPr>
            <w:r w:rsidRPr="006933A3">
              <w:rPr>
                <w:sz w:val="24"/>
                <w:szCs w:val="24"/>
              </w:rPr>
              <w:t>7</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6</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115"/>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ind w:hanging="105"/>
              <w:jc w:val="center"/>
              <w:rPr>
                <w:sz w:val="24"/>
                <w:szCs w:val="24"/>
              </w:rPr>
            </w:pPr>
            <w:r w:rsidRPr="006933A3">
              <w:rPr>
                <w:sz w:val="24"/>
                <w:szCs w:val="24"/>
              </w:rPr>
              <w:t>1</w:t>
            </w:r>
          </w:p>
        </w:tc>
        <w:tc>
          <w:tcPr>
            <w:tcW w:w="1138" w:type="dxa"/>
            <w:tcBorders>
              <w:bottom w:val="single" w:sz="4" w:space="0" w:color="auto"/>
            </w:tcBorders>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b/>
                <w:sz w:val="24"/>
                <w:szCs w:val="24"/>
              </w:rPr>
            </w:pPr>
            <w:r w:rsidRPr="006933A3">
              <w:rPr>
                <w:b/>
                <w:sz w:val="24"/>
                <w:szCs w:val="24"/>
              </w:rPr>
              <w:t>4. Количество учеников выбывших из школы в течение года</w:t>
            </w:r>
          </w:p>
        </w:tc>
      </w:tr>
      <w:tr w:rsidR="0017227D" w:rsidRPr="006933A3" w:rsidTr="00A838A2">
        <w:trPr>
          <w:trHeight w:val="109"/>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Pr>
          <w:p w:rsidR="0017227D" w:rsidRPr="006933A3" w:rsidRDefault="0017227D" w:rsidP="001E4010">
            <w:pPr>
              <w:spacing w:line="276" w:lineRule="auto"/>
              <w:jc w:val="center"/>
              <w:rPr>
                <w:sz w:val="24"/>
                <w:szCs w:val="24"/>
              </w:rPr>
            </w:pPr>
            <w:r w:rsidRPr="006933A3">
              <w:rPr>
                <w:sz w:val="24"/>
                <w:szCs w:val="24"/>
              </w:rPr>
              <w:t>24</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11</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232"/>
        </w:trPr>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Pr>
          <w:p w:rsidR="0017227D" w:rsidRPr="006933A3" w:rsidRDefault="0017227D" w:rsidP="001E4010">
            <w:pPr>
              <w:spacing w:line="276" w:lineRule="auto"/>
              <w:jc w:val="center"/>
              <w:rPr>
                <w:sz w:val="24"/>
                <w:szCs w:val="24"/>
              </w:rPr>
            </w:pPr>
            <w:r w:rsidRPr="006933A3">
              <w:rPr>
                <w:sz w:val="24"/>
                <w:szCs w:val="24"/>
              </w:rPr>
              <w:t>7</w:t>
            </w:r>
          </w:p>
        </w:tc>
        <w:tc>
          <w:tcPr>
            <w:tcW w:w="1138" w:type="dxa"/>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8</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159"/>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w:t>
            </w:r>
          </w:p>
        </w:tc>
        <w:tc>
          <w:tcPr>
            <w:tcW w:w="1138" w:type="dxa"/>
            <w:tcBorders>
              <w:bottom w:val="single" w:sz="4" w:space="0" w:color="auto"/>
            </w:tcBorders>
          </w:tcPr>
          <w:p w:rsidR="0017227D" w:rsidRPr="006933A3" w:rsidRDefault="0017227D" w:rsidP="001E4010">
            <w:pPr>
              <w:spacing w:line="276" w:lineRule="auto"/>
              <w:rPr>
                <w:sz w:val="24"/>
                <w:szCs w:val="24"/>
              </w:rPr>
            </w:pPr>
          </w:p>
        </w:tc>
        <w:tc>
          <w:tcPr>
            <w:tcW w:w="1872" w:type="dxa"/>
            <w:gridSpan w:val="4"/>
            <w:shd w:val="clear" w:color="auto" w:fill="auto"/>
          </w:tcPr>
          <w:p w:rsidR="0017227D" w:rsidRPr="006933A3" w:rsidRDefault="0017227D" w:rsidP="001E4010">
            <w:pPr>
              <w:spacing w:line="276" w:lineRule="auto"/>
              <w:ind w:firstLine="360"/>
              <w:jc w:val="both"/>
              <w:rPr>
                <w:sz w:val="24"/>
                <w:szCs w:val="24"/>
              </w:rPr>
            </w:pPr>
          </w:p>
        </w:tc>
        <w:tc>
          <w:tcPr>
            <w:tcW w:w="2126" w:type="dxa"/>
            <w:gridSpan w:val="3"/>
            <w:shd w:val="clear" w:color="auto" w:fill="auto"/>
          </w:tcPr>
          <w:p w:rsidR="0017227D" w:rsidRPr="006933A3" w:rsidRDefault="0017227D" w:rsidP="001E4010">
            <w:pPr>
              <w:spacing w:line="276" w:lineRule="auto"/>
              <w:ind w:firstLine="360"/>
              <w:jc w:val="both"/>
              <w:rPr>
                <w:sz w:val="24"/>
                <w:szCs w:val="24"/>
              </w:rPr>
            </w:pPr>
            <w:r w:rsidRPr="006933A3">
              <w:rPr>
                <w:sz w:val="24"/>
                <w:szCs w:val="24"/>
              </w:rPr>
              <w:t>-</w:t>
            </w:r>
          </w:p>
        </w:tc>
        <w:tc>
          <w:tcPr>
            <w:tcW w:w="1985" w:type="dxa"/>
            <w:shd w:val="clear" w:color="auto" w:fill="auto"/>
          </w:tcPr>
          <w:p w:rsidR="0017227D" w:rsidRPr="006933A3" w:rsidRDefault="0017227D" w:rsidP="001E4010">
            <w:pPr>
              <w:spacing w:line="276" w:lineRule="auto"/>
              <w:ind w:firstLine="360"/>
              <w:jc w:val="both"/>
              <w:rPr>
                <w:sz w:val="24"/>
                <w:szCs w:val="24"/>
              </w:rPr>
            </w:pP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b/>
                <w:sz w:val="24"/>
                <w:szCs w:val="24"/>
              </w:rPr>
            </w:pPr>
            <w:r w:rsidRPr="006933A3">
              <w:rPr>
                <w:b/>
                <w:sz w:val="24"/>
                <w:szCs w:val="24"/>
              </w:rPr>
              <w:t>5. Количество учеников, оставленных на повторный год обучения</w:t>
            </w:r>
          </w:p>
        </w:tc>
      </w:tr>
      <w:tr w:rsidR="0017227D" w:rsidRPr="006933A3" w:rsidTr="00A838A2">
        <w:trPr>
          <w:trHeight w:val="153"/>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Pr>
          <w:p w:rsidR="0017227D" w:rsidRPr="006933A3" w:rsidRDefault="0017227D" w:rsidP="001E4010">
            <w:pPr>
              <w:spacing w:line="276" w:lineRule="auto"/>
              <w:jc w:val="center"/>
              <w:rPr>
                <w:sz w:val="24"/>
                <w:szCs w:val="24"/>
              </w:rPr>
            </w:pPr>
            <w:r w:rsidRPr="006933A3">
              <w:rPr>
                <w:sz w:val="24"/>
                <w:szCs w:val="24"/>
              </w:rPr>
              <w:t>1</w:t>
            </w:r>
          </w:p>
        </w:tc>
        <w:tc>
          <w:tcPr>
            <w:tcW w:w="1138" w:type="dxa"/>
          </w:tcPr>
          <w:p w:rsidR="0017227D" w:rsidRPr="006933A3" w:rsidRDefault="0017227D" w:rsidP="001E4010">
            <w:pPr>
              <w:spacing w:line="276" w:lineRule="auto"/>
              <w:rPr>
                <w:sz w:val="24"/>
                <w:szCs w:val="24"/>
              </w:rPr>
            </w:pPr>
            <w:r w:rsidRPr="006933A3">
              <w:rPr>
                <w:sz w:val="24"/>
                <w:szCs w:val="24"/>
              </w:rPr>
              <w:t>0,3%</w:t>
            </w:r>
          </w:p>
        </w:tc>
        <w:tc>
          <w:tcPr>
            <w:tcW w:w="1872" w:type="dxa"/>
            <w:gridSpan w:val="4"/>
            <w:shd w:val="clear" w:color="auto" w:fill="auto"/>
          </w:tcPr>
          <w:p w:rsidR="0017227D" w:rsidRPr="006933A3" w:rsidRDefault="0017227D" w:rsidP="001E4010">
            <w:pPr>
              <w:spacing w:line="276" w:lineRule="auto"/>
              <w:jc w:val="center"/>
              <w:rPr>
                <w:sz w:val="24"/>
                <w:szCs w:val="24"/>
              </w:rPr>
            </w:pPr>
          </w:p>
        </w:tc>
        <w:tc>
          <w:tcPr>
            <w:tcW w:w="2126"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-0,3%</w:t>
            </w:r>
          </w:p>
        </w:tc>
      </w:tr>
      <w:tr w:rsidR="0017227D" w:rsidRPr="006933A3" w:rsidTr="00A838A2">
        <w:trPr>
          <w:trHeight w:val="95"/>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w:t>
            </w:r>
          </w:p>
        </w:tc>
        <w:tc>
          <w:tcPr>
            <w:tcW w:w="1138" w:type="dxa"/>
            <w:tcBorders>
              <w:bottom w:val="single" w:sz="4" w:space="0" w:color="auto"/>
            </w:tcBorders>
          </w:tcPr>
          <w:p w:rsidR="0017227D" w:rsidRPr="006933A3" w:rsidRDefault="0017227D" w:rsidP="001E4010">
            <w:pPr>
              <w:spacing w:line="276" w:lineRule="auto"/>
              <w:rPr>
                <w:sz w:val="24"/>
                <w:szCs w:val="24"/>
              </w:rPr>
            </w:pPr>
            <w:r w:rsidRPr="006933A3">
              <w:rPr>
                <w:sz w:val="24"/>
                <w:szCs w:val="24"/>
              </w:rPr>
              <w:t>0,4%</w:t>
            </w:r>
          </w:p>
        </w:tc>
        <w:tc>
          <w:tcPr>
            <w:tcW w:w="1872" w:type="dxa"/>
            <w:gridSpan w:val="4"/>
            <w:shd w:val="clear" w:color="auto" w:fill="auto"/>
          </w:tcPr>
          <w:p w:rsidR="0017227D" w:rsidRPr="006933A3" w:rsidRDefault="0017227D" w:rsidP="001E4010">
            <w:pPr>
              <w:spacing w:line="276" w:lineRule="auto"/>
              <w:jc w:val="center"/>
              <w:rPr>
                <w:sz w:val="24"/>
                <w:szCs w:val="24"/>
              </w:rPr>
            </w:pPr>
          </w:p>
        </w:tc>
        <w:tc>
          <w:tcPr>
            <w:tcW w:w="2126"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-0,4%</w:t>
            </w: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sz w:val="24"/>
                <w:szCs w:val="24"/>
              </w:rPr>
            </w:pPr>
            <w:r w:rsidRPr="006933A3">
              <w:rPr>
                <w:b/>
                <w:sz w:val="24"/>
                <w:szCs w:val="24"/>
              </w:rPr>
              <w:t>6. Успеваемость</w:t>
            </w:r>
          </w:p>
        </w:tc>
      </w:tr>
      <w:tr w:rsidR="0017227D" w:rsidRPr="006933A3" w:rsidTr="00A838A2">
        <w:trPr>
          <w:trHeight w:val="255"/>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2117" w:type="dxa"/>
            <w:gridSpan w:val="2"/>
          </w:tcPr>
          <w:p w:rsidR="0017227D" w:rsidRPr="006933A3" w:rsidRDefault="0017227D" w:rsidP="001E4010">
            <w:pPr>
              <w:spacing w:line="276" w:lineRule="auto"/>
              <w:jc w:val="center"/>
              <w:rPr>
                <w:bCs/>
                <w:sz w:val="24"/>
                <w:szCs w:val="24"/>
              </w:rPr>
            </w:pPr>
            <w:r w:rsidRPr="006933A3">
              <w:rPr>
                <w:bCs/>
                <w:sz w:val="24"/>
                <w:szCs w:val="24"/>
              </w:rPr>
              <w:t>99,8%</w:t>
            </w:r>
          </w:p>
        </w:tc>
        <w:tc>
          <w:tcPr>
            <w:tcW w:w="1872" w:type="dxa"/>
            <w:gridSpan w:val="4"/>
            <w:shd w:val="clear" w:color="auto" w:fill="auto"/>
          </w:tcPr>
          <w:p w:rsidR="0017227D" w:rsidRPr="006933A3" w:rsidRDefault="0017227D" w:rsidP="001E4010">
            <w:pPr>
              <w:spacing w:line="276" w:lineRule="auto"/>
              <w:jc w:val="center"/>
              <w:rPr>
                <w:bCs/>
                <w:sz w:val="24"/>
                <w:szCs w:val="24"/>
              </w:rPr>
            </w:pPr>
            <w:r w:rsidRPr="006933A3">
              <w:rPr>
                <w:bCs/>
                <w:sz w:val="24"/>
                <w:szCs w:val="24"/>
              </w:rPr>
              <w:t>+0,3%</w:t>
            </w:r>
          </w:p>
        </w:tc>
        <w:tc>
          <w:tcPr>
            <w:tcW w:w="2126" w:type="dxa"/>
            <w:gridSpan w:val="3"/>
            <w:shd w:val="clear" w:color="auto" w:fill="auto"/>
          </w:tcPr>
          <w:p w:rsidR="0017227D" w:rsidRPr="006933A3" w:rsidRDefault="0017227D" w:rsidP="001E4010">
            <w:pPr>
              <w:spacing w:line="276" w:lineRule="auto"/>
              <w:jc w:val="center"/>
              <w:rPr>
                <w:bCs/>
                <w:sz w:val="24"/>
                <w:szCs w:val="24"/>
              </w:rPr>
            </w:pPr>
            <w:r w:rsidRPr="006933A3">
              <w:rPr>
                <w:bCs/>
                <w:sz w:val="24"/>
                <w:szCs w:val="24"/>
              </w:rPr>
              <w:t>99,7%</w:t>
            </w:r>
          </w:p>
        </w:tc>
        <w:tc>
          <w:tcPr>
            <w:tcW w:w="1985" w:type="dxa"/>
            <w:shd w:val="clear" w:color="auto" w:fill="auto"/>
          </w:tcPr>
          <w:p w:rsidR="0017227D" w:rsidRPr="006933A3" w:rsidRDefault="0017227D" w:rsidP="001E4010">
            <w:pPr>
              <w:spacing w:line="276" w:lineRule="auto"/>
              <w:jc w:val="center"/>
              <w:rPr>
                <w:bCs/>
                <w:sz w:val="24"/>
                <w:szCs w:val="24"/>
              </w:rPr>
            </w:pPr>
            <w:r w:rsidRPr="006933A3">
              <w:rPr>
                <w:bCs/>
                <w:sz w:val="24"/>
                <w:szCs w:val="24"/>
              </w:rPr>
              <w:t>-0,1%</w:t>
            </w:r>
          </w:p>
        </w:tc>
      </w:tr>
      <w:tr w:rsidR="0017227D" w:rsidRPr="006933A3" w:rsidTr="00A838A2">
        <w:trPr>
          <w:trHeight w:val="183"/>
        </w:trPr>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2117" w:type="dxa"/>
            <w:gridSpan w:val="2"/>
          </w:tcPr>
          <w:p w:rsidR="0017227D" w:rsidRPr="006933A3" w:rsidRDefault="0017227D" w:rsidP="001E4010">
            <w:pPr>
              <w:spacing w:line="276" w:lineRule="auto"/>
              <w:jc w:val="center"/>
              <w:rPr>
                <w:bCs/>
                <w:sz w:val="24"/>
                <w:szCs w:val="24"/>
              </w:rPr>
            </w:pPr>
            <w:r w:rsidRPr="006933A3">
              <w:rPr>
                <w:bCs/>
                <w:sz w:val="24"/>
                <w:szCs w:val="24"/>
              </w:rPr>
              <w:t>99,1%</w:t>
            </w:r>
          </w:p>
        </w:tc>
        <w:tc>
          <w:tcPr>
            <w:tcW w:w="1872" w:type="dxa"/>
            <w:gridSpan w:val="4"/>
            <w:shd w:val="clear" w:color="auto" w:fill="auto"/>
          </w:tcPr>
          <w:p w:rsidR="0017227D" w:rsidRPr="006933A3" w:rsidRDefault="0017227D" w:rsidP="001E4010">
            <w:pPr>
              <w:spacing w:line="276" w:lineRule="auto"/>
              <w:jc w:val="center"/>
              <w:rPr>
                <w:bCs/>
                <w:sz w:val="24"/>
                <w:szCs w:val="24"/>
              </w:rPr>
            </w:pPr>
            <w:r w:rsidRPr="006933A3">
              <w:rPr>
                <w:bCs/>
                <w:sz w:val="24"/>
                <w:szCs w:val="24"/>
              </w:rPr>
              <w:t>+0,4%</w:t>
            </w:r>
          </w:p>
        </w:tc>
        <w:tc>
          <w:tcPr>
            <w:tcW w:w="2126" w:type="dxa"/>
            <w:gridSpan w:val="3"/>
            <w:shd w:val="clear" w:color="auto" w:fill="auto"/>
          </w:tcPr>
          <w:p w:rsidR="0017227D" w:rsidRPr="006933A3" w:rsidRDefault="0017227D" w:rsidP="001E4010">
            <w:pPr>
              <w:spacing w:line="276" w:lineRule="auto"/>
              <w:jc w:val="center"/>
              <w:rPr>
                <w:bCs/>
                <w:sz w:val="24"/>
                <w:szCs w:val="24"/>
              </w:rPr>
            </w:pPr>
            <w:r w:rsidRPr="006933A3">
              <w:rPr>
                <w:bCs/>
                <w:sz w:val="24"/>
                <w:szCs w:val="24"/>
              </w:rPr>
              <w:t>99,6%</w:t>
            </w:r>
          </w:p>
        </w:tc>
        <w:tc>
          <w:tcPr>
            <w:tcW w:w="1985" w:type="dxa"/>
            <w:shd w:val="clear" w:color="auto" w:fill="auto"/>
          </w:tcPr>
          <w:p w:rsidR="0017227D" w:rsidRPr="006933A3" w:rsidRDefault="0017227D" w:rsidP="001E4010">
            <w:pPr>
              <w:spacing w:line="276" w:lineRule="auto"/>
              <w:jc w:val="center"/>
              <w:rPr>
                <w:bCs/>
                <w:sz w:val="24"/>
                <w:szCs w:val="24"/>
              </w:rPr>
            </w:pPr>
            <w:r w:rsidRPr="006933A3">
              <w:rPr>
                <w:bCs/>
                <w:sz w:val="24"/>
                <w:szCs w:val="24"/>
              </w:rPr>
              <w:t>+0,5%</w:t>
            </w:r>
          </w:p>
        </w:tc>
      </w:tr>
      <w:tr w:rsidR="0017227D" w:rsidRPr="006933A3" w:rsidTr="00A838A2">
        <w:trPr>
          <w:trHeight w:val="125"/>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2117" w:type="dxa"/>
            <w:gridSpan w:val="2"/>
            <w:tcBorders>
              <w:bottom w:val="single" w:sz="4" w:space="0" w:color="auto"/>
            </w:tcBorders>
          </w:tcPr>
          <w:p w:rsidR="0017227D" w:rsidRPr="006933A3" w:rsidRDefault="0017227D" w:rsidP="001E4010">
            <w:pPr>
              <w:spacing w:line="276" w:lineRule="auto"/>
              <w:jc w:val="center"/>
              <w:rPr>
                <w:bCs/>
                <w:sz w:val="24"/>
                <w:szCs w:val="24"/>
              </w:rPr>
            </w:pPr>
            <w:r w:rsidRPr="006933A3">
              <w:rPr>
                <w:bCs/>
                <w:sz w:val="24"/>
                <w:szCs w:val="24"/>
              </w:rPr>
              <w:t>100%</w:t>
            </w:r>
          </w:p>
        </w:tc>
        <w:tc>
          <w:tcPr>
            <w:tcW w:w="1872" w:type="dxa"/>
            <w:gridSpan w:val="4"/>
            <w:shd w:val="clear" w:color="auto" w:fill="auto"/>
          </w:tcPr>
          <w:p w:rsidR="0017227D" w:rsidRPr="006933A3" w:rsidRDefault="0017227D" w:rsidP="001E4010">
            <w:pPr>
              <w:spacing w:line="276" w:lineRule="auto"/>
              <w:jc w:val="center"/>
              <w:rPr>
                <w:bCs/>
                <w:sz w:val="24"/>
                <w:szCs w:val="24"/>
              </w:rPr>
            </w:pPr>
            <w:r w:rsidRPr="006933A3">
              <w:rPr>
                <w:bCs/>
                <w:sz w:val="24"/>
                <w:szCs w:val="24"/>
              </w:rPr>
              <w:t>0</w:t>
            </w:r>
          </w:p>
        </w:tc>
        <w:tc>
          <w:tcPr>
            <w:tcW w:w="2126" w:type="dxa"/>
            <w:gridSpan w:val="3"/>
            <w:shd w:val="clear" w:color="auto" w:fill="auto"/>
          </w:tcPr>
          <w:p w:rsidR="0017227D" w:rsidRPr="006933A3" w:rsidRDefault="0017227D" w:rsidP="001E4010">
            <w:pPr>
              <w:spacing w:line="276" w:lineRule="auto"/>
              <w:jc w:val="center"/>
              <w:rPr>
                <w:bCs/>
                <w:sz w:val="24"/>
                <w:szCs w:val="24"/>
              </w:rPr>
            </w:pPr>
            <w:r w:rsidRPr="006933A3">
              <w:rPr>
                <w:bCs/>
                <w:sz w:val="24"/>
                <w:szCs w:val="24"/>
              </w:rPr>
              <w:t>100%</w:t>
            </w:r>
          </w:p>
        </w:tc>
        <w:tc>
          <w:tcPr>
            <w:tcW w:w="1985" w:type="dxa"/>
            <w:shd w:val="clear" w:color="auto" w:fill="auto"/>
          </w:tcPr>
          <w:p w:rsidR="0017227D" w:rsidRPr="006933A3" w:rsidRDefault="0017227D" w:rsidP="001E4010">
            <w:pPr>
              <w:spacing w:line="276" w:lineRule="auto"/>
              <w:jc w:val="center"/>
              <w:rPr>
                <w:bCs/>
                <w:sz w:val="24"/>
                <w:szCs w:val="24"/>
              </w:rPr>
            </w:pPr>
            <w:r w:rsidRPr="006933A3">
              <w:rPr>
                <w:bCs/>
                <w:sz w:val="24"/>
                <w:szCs w:val="24"/>
              </w:rPr>
              <w:t>-</w:t>
            </w: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sz w:val="24"/>
                <w:szCs w:val="24"/>
              </w:rPr>
            </w:pPr>
            <w:r w:rsidRPr="006933A3">
              <w:rPr>
                <w:b/>
                <w:sz w:val="24"/>
                <w:szCs w:val="24"/>
              </w:rPr>
              <w:t>7. Качество знаний</w:t>
            </w:r>
          </w:p>
        </w:tc>
      </w:tr>
      <w:tr w:rsidR="0017227D" w:rsidRPr="006933A3" w:rsidTr="00A838A2">
        <w:trPr>
          <w:trHeight w:val="298"/>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2117" w:type="dxa"/>
            <w:gridSpan w:val="2"/>
          </w:tcPr>
          <w:p w:rsidR="0017227D" w:rsidRPr="006933A3" w:rsidRDefault="0017227D" w:rsidP="001E4010">
            <w:pPr>
              <w:spacing w:line="276" w:lineRule="auto"/>
              <w:jc w:val="center"/>
              <w:rPr>
                <w:sz w:val="24"/>
                <w:szCs w:val="24"/>
              </w:rPr>
            </w:pPr>
            <w:r w:rsidRPr="006933A3">
              <w:rPr>
                <w:sz w:val="24"/>
                <w:szCs w:val="24"/>
              </w:rPr>
              <w:t>54,8%</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+0,4%</w:t>
            </w:r>
          </w:p>
        </w:tc>
        <w:tc>
          <w:tcPr>
            <w:tcW w:w="2126" w:type="dxa"/>
            <w:gridSpan w:val="3"/>
            <w:shd w:val="clear" w:color="auto" w:fill="auto"/>
          </w:tcPr>
          <w:p w:rsidR="0017227D" w:rsidRPr="006933A3" w:rsidRDefault="0017227D" w:rsidP="001E4010">
            <w:pPr>
              <w:spacing w:line="276" w:lineRule="auto"/>
              <w:jc w:val="center"/>
              <w:rPr>
                <w:sz w:val="24"/>
                <w:szCs w:val="24"/>
              </w:rPr>
            </w:pPr>
            <w:r w:rsidRPr="006933A3">
              <w:rPr>
                <w:bCs/>
                <w:sz w:val="24"/>
                <w:szCs w:val="24"/>
              </w:rPr>
              <w:t>57,8%</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+3%</w:t>
            </w:r>
          </w:p>
        </w:tc>
      </w:tr>
      <w:tr w:rsidR="0017227D" w:rsidRPr="006933A3" w:rsidTr="00A838A2">
        <w:trPr>
          <w:trHeight w:val="298"/>
        </w:trPr>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2117" w:type="dxa"/>
            <w:gridSpan w:val="2"/>
          </w:tcPr>
          <w:p w:rsidR="0017227D" w:rsidRPr="006933A3" w:rsidRDefault="0017227D" w:rsidP="001E4010">
            <w:pPr>
              <w:spacing w:line="276" w:lineRule="auto"/>
              <w:jc w:val="center"/>
              <w:rPr>
                <w:sz w:val="24"/>
                <w:szCs w:val="24"/>
              </w:rPr>
            </w:pPr>
            <w:r w:rsidRPr="006933A3">
              <w:rPr>
                <w:sz w:val="24"/>
                <w:szCs w:val="24"/>
              </w:rPr>
              <w:t>41,1%</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-6,5%</w:t>
            </w:r>
          </w:p>
        </w:tc>
        <w:tc>
          <w:tcPr>
            <w:tcW w:w="2126" w:type="dxa"/>
            <w:gridSpan w:val="3"/>
            <w:shd w:val="clear" w:color="auto" w:fill="auto"/>
          </w:tcPr>
          <w:p w:rsidR="0017227D" w:rsidRPr="006933A3" w:rsidRDefault="0017227D" w:rsidP="001E4010">
            <w:pPr>
              <w:spacing w:line="276" w:lineRule="auto"/>
              <w:jc w:val="center"/>
              <w:rPr>
                <w:sz w:val="24"/>
                <w:szCs w:val="24"/>
              </w:rPr>
            </w:pPr>
            <w:r w:rsidRPr="006933A3">
              <w:rPr>
                <w:bCs/>
                <w:sz w:val="24"/>
                <w:szCs w:val="24"/>
              </w:rPr>
              <w:t>47,3%</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+6,2%</w:t>
            </w:r>
          </w:p>
        </w:tc>
      </w:tr>
      <w:tr w:rsidR="0017227D" w:rsidRPr="006933A3" w:rsidTr="00A838A2">
        <w:trPr>
          <w:trHeight w:val="298"/>
        </w:trPr>
        <w:tc>
          <w:tcPr>
            <w:tcW w:w="1823" w:type="dxa"/>
          </w:tcPr>
          <w:p w:rsidR="0017227D" w:rsidRPr="006933A3" w:rsidRDefault="0017227D" w:rsidP="001E4010">
            <w:pPr>
              <w:spacing w:line="276" w:lineRule="auto"/>
              <w:jc w:val="both"/>
              <w:rPr>
                <w:sz w:val="24"/>
                <w:szCs w:val="24"/>
              </w:rPr>
            </w:pPr>
            <w:r w:rsidRPr="006933A3">
              <w:rPr>
                <w:sz w:val="24"/>
                <w:szCs w:val="24"/>
              </w:rPr>
              <w:t>Средняя школа</w:t>
            </w:r>
          </w:p>
        </w:tc>
        <w:tc>
          <w:tcPr>
            <w:tcW w:w="2117" w:type="dxa"/>
            <w:gridSpan w:val="2"/>
          </w:tcPr>
          <w:p w:rsidR="0017227D" w:rsidRPr="006933A3" w:rsidRDefault="0017227D" w:rsidP="001E4010">
            <w:pPr>
              <w:spacing w:line="276" w:lineRule="auto"/>
              <w:jc w:val="center"/>
              <w:rPr>
                <w:sz w:val="24"/>
                <w:szCs w:val="24"/>
              </w:rPr>
            </w:pPr>
            <w:r w:rsidRPr="006933A3">
              <w:rPr>
                <w:sz w:val="24"/>
                <w:szCs w:val="24"/>
              </w:rPr>
              <w:t>56%</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-1%</w:t>
            </w:r>
          </w:p>
        </w:tc>
        <w:tc>
          <w:tcPr>
            <w:tcW w:w="2126" w:type="dxa"/>
            <w:gridSpan w:val="3"/>
            <w:shd w:val="clear" w:color="auto" w:fill="auto"/>
          </w:tcPr>
          <w:p w:rsidR="0017227D" w:rsidRPr="006933A3" w:rsidRDefault="0017227D" w:rsidP="001E4010">
            <w:pPr>
              <w:spacing w:line="276" w:lineRule="auto"/>
              <w:jc w:val="center"/>
              <w:rPr>
                <w:sz w:val="24"/>
                <w:szCs w:val="24"/>
              </w:rPr>
            </w:pPr>
            <w:r w:rsidRPr="006933A3">
              <w:rPr>
                <w:bCs/>
                <w:sz w:val="24"/>
                <w:szCs w:val="24"/>
              </w:rPr>
              <w:t>58%</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+2%</w:t>
            </w:r>
          </w:p>
        </w:tc>
      </w:tr>
      <w:tr w:rsidR="0017227D" w:rsidRPr="006933A3" w:rsidTr="00A838A2">
        <w:trPr>
          <w:trHeight w:val="298"/>
        </w:trPr>
        <w:tc>
          <w:tcPr>
            <w:tcW w:w="9923" w:type="dxa"/>
            <w:gridSpan w:val="11"/>
            <w:shd w:val="clear" w:color="auto" w:fill="EEECE1" w:themeFill="background2"/>
          </w:tcPr>
          <w:p w:rsidR="0017227D" w:rsidRPr="006933A3" w:rsidRDefault="0017227D" w:rsidP="001E4010">
            <w:pPr>
              <w:spacing w:line="276" w:lineRule="auto"/>
              <w:jc w:val="both"/>
              <w:rPr>
                <w:sz w:val="24"/>
                <w:szCs w:val="24"/>
              </w:rPr>
            </w:pPr>
            <w:r w:rsidRPr="006933A3">
              <w:rPr>
                <w:b/>
                <w:sz w:val="24"/>
                <w:szCs w:val="24"/>
              </w:rPr>
              <w:t>8. Количество учащихся, обучающихся на «отлично»</w:t>
            </w:r>
          </w:p>
        </w:tc>
      </w:tr>
      <w:tr w:rsidR="0017227D" w:rsidRPr="006933A3" w:rsidTr="00A838A2">
        <w:trPr>
          <w:trHeight w:val="199"/>
        </w:trPr>
        <w:tc>
          <w:tcPr>
            <w:tcW w:w="1823" w:type="dxa"/>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Pr>
          <w:p w:rsidR="0017227D" w:rsidRPr="006933A3" w:rsidRDefault="0017227D" w:rsidP="001E4010">
            <w:pPr>
              <w:spacing w:line="276" w:lineRule="auto"/>
              <w:jc w:val="center"/>
              <w:rPr>
                <w:sz w:val="24"/>
                <w:szCs w:val="24"/>
              </w:rPr>
            </w:pPr>
            <w:r w:rsidRPr="006933A3">
              <w:rPr>
                <w:sz w:val="24"/>
                <w:szCs w:val="24"/>
              </w:rPr>
              <w:t>56</w:t>
            </w:r>
          </w:p>
        </w:tc>
        <w:tc>
          <w:tcPr>
            <w:tcW w:w="1138" w:type="dxa"/>
          </w:tcPr>
          <w:p w:rsidR="0017227D" w:rsidRPr="006933A3" w:rsidRDefault="0017227D" w:rsidP="001E4010">
            <w:pPr>
              <w:spacing w:line="276" w:lineRule="auto"/>
              <w:ind w:hanging="108"/>
              <w:jc w:val="center"/>
              <w:rPr>
                <w:sz w:val="24"/>
                <w:szCs w:val="24"/>
              </w:rPr>
            </w:pPr>
            <w:r w:rsidRPr="006933A3">
              <w:rPr>
                <w:sz w:val="24"/>
                <w:szCs w:val="24"/>
              </w:rPr>
              <w:t>13,3%</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-2,1%</w:t>
            </w:r>
          </w:p>
        </w:tc>
        <w:tc>
          <w:tcPr>
            <w:tcW w:w="480" w:type="dxa"/>
            <w:gridSpan w:val="2"/>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57</w:t>
            </w:r>
          </w:p>
        </w:tc>
        <w:tc>
          <w:tcPr>
            <w:tcW w:w="1646"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14,4%</w:t>
            </w:r>
          </w:p>
        </w:tc>
        <w:tc>
          <w:tcPr>
            <w:tcW w:w="1985"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+1,1%</w:t>
            </w:r>
          </w:p>
        </w:tc>
      </w:tr>
      <w:tr w:rsidR="0017227D" w:rsidRPr="006933A3" w:rsidTr="00A838A2">
        <w:trPr>
          <w:trHeight w:val="141"/>
        </w:trPr>
        <w:tc>
          <w:tcPr>
            <w:tcW w:w="1823" w:type="dxa"/>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Pr>
          <w:p w:rsidR="0017227D" w:rsidRPr="006933A3" w:rsidRDefault="0017227D" w:rsidP="001E4010">
            <w:pPr>
              <w:spacing w:line="276" w:lineRule="auto"/>
              <w:ind w:firstLine="33"/>
              <w:jc w:val="center"/>
              <w:rPr>
                <w:sz w:val="24"/>
                <w:szCs w:val="24"/>
              </w:rPr>
            </w:pPr>
            <w:r w:rsidRPr="006933A3">
              <w:rPr>
                <w:sz w:val="24"/>
                <w:szCs w:val="24"/>
              </w:rPr>
              <w:t>18</w:t>
            </w:r>
          </w:p>
        </w:tc>
        <w:tc>
          <w:tcPr>
            <w:tcW w:w="1138" w:type="dxa"/>
          </w:tcPr>
          <w:p w:rsidR="0017227D" w:rsidRPr="006933A3" w:rsidRDefault="0017227D" w:rsidP="001E4010">
            <w:pPr>
              <w:spacing w:line="276" w:lineRule="auto"/>
              <w:ind w:hanging="108"/>
              <w:jc w:val="center"/>
              <w:rPr>
                <w:sz w:val="24"/>
                <w:szCs w:val="24"/>
              </w:rPr>
            </w:pPr>
            <w:r w:rsidRPr="006933A3">
              <w:rPr>
                <w:sz w:val="24"/>
                <w:szCs w:val="24"/>
              </w:rPr>
              <w:t>7,8%</w:t>
            </w:r>
          </w:p>
        </w:tc>
        <w:tc>
          <w:tcPr>
            <w:tcW w:w="1872" w:type="dxa"/>
            <w:gridSpan w:val="4"/>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-1%</w:t>
            </w:r>
          </w:p>
        </w:tc>
        <w:tc>
          <w:tcPr>
            <w:tcW w:w="480" w:type="dxa"/>
            <w:gridSpan w:val="2"/>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23</w:t>
            </w:r>
          </w:p>
        </w:tc>
        <w:tc>
          <w:tcPr>
            <w:tcW w:w="1646"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10,3%</w:t>
            </w:r>
          </w:p>
        </w:tc>
        <w:tc>
          <w:tcPr>
            <w:tcW w:w="1985"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+2,5%</w:t>
            </w:r>
          </w:p>
        </w:tc>
      </w:tr>
      <w:tr w:rsidR="0017227D" w:rsidRPr="006933A3" w:rsidTr="00A838A2">
        <w:trPr>
          <w:trHeight w:val="70"/>
        </w:trPr>
        <w:tc>
          <w:tcPr>
            <w:tcW w:w="1823" w:type="dxa"/>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Pr>
          <w:p w:rsidR="0017227D" w:rsidRPr="006933A3" w:rsidRDefault="0017227D" w:rsidP="001E4010">
            <w:pPr>
              <w:spacing w:line="276" w:lineRule="auto"/>
              <w:jc w:val="center"/>
              <w:rPr>
                <w:sz w:val="24"/>
                <w:szCs w:val="24"/>
              </w:rPr>
            </w:pPr>
            <w:r w:rsidRPr="006933A3">
              <w:rPr>
                <w:sz w:val="24"/>
                <w:szCs w:val="24"/>
              </w:rPr>
              <w:t>5</w:t>
            </w:r>
          </w:p>
        </w:tc>
        <w:tc>
          <w:tcPr>
            <w:tcW w:w="1138" w:type="dxa"/>
          </w:tcPr>
          <w:p w:rsidR="0017227D" w:rsidRPr="006933A3" w:rsidRDefault="0017227D" w:rsidP="001E4010">
            <w:pPr>
              <w:spacing w:line="276" w:lineRule="auto"/>
              <w:ind w:hanging="108"/>
              <w:jc w:val="center"/>
              <w:rPr>
                <w:sz w:val="24"/>
                <w:szCs w:val="24"/>
              </w:rPr>
            </w:pPr>
            <w:r w:rsidRPr="006933A3">
              <w:rPr>
                <w:sz w:val="24"/>
                <w:szCs w:val="24"/>
              </w:rPr>
              <w:t>10%</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-2%</w:t>
            </w:r>
          </w:p>
        </w:tc>
        <w:tc>
          <w:tcPr>
            <w:tcW w:w="480" w:type="dxa"/>
            <w:gridSpan w:val="2"/>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4</w:t>
            </w:r>
          </w:p>
        </w:tc>
        <w:tc>
          <w:tcPr>
            <w:tcW w:w="1646"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15%</w:t>
            </w:r>
          </w:p>
        </w:tc>
        <w:tc>
          <w:tcPr>
            <w:tcW w:w="1985" w:type="dxa"/>
            <w:shd w:val="clear" w:color="auto" w:fill="auto"/>
          </w:tcPr>
          <w:p w:rsidR="0017227D" w:rsidRPr="006933A3" w:rsidRDefault="0017227D" w:rsidP="001E4010">
            <w:pPr>
              <w:spacing w:line="276" w:lineRule="auto"/>
              <w:ind w:hanging="106"/>
              <w:jc w:val="center"/>
              <w:rPr>
                <w:sz w:val="24"/>
                <w:szCs w:val="24"/>
              </w:rPr>
            </w:pPr>
            <w:r w:rsidRPr="006933A3">
              <w:rPr>
                <w:sz w:val="24"/>
                <w:szCs w:val="24"/>
              </w:rPr>
              <w:t>+5%</w:t>
            </w:r>
          </w:p>
        </w:tc>
      </w:tr>
      <w:tr w:rsidR="0017227D" w:rsidRPr="006933A3" w:rsidTr="00A838A2">
        <w:trPr>
          <w:trHeight w:val="70"/>
        </w:trPr>
        <w:tc>
          <w:tcPr>
            <w:tcW w:w="9923" w:type="dxa"/>
            <w:gridSpan w:val="11"/>
            <w:shd w:val="clear" w:color="auto" w:fill="EEECE1" w:themeFill="background2"/>
          </w:tcPr>
          <w:p w:rsidR="0017227D" w:rsidRPr="006933A3" w:rsidRDefault="0017227D" w:rsidP="001E4010">
            <w:pPr>
              <w:spacing w:line="276" w:lineRule="auto"/>
              <w:ind w:hanging="106"/>
              <w:rPr>
                <w:b/>
                <w:sz w:val="24"/>
                <w:szCs w:val="24"/>
              </w:rPr>
            </w:pPr>
            <w:r w:rsidRPr="006933A3">
              <w:rPr>
                <w:sz w:val="24"/>
                <w:szCs w:val="24"/>
              </w:rPr>
              <w:t xml:space="preserve">   </w:t>
            </w:r>
            <w:r w:rsidRPr="006933A3">
              <w:rPr>
                <w:b/>
                <w:sz w:val="24"/>
                <w:szCs w:val="24"/>
              </w:rPr>
              <w:t>9. Количество учащихся, обучающихся на «хорошо»</w:t>
            </w:r>
          </w:p>
          <w:p w:rsidR="0017227D" w:rsidRPr="006933A3" w:rsidRDefault="0017227D" w:rsidP="001E4010">
            <w:pPr>
              <w:spacing w:line="276" w:lineRule="auto"/>
              <w:ind w:hanging="106"/>
              <w:rPr>
                <w:sz w:val="24"/>
                <w:szCs w:val="24"/>
              </w:rPr>
            </w:pP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174</w:t>
            </w:r>
          </w:p>
        </w:tc>
        <w:tc>
          <w:tcPr>
            <w:tcW w:w="1138"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41,4%</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-1,6%</w:t>
            </w:r>
          </w:p>
        </w:tc>
        <w:tc>
          <w:tcPr>
            <w:tcW w:w="467" w:type="dxa"/>
            <w:shd w:val="clear" w:color="auto" w:fill="auto"/>
          </w:tcPr>
          <w:p w:rsidR="0017227D" w:rsidRPr="006933A3" w:rsidRDefault="0017227D" w:rsidP="001E4010">
            <w:pPr>
              <w:spacing w:line="276" w:lineRule="auto"/>
              <w:ind w:hanging="101"/>
              <w:jc w:val="center"/>
              <w:rPr>
                <w:sz w:val="24"/>
                <w:szCs w:val="24"/>
              </w:rPr>
            </w:pPr>
            <w:r w:rsidRPr="006933A3">
              <w:rPr>
                <w:sz w:val="24"/>
                <w:szCs w:val="24"/>
              </w:rPr>
              <w:t>172</w:t>
            </w:r>
          </w:p>
        </w:tc>
        <w:tc>
          <w:tcPr>
            <w:tcW w:w="1659" w:type="dxa"/>
            <w:gridSpan w:val="2"/>
            <w:shd w:val="clear" w:color="auto" w:fill="auto"/>
          </w:tcPr>
          <w:p w:rsidR="0017227D" w:rsidRPr="006933A3" w:rsidRDefault="0017227D" w:rsidP="001E4010">
            <w:pPr>
              <w:spacing w:line="276" w:lineRule="auto"/>
              <w:ind w:hanging="103"/>
              <w:jc w:val="center"/>
              <w:rPr>
                <w:sz w:val="24"/>
                <w:szCs w:val="24"/>
              </w:rPr>
            </w:pPr>
            <w:r w:rsidRPr="006933A3">
              <w:rPr>
                <w:sz w:val="24"/>
                <w:szCs w:val="24"/>
              </w:rPr>
              <w:t>43,3%</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+1,9%</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 xml:space="preserve">Основная </w:t>
            </w:r>
            <w:r w:rsidRPr="006933A3">
              <w:rPr>
                <w:sz w:val="24"/>
                <w:szCs w:val="24"/>
              </w:rPr>
              <w:lastRenderedPageBreak/>
              <w:t>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lastRenderedPageBreak/>
              <w:t>77</w:t>
            </w:r>
          </w:p>
        </w:tc>
        <w:tc>
          <w:tcPr>
            <w:tcW w:w="1138"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33,3%</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-5,5%</w:t>
            </w:r>
          </w:p>
        </w:tc>
        <w:tc>
          <w:tcPr>
            <w:tcW w:w="467" w:type="dxa"/>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8</w:t>
            </w:r>
            <w:r w:rsidRPr="006933A3">
              <w:rPr>
                <w:sz w:val="24"/>
                <w:szCs w:val="24"/>
              </w:rPr>
              <w:lastRenderedPageBreak/>
              <w:t>3</w:t>
            </w:r>
          </w:p>
        </w:tc>
        <w:tc>
          <w:tcPr>
            <w:tcW w:w="1659" w:type="dxa"/>
            <w:gridSpan w:val="2"/>
            <w:shd w:val="clear" w:color="auto" w:fill="auto"/>
          </w:tcPr>
          <w:p w:rsidR="0017227D" w:rsidRPr="006933A3" w:rsidRDefault="0017227D" w:rsidP="001E4010">
            <w:pPr>
              <w:spacing w:line="276" w:lineRule="auto"/>
              <w:ind w:hanging="103"/>
              <w:jc w:val="center"/>
              <w:rPr>
                <w:sz w:val="24"/>
                <w:szCs w:val="24"/>
              </w:rPr>
            </w:pPr>
            <w:r w:rsidRPr="006933A3">
              <w:rPr>
                <w:sz w:val="24"/>
                <w:szCs w:val="24"/>
              </w:rPr>
              <w:lastRenderedPageBreak/>
              <w:t>37,1%</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+3,8%</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lastRenderedPageBreak/>
              <w:t>Средняя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23</w:t>
            </w:r>
          </w:p>
        </w:tc>
        <w:tc>
          <w:tcPr>
            <w:tcW w:w="1138"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46%</w:t>
            </w:r>
          </w:p>
        </w:tc>
        <w:tc>
          <w:tcPr>
            <w:tcW w:w="1872" w:type="dxa"/>
            <w:gridSpan w:val="4"/>
            <w:shd w:val="clear" w:color="auto" w:fill="auto"/>
          </w:tcPr>
          <w:p w:rsidR="0017227D" w:rsidRPr="006933A3" w:rsidRDefault="0017227D" w:rsidP="001E4010">
            <w:pPr>
              <w:spacing w:line="276" w:lineRule="auto"/>
              <w:jc w:val="center"/>
              <w:rPr>
                <w:sz w:val="24"/>
                <w:szCs w:val="24"/>
              </w:rPr>
            </w:pPr>
            <w:r w:rsidRPr="006933A3">
              <w:rPr>
                <w:sz w:val="24"/>
                <w:szCs w:val="24"/>
              </w:rPr>
              <w:t>-1%</w:t>
            </w:r>
          </w:p>
        </w:tc>
        <w:tc>
          <w:tcPr>
            <w:tcW w:w="467" w:type="dxa"/>
            <w:shd w:val="clear" w:color="auto" w:fill="auto"/>
          </w:tcPr>
          <w:p w:rsidR="0017227D" w:rsidRPr="006933A3" w:rsidRDefault="0017227D" w:rsidP="001E4010">
            <w:pPr>
              <w:spacing w:line="276" w:lineRule="auto"/>
              <w:ind w:firstLine="33"/>
              <w:jc w:val="center"/>
              <w:rPr>
                <w:sz w:val="24"/>
                <w:szCs w:val="24"/>
              </w:rPr>
            </w:pPr>
            <w:r w:rsidRPr="006933A3">
              <w:rPr>
                <w:sz w:val="24"/>
                <w:szCs w:val="24"/>
              </w:rPr>
              <w:t>11</w:t>
            </w:r>
          </w:p>
        </w:tc>
        <w:tc>
          <w:tcPr>
            <w:tcW w:w="1659" w:type="dxa"/>
            <w:gridSpan w:val="2"/>
            <w:shd w:val="clear" w:color="auto" w:fill="auto"/>
          </w:tcPr>
          <w:p w:rsidR="0017227D" w:rsidRPr="006933A3" w:rsidRDefault="0017227D" w:rsidP="001E4010">
            <w:pPr>
              <w:spacing w:line="276" w:lineRule="auto"/>
              <w:ind w:hanging="103"/>
              <w:jc w:val="center"/>
              <w:rPr>
                <w:sz w:val="24"/>
                <w:szCs w:val="24"/>
              </w:rPr>
            </w:pPr>
            <w:r w:rsidRPr="006933A3">
              <w:rPr>
                <w:sz w:val="24"/>
                <w:szCs w:val="24"/>
              </w:rPr>
              <w:t>42%</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-4%</w:t>
            </w:r>
          </w:p>
        </w:tc>
      </w:tr>
      <w:tr w:rsidR="0017227D" w:rsidRPr="006933A3" w:rsidTr="00A838A2">
        <w:trPr>
          <w:gridAfter w:val="4"/>
          <w:wAfter w:w="4111" w:type="dxa"/>
          <w:trHeight w:val="191"/>
        </w:trPr>
        <w:tc>
          <w:tcPr>
            <w:tcW w:w="5812" w:type="dxa"/>
            <w:gridSpan w:val="7"/>
            <w:tcBorders>
              <w:bottom w:val="single" w:sz="4" w:space="0" w:color="auto"/>
              <w:right w:val="nil"/>
            </w:tcBorders>
            <w:shd w:val="clear" w:color="auto" w:fill="EEECE1" w:themeFill="background2"/>
          </w:tcPr>
          <w:p w:rsidR="0017227D" w:rsidRPr="006933A3" w:rsidRDefault="0017227D" w:rsidP="001E4010">
            <w:pPr>
              <w:spacing w:line="276" w:lineRule="auto"/>
              <w:jc w:val="both"/>
              <w:rPr>
                <w:b/>
                <w:sz w:val="24"/>
                <w:szCs w:val="24"/>
              </w:rPr>
            </w:pPr>
            <w:r w:rsidRPr="006933A3">
              <w:rPr>
                <w:b/>
                <w:sz w:val="24"/>
                <w:szCs w:val="24"/>
              </w:rPr>
              <w:t>10. Количество учащихся, имеющих одну «4»</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29</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6,9%</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+4,6%</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32</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8,1%</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+1,2%</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9</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3,9%</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+3%</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8</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3,6%</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-0,3%</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4</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8%</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+4%</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2</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8%</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w:t>
            </w:r>
          </w:p>
        </w:tc>
      </w:tr>
      <w:tr w:rsidR="0017227D" w:rsidRPr="006933A3" w:rsidTr="00A838A2">
        <w:trPr>
          <w:trHeight w:val="191"/>
        </w:trPr>
        <w:tc>
          <w:tcPr>
            <w:tcW w:w="9923" w:type="dxa"/>
            <w:gridSpan w:val="11"/>
            <w:tcBorders>
              <w:bottom w:val="single" w:sz="4" w:space="0" w:color="auto"/>
            </w:tcBorders>
            <w:shd w:val="clear" w:color="auto" w:fill="EEECE1" w:themeFill="background2"/>
          </w:tcPr>
          <w:p w:rsidR="0017227D" w:rsidRPr="006933A3" w:rsidRDefault="0017227D" w:rsidP="001E4010">
            <w:pPr>
              <w:spacing w:line="276" w:lineRule="auto"/>
              <w:rPr>
                <w:b/>
                <w:sz w:val="24"/>
                <w:szCs w:val="24"/>
              </w:rPr>
            </w:pPr>
            <w:r w:rsidRPr="006933A3">
              <w:rPr>
                <w:b/>
                <w:sz w:val="24"/>
                <w:szCs w:val="24"/>
              </w:rPr>
              <w:t>11. Количество учащихся, имеющих одну «3»</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50</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11,9%</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+4,7%</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33</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8,3%</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-3,6%</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33</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14,3%</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+4,6%</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20</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8,9%</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-5,4%</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3</w:t>
            </w:r>
          </w:p>
        </w:tc>
        <w:tc>
          <w:tcPr>
            <w:tcW w:w="115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6%</w:t>
            </w:r>
          </w:p>
        </w:tc>
        <w:tc>
          <w:tcPr>
            <w:tcW w:w="1854" w:type="dxa"/>
            <w:gridSpan w:val="3"/>
            <w:shd w:val="clear" w:color="auto" w:fill="auto"/>
          </w:tcPr>
          <w:p w:rsidR="0017227D" w:rsidRPr="006933A3" w:rsidRDefault="0017227D" w:rsidP="001E4010">
            <w:pPr>
              <w:spacing w:line="276" w:lineRule="auto"/>
              <w:jc w:val="center"/>
              <w:rPr>
                <w:sz w:val="24"/>
                <w:szCs w:val="24"/>
              </w:rPr>
            </w:pPr>
            <w:r w:rsidRPr="006933A3">
              <w:rPr>
                <w:sz w:val="24"/>
                <w:szCs w:val="24"/>
              </w:rPr>
              <w:t>+6%</w:t>
            </w:r>
          </w:p>
        </w:tc>
        <w:tc>
          <w:tcPr>
            <w:tcW w:w="467" w:type="dxa"/>
            <w:shd w:val="clear" w:color="auto" w:fill="auto"/>
          </w:tcPr>
          <w:p w:rsidR="0017227D" w:rsidRPr="006933A3" w:rsidRDefault="0017227D" w:rsidP="001E4010">
            <w:pPr>
              <w:spacing w:line="276" w:lineRule="auto"/>
              <w:rPr>
                <w:sz w:val="24"/>
                <w:szCs w:val="24"/>
              </w:rPr>
            </w:pPr>
            <w:r w:rsidRPr="006933A3">
              <w:rPr>
                <w:sz w:val="24"/>
                <w:szCs w:val="24"/>
              </w:rPr>
              <w:t>2</w:t>
            </w:r>
          </w:p>
        </w:tc>
        <w:tc>
          <w:tcPr>
            <w:tcW w:w="1659" w:type="dxa"/>
            <w:gridSpan w:val="2"/>
            <w:shd w:val="clear" w:color="auto" w:fill="auto"/>
          </w:tcPr>
          <w:p w:rsidR="0017227D" w:rsidRPr="006933A3" w:rsidRDefault="0017227D" w:rsidP="001E4010">
            <w:pPr>
              <w:spacing w:line="276" w:lineRule="auto"/>
              <w:rPr>
                <w:sz w:val="24"/>
                <w:szCs w:val="24"/>
              </w:rPr>
            </w:pPr>
            <w:r w:rsidRPr="006933A3">
              <w:rPr>
                <w:sz w:val="24"/>
                <w:szCs w:val="24"/>
              </w:rPr>
              <w:t>8%</w:t>
            </w:r>
          </w:p>
        </w:tc>
        <w:tc>
          <w:tcPr>
            <w:tcW w:w="1985" w:type="dxa"/>
            <w:shd w:val="clear" w:color="auto" w:fill="auto"/>
          </w:tcPr>
          <w:p w:rsidR="0017227D" w:rsidRPr="006933A3" w:rsidRDefault="0017227D" w:rsidP="001E4010">
            <w:pPr>
              <w:spacing w:line="276" w:lineRule="auto"/>
              <w:rPr>
                <w:sz w:val="24"/>
                <w:szCs w:val="24"/>
              </w:rPr>
            </w:pPr>
            <w:r w:rsidRPr="006933A3">
              <w:rPr>
                <w:sz w:val="24"/>
                <w:szCs w:val="24"/>
              </w:rPr>
              <w:t>+2</w:t>
            </w:r>
          </w:p>
        </w:tc>
      </w:tr>
      <w:tr w:rsidR="0017227D" w:rsidRPr="006933A3" w:rsidTr="00A838A2">
        <w:trPr>
          <w:trHeight w:val="191"/>
        </w:trPr>
        <w:tc>
          <w:tcPr>
            <w:tcW w:w="9923" w:type="dxa"/>
            <w:gridSpan w:val="11"/>
            <w:tcBorders>
              <w:bottom w:val="single" w:sz="4" w:space="0" w:color="auto"/>
            </w:tcBorders>
            <w:shd w:val="clear" w:color="auto" w:fill="EEECE1" w:themeFill="background2"/>
          </w:tcPr>
          <w:p w:rsidR="0017227D" w:rsidRPr="006933A3" w:rsidRDefault="0017227D" w:rsidP="001E4010">
            <w:pPr>
              <w:spacing w:line="276" w:lineRule="auto"/>
              <w:jc w:val="both"/>
              <w:rPr>
                <w:b/>
                <w:sz w:val="24"/>
                <w:szCs w:val="24"/>
              </w:rPr>
            </w:pPr>
            <w:r w:rsidRPr="006933A3">
              <w:rPr>
                <w:b/>
                <w:sz w:val="24"/>
                <w:szCs w:val="24"/>
              </w:rPr>
              <w:t>12. Количество учащихся,  имеющих «2»</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0,2%</w:t>
            </w:r>
          </w:p>
        </w:tc>
        <w:tc>
          <w:tcPr>
            <w:tcW w:w="1581" w:type="dxa"/>
            <w:shd w:val="clear" w:color="auto" w:fill="auto"/>
          </w:tcPr>
          <w:p w:rsidR="0017227D" w:rsidRPr="006933A3" w:rsidRDefault="0017227D" w:rsidP="001E4010">
            <w:pPr>
              <w:spacing w:line="276" w:lineRule="auto"/>
              <w:jc w:val="center"/>
              <w:rPr>
                <w:sz w:val="24"/>
                <w:szCs w:val="24"/>
              </w:rPr>
            </w:pPr>
            <w:r w:rsidRPr="006933A3">
              <w:rPr>
                <w:sz w:val="24"/>
                <w:szCs w:val="24"/>
              </w:rPr>
              <w:t>-0,3%</w:t>
            </w:r>
          </w:p>
        </w:tc>
        <w:tc>
          <w:tcPr>
            <w:tcW w:w="716" w:type="dxa"/>
            <w:gridSpan w:val="2"/>
            <w:shd w:val="clear" w:color="auto" w:fill="auto"/>
          </w:tcPr>
          <w:p w:rsidR="0017227D" w:rsidRPr="006933A3" w:rsidRDefault="0017227D" w:rsidP="001E4010">
            <w:pPr>
              <w:spacing w:line="276" w:lineRule="auto"/>
              <w:jc w:val="center"/>
              <w:rPr>
                <w:sz w:val="24"/>
                <w:szCs w:val="24"/>
              </w:rPr>
            </w:pPr>
            <w:r w:rsidRPr="006933A3">
              <w:rPr>
                <w:sz w:val="24"/>
                <w:szCs w:val="24"/>
              </w:rPr>
              <w:t>1</w:t>
            </w:r>
          </w:p>
        </w:tc>
        <w:tc>
          <w:tcPr>
            <w:tcW w:w="1659" w:type="dxa"/>
            <w:gridSpan w:val="2"/>
            <w:shd w:val="clear" w:color="auto" w:fill="auto"/>
          </w:tcPr>
          <w:p w:rsidR="0017227D" w:rsidRPr="006933A3" w:rsidRDefault="0017227D" w:rsidP="001E4010">
            <w:pPr>
              <w:spacing w:line="276" w:lineRule="auto"/>
              <w:jc w:val="center"/>
              <w:rPr>
                <w:sz w:val="24"/>
                <w:szCs w:val="24"/>
              </w:rPr>
            </w:pPr>
            <w:r w:rsidRPr="006933A3">
              <w:rPr>
                <w:sz w:val="24"/>
                <w:szCs w:val="24"/>
              </w:rPr>
              <w:t>0,3%</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0,4%</w:t>
            </w:r>
          </w:p>
        </w:tc>
        <w:tc>
          <w:tcPr>
            <w:tcW w:w="1581" w:type="dxa"/>
            <w:shd w:val="clear" w:color="auto" w:fill="auto"/>
          </w:tcPr>
          <w:p w:rsidR="0017227D" w:rsidRPr="006933A3" w:rsidRDefault="0017227D" w:rsidP="001E4010">
            <w:pPr>
              <w:spacing w:line="276" w:lineRule="auto"/>
              <w:jc w:val="center"/>
              <w:rPr>
                <w:sz w:val="24"/>
                <w:szCs w:val="24"/>
              </w:rPr>
            </w:pPr>
            <w:r w:rsidRPr="006933A3">
              <w:rPr>
                <w:sz w:val="24"/>
                <w:szCs w:val="24"/>
              </w:rPr>
              <w:t>0</w:t>
            </w:r>
          </w:p>
        </w:tc>
        <w:tc>
          <w:tcPr>
            <w:tcW w:w="716" w:type="dxa"/>
            <w:gridSpan w:val="2"/>
            <w:shd w:val="clear" w:color="auto" w:fill="auto"/>
          </w:tcPr>
          <w:p w:rsidR="0017227D" w:rsidRPr="006933A3" w:rsidRDefault="0017227D" w:rsidP="001E4010">
            <w:pPr>
              <w:spacing w:line="276" w:lineRule="auto"/>
              <w:jc w:val="center"/>
              <w:rPr>
                <w:sz w:val="24"/>
                <w:szCs w:val="24"/>
              </w:rPr>
            </w:pPr>
            <w:r w:rsidRPr="006933A3">
              <w:rPr>
                <w:sz w:val="24"/>
                <w:szCs w:val="24"/>
              </w:rPr>
              <w:t>1</w:t>
            </w:r>
          </w:p>
        </w:tc>
        <w:tc>
          <w:tcPr>
            <w:tcW w:w="1659" w:type="dxa"/>
            <w:gridSpan w:val="2"/>
            <w:shd w:val="clear" w:color="auto" w:fill="auto"/>
          </w:tcPr>
          <w:p w:rsidR="0017227D" w:rsidRPr="006933A3" w:rsidRDefault="0017227D" w:rsidP="001E4010">
            <w:pPr>
              <w:spacing w:line="276" w:lineRule="auto"/>
              <w:jc w:val="center"/>
              <w:rPr>
                <w:sz w:val="24"/>
                <w:szCs w:val="24"/>
              </w:rPr>
            </w:pPr>
            <w:r w:rsidRPr="006933A3">
              <w:rPr>
                <w:sz w:val="24"/>
                <w:szCs w:val="24"/>
              </w:rPr>
              <w:t>0,4%</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ind w:hanging="54"/>
              <w:rPr>
                <w:bCs/>
                <w:sz w:val="24"/>
                <w:szCs w:val="24"/>
              </w:rPr>
            </w:pPr>
            <w:r w:rsidRPr="006933A3">
              <w:rPr>
                <w:sz w:val="24"/>
                <w:szCs w:val="24"/>
              </w:rPr>
              <w:t>0</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w:t>
            </w:r>
          </w:p>
        </w:tc>
        <w:tc>
          <w:tcPr>
            <w:tcW w:w="1581" w:type="dxa"/>
            <w:shd w:val="clear" w:color="auto" w:fill="auto"/>
          </w:tcPr>
          <w:p w:rsidR="0017227D" w:rsidRPr="006933A3" w:rsidRDefault="0017227D" w:rsidP="001E4010">
            <w:pPr>
              <w:spacing w:line="276" w:lineRule="auto"/>
              <w:jc w:val="center"/>
              <w:rPr>
                <w:sz w:val="24"/>
                <w:szCs w:val="24"/>
              </w:rPr>
            </w:pPr>
            <w:r w:rsidRPr="006933A3">
              <w:rPr>
                <w:sz w:val="24"/>
                <w:szCs w:val="24"/>
              </w:rPr>
              <w:t>0</w:t>
            </w:r>
          </w:p>
        </w:tc>
        <w:tc>
          <w:tcPr>
            <w:tcW w:w="716" w:type="dxa"/>
            <w:gridSpan w:val="2"/>
            <w:shd w:val="clear" w:color="auto" w:fill="auto"/>
          </w:tcPr>
          <w:p w:rsidR="0017227D" w:rsidRPr="006933A3" w:rsidRDefault="0017227D" w:rsidP="001E4010">
            <w:pPr>
              <w:spacing w:line="276" w:lineRule="auto"/>
              <w:jc w:val="center"/>
              <w:rPr>
                <w:sz w:val="24"/>
                <w:szCs w:val="24"/>
              </w:rPr>
            </w:pPr>
          </w:p>
        </w:tc>
        <w:tc>
          <w:tcPr>
            <w:tcW w:w="1659" w:type="dxa"/>
            <w:gridSpan w:val="2"/>
            <w:shd w:val="clear" w:color="auto" w:fill="auto"/>
          </w:tcPr>
          <w:p w:rsidR="0017227D" w:rsidRPr="006933A3" w:rsidRDefault="0017227D" w:rsidP="001E4010">
            <w:pPr>
              <w:spacing w:line="276" w:lineRule="auto"/>
              <w:jc w:val="center"/>
              <w:rPr>
                <w:sz w:val="24"/>
                <w:szCs w:val="24"/>
              </w:rPr>
            </w:pPr>
            <w:r w:rsidRPr="006933A3">
              <w:rPr>
                <w:sz w:val="24"/>
                <w:szCs w:val="24"/>
              </w:rPr>
              <w:t>-</w:t>
            </w:r>
          </w:p>
        </w:tc>
        <w:tc>
          <w:tcPr>
            <w:tcW w:w="1985" w:type="dxa"/>
            <w:shd w:val="clear" w:color="auto" w:fill="auto"/>
          </w:tcPr>
          <w:p w:rsidR="0017227D" w:rsidRPr="006933A3" w:rsidRDefault="0017227D" w:rsidP="001E4010">
            <w:pPr>
              <w:spacing w:line="276" w:lineRule="auto"/>
              <w:jc w:val="center"/>
              <w:rPr>
                <w:sz w:val="24"/>
                <w:szCs w:val="24"/>
              </w:rPr>
            </w:pPr>
            <w:r w:rsidRPr="006933A3">
              <w:rPr>
                <w:sz w:val="24"/>
                <w:szCs w:val="24"/>
              </w:rPr>
              <w:t>-</w:t>
            </w:r>
          </w:p>
        </w:tc>
      </w:tr>
      <w:tr w:rsidR="0017227D" w:rsidRPr="006933A3" w:rsidTr="00A838A2">
        <w:trPr>
          <w:trHeight w:val="191"/>
        </w:trPr>
        <w:tc>
          <w:tcPr>
            <w:tcW w:w="9923" w:type="dxa"/>
            <w:gridSpan w:val="11"/>
            <w:tcBorders>
              <w:bottom w:val="single" w:sz="4" w:space="0" w:color="auto"/>
            </w:tcBorders>
            <w:shd w:val="clear" w:color="auto" w:fill="EEECE1" w:themeFill="background2"/>
          </w:tcPr>
          <w:p w:rsidR="0017227D" w:rsidRPr="006933A3" w:rsidRDefault="0017227D" w:rsidP="001E4010">
            <w:pPr>
              <w:spacing w:line="276" w:lineRule="auto"/>
              <w:rPr>
                <w:sz w:val="24"/>
                <w:szCs w:val="24"/>
              </w:rPr>
            </w:pPr>
            <w:r w:rsidRPr="006933A3">
              <w:rPr>
                <w:b/>
                <w:sz w:val="24"/>
                <w:szCs w:val="24"/>
              </w:rPr>
              <w:t>13. Количество неаттестованных учащихся</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0,2%</w:t>
            </w: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+0,2%</w:t>
            </w:r>
          </w:p>
        </w:tc>
        <w:tc>
          <w:tcPr>
            <w:tcW w:w="71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w:t>
            </w:r>
          </w:p>
        </w:tc>
        <w:tc>
          <w:tcPr>
            <w:tcW w:w="1659" w:type="dxa"/>
            <w:gridSpan w:val="2"/>
            <w:tcBorders>
              <w:bottom w:val="single" w:sz="4" w:space="0" w:color="auto"/>
            </w:tcBorders>
          </w:tcPr>
          <w:p w:rsidR="0017227D" w:rsidRPr="006933A3" w:rsidRDefault="0017227D" w:rsidP="001E4010">
            <w:pPr>
              <w:spacing w:line="276" w:lineRule="auto"/>
              <w:jc w:val="center"/>
              <w:rPr>
                <w:sz w:val="24"/>
                <w:szCs w:val="24"/>
              </w:rPr>
            </w:pPr>
          </w:p>
        </w:tc>
        <w:tc>
          <w:tcPr>
            <w:tcW w:w="1985"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-0,2%</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0,4%</w:t>
            </w: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+0,4%</w:t>
            </w:r>
          </w:p>
        </w:tc>
        <w:tc>
          <w:tcPr>
            <w:tcW w:w="71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w:t>
            </w:r>
          </w:p>
        </w:tc>
        <w:tc>
          <w:tcPr>
            <w:tcW w:w="1659" w:type="dxa"/>
            <w:gridSpan w:val="2"/>
            <w:tcBorders>
              <w:bottom w:val="single" w:sz="4" w:space="0" w:color="auto"/>
            </w:tcBorders>
          </w:tcPr>
          <w:p w:rsidR="0017227D" w:rsidRPr="006933A3" w:rsidRDefault="0017227D" w:rsidP="001E4010">
            <w:pPr>
              <w:spacing w:line="276" w:lineRule="auto"/>
              <w:jc w:val="center"/>
              <w:rPr>
                <w:sz w:val="24"/>
                <w:szCs w:val="24"/>
              </w:rPr>
            </w:pPr>
          </w:p>
        </w:tc>
        <w:tc>
          <w:tcPr>
            <w:tcW w:w="1985"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-0,4%</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jc w:val="both"/>
              <w:rPr>
                <w:sz w:val="24"/>
                <w:szCs w:val="24"/>
              </w:rPr>
            </w:pPr>
            <w:r w:rsidRPr="006933A3">
              <w:rPr>
                <w:sz w:val="24"/>
                <w:szCs w:val="24"/>
              </w:rPr>
              <w:t>Средняя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w:t>
            </w: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0</w:t>
            </w:r>
          </w:p>
        </w:tc>
        <w:tc>
          <w:tcPr>
            <w:tcW w:w="71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w:t>
            </w:r>
          </w:p>
        </w:tc>
        <w:tc>
          <w:tcPr>
            <w:tcW w:w="1659" w:type="dxa"/>
            <w:gridSpan w:val="2"/>
            <w:tcBorders>
              <w:bottom w:val="single" w:sz="4" w:space="0" w:color="auto"/>
            </w:tcBorders>
          </w:tcPr>
          <w:p w:rsidR="0017227D" w:rsidRPr="006933A3" w:rsidRDefault="0017227D" w:rsidP="001E4010">
            <w:pPr>
              <w:spacing w:line="276" w:lineRule="auto"/>
              <w:jc w:val="center"/>
              <w:rPr>
                <w:sz w:val="24"/>
                <w:szCs w:val="24"/>
              </w:rPr>
            </w:pPr>
          </w:p>
        </w:tc>
        <w:tc>
          <w:tcPr>
            <w:tcW w:w="1985"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w:t>
            </w:r>
          </w:p>
        </w:tc>
      </w:tr>
      <w:tr w:rsidR="0017227D" w:rsidRPr="006933A3" w:rsidTr="00A838A2">
        <w:trPr>
          <w:trHeight w:val="191"/>
        </w:trPr>
        <w:tc>
          <w:tcPr>
            <w:tcW w:w="9923" w:type="dxa"/>
            <w:gridSpan w:val="11"/>
            <w:tcBorders>
              <w:bottom w:val="single" w:sz="4" w:space="0" w:color="auto"/>
            </w:tcBorders>
            <w:shd w:val="clear" w:color="auto" w:fill="EEECE1" w:themeFill="background2"/>
          </w:tcPr>
          <w:p w:rsidR="0017227D" w:rsidRPr="006933A3" w:rsidRDefault="0017227D" w:rsidP="001E4010">
            <w:pPr>
              <w:spacing w:line="276" w:lineRule="auto"/>
              <w:jc w:val="center"/>
              <w:rPr>
                <w:b/>
                <w:sz w:val="24"/>
                <w:szCs w:val="24"/>
              </w:rPr>
            </w:pPr>
            <w:r w:rsidRPr="006933A3">
              <w:rPr>
                <w:b/>
                <w:sz w:val="24"/>
                <w:szCs w:val="24"/>
              </w:rPr>
              <w:t>14. Количество учащихся, окончивших школу с аттестатом особого образца</w:t>
            </w:r>
          </w:p>
          <w:p w:rsidR="0017227D" w:rsidRPr="006933A3" w:rsidRDefault="0017227D" w:rsidP="001E4010">
            <w:pPr>
              <w:spacing w:line="276" w:lineRule="auto"/>
              <w:jc w:val="center"/>
              <w:rPr>
                <w:sz w:val="24"/>
                <w:szCs w:val="24"/>
              </w:rPr>
            </w:pPr>
            <w:r w:rsidRPr="006933A3">
              <w:rPr>
                <w:b/>
                <w:sz w:val="24"/>
                <w:szCs w:val="24"/>
              </w:rPr>
              <w:t>ФМ – медаль «За особые заслуги в обучении» федерального значения</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ind w:firstLine="360"/>
              <w:jc w:val="both"/>
              <w:rPr>
                <w:sz w:val="24"/>
                <w:szCs w:val="24"/>
              </w:rPr>
            </w:pPr>
            <w:r w:rsidRPr="006933A3">
              <w:rPr>
                <w:sz w:val="24"/>
                <w:szCs w:val="24"/>
              </w:rPr>
              <w:t>Всего</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2-ЗМ</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-2,2%</w:t>
            </w:r>
          </w:p>
        </w:tc>
        <w:tc>
          <w:tcPr>
            <w:tcW w:w="71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10</w:t>
            </w:r>
          </w:p>
        </w:tc>
        <w:tc>
          <w:tcPr>
            <w:tcW w:w="1659" w:type="dxa"/>
            <w:gridSpan w:val="2"/>
            <w:tcBorders>
              <w:bottom w:val="single" w:sz="4" w:space="0" w:color="auto"/>
            </w:tcBorders>
          </w:tcPr>
          <w:p w:rsidR="0017227D" w:rsidRPr="006933A3" w:rsidRDefault="0017227D" w:rsidP="001E4010">
            <w:pPr>
              <w:spacing w:line="276" w:lineRule="auto"/>
              <w:jc w:val="center"/>
              <w:rPr>
                <w:sz w:val="24"/>
                <w:szCs w:val="24"/>
              </w:rPr>
            </w:pPr>
          </w:p>
        </w:tc>
        <w:tc>
          <w:tcPr>
            <w:tcW w:w="1985" w:type="dxa"/>
            <w:tcBorders>
              <w:bottom w:val="single" w:sz="4" w:space="0" w:color="auto"/>
            </w:tcBorders>
          </w:tcPr>
          <w:p w:rsidR="0017227D" w:rsidRPr="006933A3" w:rsidRDefault="0017227D" w:rsidP="001E4010">
            <w:pPr>
              <w:spacing w:line="276" w:lineRule="auto"/>
              <w:jc w:val="center"/>
              <w:rPr>
                <w:sz w:val="24"/>
                <w:szCs w:val="24"/>
              </w:rPr>
            </w:pP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ind w:firstLine="360"/>
              <w:jc w:val="both"/>
              <w:rPr>
                <w:sz w:val="24"/>
                <w:szCs w:val="24"/>
              </w:rPr>
            </w:pPr>
            <w:r w:rsidRPr="006933A3">
              <w:rPr>
                <w:sz w:val="24"/>
                <w:szCs w:val="24"/>
              </w:rPr>
              <w:t>Основная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-1,3%</w:t>
            </w:r>
          </w:p>
        </w:tc>
        <w:tc>
          <w:tcPr>
            <w:tcW w:w="716"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4</w:t>
            </w:r>
          </w:p>
        </w:tc>
        <w:tc>
          <w:tcPr>
            <w:tcW w:w="1659" w:type="dxa"/>
            <w:gridSpan w:val="2"/>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10,5%</w:t>
            </w:r>
          </w:p>
        </w:tc>
        <w:tc>
          <w:tcPr>
            <w:tcW w:w="1985"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+10,5%</w:t>
            </w:r>
          </w:p>
        </w:tc>
      </w:tr>
      <w:tr w:rsidR="0017227D" w:rsidRPr="006933A3" w:rsidTr="00A838A2">
        <w:trPr>
          <w:trHeight w:val="191"/>
        </w:trPr>
        <w:tc>
          <w:tcPr>
            <w:tcW w:w="1823" w:type="dxa"/>
            <w:tcBorders>
              <w:bottom w:val="single" w:sz="4" w:space="0" w:color="auto"/>
            </w:tcBorders>
          </w:tcPr>
          <w:p w:rsidR="0017227D" w:rsidRPr="006933A3" w:rsidRDefault="0017227D" w:rsidP="001E4010">
            <w:pPr>
              <w:spacing w:line="276" w:lineRule="auto"/>
              <w:ind w:firstLine="360"/>
              <w:jc w:val="both"/>
              <w:rPr>
                <w:sz w:val="24"/>
                <w:szCs w:val="24"/>
              </w:rPr>
            </w:pPr>
            <w:r w:rsidRPr="006933A3">
              <w:rPr>
                <w:sz w:val="24"/>
                <w:szCs w:val="24"/>
              </w:rPr>
              <w:t>Старшая школа</w:t>
            </w:r>
          </w:p>
        </w:tc>
        <w:tc>
          <w:tcPr>
            <w:tcW w:w="979"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2-ФМ</w:t>
            </w:r>
          </w:p>
        </w:tc>
        <w:tc>
          <w:tcPr>
            <w:tcW w:w="1180" w:type="dxa"/>
            <w:gridSpan w:val="3"/>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8,7%</w:t>
            </w:r>
          </w:p>
        </w:tc>
        <w:tc>
          <w:tcPr>
            <w:tcW w:w="1581"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-5,5%</w:t>
            </w:r>
          </w:p>
        </w:tc>
        <w:tc>
          <w:tcPr>
            <w:tcW w:w="716" w:type="dxa"/>
            <w:gridSpan w:val="2"/>
            <w:tcBorders>
              <w:bottom w:val="single" w:sz="4" w:space="0" w:color="auto"/>
            </w:tcBorders>
          </w:tcPr>
          <w:p w:rsidR="0017227D" w:rsidRPr="006933A3" w:rsidRDefault="0017227D" w:rsidP="001E4010">
            <w:pPr>
              <w:spacing w:line="276" w:lineRule="auto"/>
              <w:ind w:firstLine="13"/>
              <w:jc w:val="center"/>
              <w:rPr>
                <w:sz w:val="24"/>
                <w:szCs w:val="24"/>
              </w:rPr>
            </w:pPr>
            <w:r w:rsidRPr="006933A3">
              <w:rPr>
                <w:sz w:val="24"/>
                <w:szCs w:val="24"/>
              </w:rPr>
              <w:t>6М</w:t>
            </w:r>
          </w:p>
        </w:tc>
        <w:tc>
          <w:tcPr>
            <w:tcW w:w="1659" w:type="dxa"/>
            <w:gridSpan w:val="2"/>
            <w:tcBorders>
              <w:bottom w:val="single" w:sz="4" w:space="0" w:color="auto"/>
            </w:tcBorders>
          </w:tcPr>
          <w:p w:rsidR="0017227D" w:rsidRPr="006933A3" w:rsidRDefault="0017227D" w:rsidP="001E4010">
            <w:pPr>
              <w:spacing w:line="276" w:lineRule="auto"/>
              <w:ind w:firstLine="13"/>
              <w:jc w:val="center"/>
              <w:rPr>
                <w:sz w:val="24"/>
                <w:szCs w:val="24"/>
              </w:rPr>
            </w:pPr>
            <w:r w:rsidRPr="006933A3">
              <w:rPr>
                <w:sz w:val="24"/>
                <w:szCs w:val="24"/>
              </w:rPr>
              <w:t>23%</w:t>
            </w:r>
          </w:p>
        </w:tc>
        <w:tc>
          <w:tcPr>
            <w:tcW w:w="1985" w:type="dxa"/>
            <w:tcBorders>
              <w:bottom w:val="single" w:sz="4" w:space="0" w:color="auto"/>
            </w:tcBorders>
          </w:tcPr>
          <w:p w:rsidR="0017227D" w:rsidRPr="006933A3" w:rsidRDefault="0017227D" w:rsidP="001E4010">
            <w:pPr>
              <w:spacing w:line="276" w:lineRule="auto"/>
              <w:jc w:val="center"/>
              <w:rPr>
                <w:sz w:val="24"/>
                <w:szCs w:val="24"/>
              </w:rPr>
            </w:pPr>
            <w:r w:rsidRPr="006933A3">
              <w:rPr>
                <w:sz w:val="24"/>
                <w:szCs w:val="24"/>
              </w:rPr>
              <w:t>+14.3%</w:t>
            </w:r>
          </w:p>
        </w:tc>
      </w:tr>
    </w:tbl>
    <w:p w:rsidR="0017227D" w:rsidRPr="006933A3" w:rsidRDefault="0017227D" w:rsidP="001E4010">
      <w:pPr>
        <w:keepNext/>
        <w:tabs>
          <w:tab w:val="left" w:pos="-180"/>
          <w:tab w:val="left" w:pos="0"/>
        </w:tabs>
        <w:spacing w:after="0"/>
        <w:ind w:firstLine="426"/>
        <w:jc w:val="both"/>
        <w:outlineLvl w:val="7"/>
        <w:rPr>
          <w:rFonts w:ascii="Times New Roman" w:eastAsia="Times New Roman" w:hAnsi="Times New Roman" w:cs="Times New Roman"/>
          <w:bCs/>
          <w:sz w:val="24"/>
          <w:szCs w:val="24"/>
          <w:lang w:eastAsia="ru-RU"/>
        </w:rPr>
      </w:pP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0A7EBC1C" wp14:editId="3B034667">
            <wp:extent cx="6286500" cy="1638300"/>
            <wp:effectExtent l="0" t="0" r="19050" b="1905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lastRenderedPageBreak/>
        <w:drawing>
          <wp:inline distT="0" distB="0" distL="0" distR="0" wp14:anchorId="07B0BB28" wp14:editId="2208A9ED">
            <wp:extent cx="6286500" cy="1762125"/>
            <wp:effectExtent l="0" t="0" r="19050"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7227D" w:rsidRPr="006933A3" w:rsidRDefault="0017227D" w:rsidP="001E4010">
      <w:pPr>
        <w:spacing w:after="0"/>
        <w:contextualSpacing/>
        <w:rPr>
          <w:rFonts w:ascii="Times New Roman" w:eastAsiaTheme="minorEastAsia" w:hAnsi="Times New Roman" w:cs="Times New Roman"/>
          <w:b/>
          <w:sz w:val="24"/>
          <w:szCs w:val="24"/>
          <w:lang w:eastAsia="ru-RU"/>
        </w:rPr>
      </w:pPr>
    </w:p>
    <w:p w:rsidR="0017227D" w:rsidRPr="006933A3" w:rsidRDefault="0017227D" w:rsidP="001E4010">
      <w:pPr>
        <w:keepNext/>
        <w:tabs>
          <w:tab w:val="left" w:pos="-180"/>
          <w:tab w:val="left" w:pos="0"/>
        </w:tabs>
        <w:spacing w:after="0"/>
        <w:ind w:firstLine="426"/>
        <w:jc w:val="both"/>
        <w:outlineLvl w:val="7"/>
        <w:rPr>
          <w:rFonts w:ascii="Times New Roman" w:eastAsia="Times New Roman" w:hAnsi="Times New Roman" w:cs="Times New Roman"/>
          <w:bCs/>
          <w:noProof/>
          <w:sz w:val="24"/>
          <w:szCs w:val="24"/>
          <w:lang w:eastAsia="ru-RU"/>
        </w:rPr>
      </w:pPr>
      <w:r w:rsidRPr="006933A3">
        <w:rPr>
          <w:rFonts w:ascii="Times New Roman" w:eastAsia="Times New Roman" w:hAnsi="Times New Roman" w:cs="Times New Roman"/>
          <w:bCs/>
          <w:sz w:val="24"/>
          <w:szCs w:val="24"/>
          <w:lang w:eastAsia="ru-RU"/>
        </w:rPr>
        <w:t xml:space="preserve">Анализ результатов учебной деятельности учащихся </w:t>
      </w:r>
      <w:r w:rsidRPr="006933A3">
        <w:rPr>
          <w:rFonts w:ascii="Times New Roman" w:eastAsia="Times New Roman" w:hAnsi="Times New Roman" w:cs="Times New Roman"/>
          <w:bCs/>
          <w:noProof/>
          <w:sz w:val="24"/>
          <w:szCs w:val="24"/>
          <w:lang w:eastAsia="ru-RU"/>
        </w:rPr>
        <w:t>показал,  что уровень обученности остается стабильным на протяжении последних 2 лет. Качество знаний повысилось : в среднем по школе на 3%, в основной школе на 6,2%, а в средней школе качество обучения на 2%.</w:t>
      </w:r>
    </w:p>
    <w:p w:rsidR="0017227D" w:rsidRPr="006933A3" w:rsidRDefault="0017227D" w:rsidP="001E4010">
      <w:pPr>
        <w:spacing w:after="0"/>
        <w:jc w:val="both"/>
        <w:rPr>
          <w:rFonts w:ascii="Times New Roman" w:eastAsia="Times New Roman" w:hAnsi="Times New Roman" w:cs="Times New Roman"/>
          <w:bCs/>
          <w:noProof/>
          <w:sz w:val="24"/>
          <w:szCs w:val="24"/>
          <w:lang w:eastAsia="ru-RU"/>
        </w:rPr>
      </w:pPr>
      <w:r w:rsidRPr="006933A3">
        <w:rPr>
          <w:rFonts w:ascii="Times New Roman" w:eastAsia="Times New Roman" w:hAnsi="Times New Roman" w:cs="Times New Roman"/>
          <w:bCs/>
          <w:noProof/>
          <w:sz w:val="24"/>
          <w:szCs w:val="24"/>
          <w:lang w:eastAsia="ru-RU"/>
        </w:rPr>
        <w:t xml:space="preserve">     В 2015-2016 уч.году произошло увеличение  количества отличников на 1,1% -  в основной школе на 2,5%, в средней школе - на 5%.</w:t>
      </w:r>
    </w:p>
    <w:p w:rsidR="0017227D" w:rsidRPr="006933A3" w:rsidRDefault="0017227D" w:rsidP="001E4010">
      <w:pPr>
        <w:spacing w:after="0"/>
        <w:jc w:val="both"/>
        <w:rPr>
          <w:rFonts w:ascii="Times New Roman" w:eastAsia="Times New Roman" w:hAnsi="Times New Roman" w:cs="Times New Roman"/>
          <w:bCs/>
          <w:noProof/>
          <w:sz w:val="24"/>
          <w:szCs w:val="24"/>
          <w:lang w:eastAsia="ru-RU"/>
        </w:rPr>
      </w:pPr>
      <w:r w:rsidRPr="006933A3">
        <w:rPr>
          <w:rFonts w:ascii="Times New Roman" w:eastAsia="Times New Roman" w:hAnsi="Times New Roman" w:cs="Times New Roman"/>
          <w:bCs/>
          <w:noProof/>
          <w:sz w:val="24"/>
          <w:szCs w:val="24"/>
          <w:lang w:eastAsia="ru-RU"/>
        </w:rPr>
        <w:t xml:space="preserve">     32 учащихся (по школе-8,1%) – 8 учащихся в основной школе (3,6%), 2 учащихся в средней школе (8%) окончили год с одной «4», по сравнению с 2015-2016 уч.годом показатель увеличился на 1,2% (на 3 человека).</w:t>
      </w:r>
    </w:p>
    <w:p w:rsidR="0017227D" w:rsidRPr="00EE6D13" w:rsidRDefault="0017227D" w:rsidP="001E4010">
      <w:pPr>
        <w:spacing w:after="0"/>
        <w:jc w:val="center"/>
        <w:rPr>
          <w:rFonts w:ascii="Times New Roman" w:eastAsia="Times New Roman" w:hAnsi="Times New Roman" w:cs="Times New Roman"/>
          <w:b/>
          <w:bCs/>
          <w:i/>
          <w:noProof/>
          <w:sz w:val="24"/>
          <w:szCs w:val="24"/>
          <w:lang w:eastAsia="ru-RU"/>
        </w:rPr>
      </w:pPr>
      <w:r w:rsidRPr="00EE6D13">
        <w:rPr>
          <w:rFonts w:ascii="Times New Roman" w:eastAsia="Times New Roman" w:hAnsi="Times New Roman" w:cs="Times New Roman"/>
          <w:b/>
          <w:bCs/>
          <w:i/>
          <w:noProof/>
          <w:sz w:val="24"/>
          <w:szCs w:val="24"/>
          <w:lang w:eastAsia="ru-RU"/>
        </w:rPr>
        <w:t>Количественный показатель учащихся, закончивших год на «отлично»</w:t>
      </w:r>
    </w:p>
    <w:p w:rsidR="0017227D" w:rsidRPr="006933A3" w:rsidRDefault="0017227D" w:rsidP="001E4010">
      <w:pPr>
        <w:spacing w:after="0"/>
        <w:jc w:val="both"/>
        <w:rPr>
          <w:rFonts w:ascii="Times New Roman" w:eastAsia="Times New Roman" w:hAnsi="Times New Roman" w:cs="Times New Roman"/>
          <w:bCs/>
          <w:noProof/>
          <w:sz w:val="24"/>
          <w:szCs w:val="24"/>
          <w:lang w:eastAsia="ru-RU"/>
        </w:rPr>
      </w:pPr>
    </w:p>
    <w:p w:rsidR="0017227D" w:rsidRPr="006933A3" w:rsidRDefault="0017227D" w:rsidP="001E4010">
      <w:pPr>
        <w:spacing w:after="0"/>
        <w:jc w:val="both"/>
        <w:rPr>
          <w:rFonts w:ascii="Times New Roman" w:eastAsia="Times New Roman" w:hAnsi="Times New Roman" w:cs="Times New Roman"/>
          <w:bCs/>
          <w:noProof/>
          <w:sz w:val="24"/>
          <w:szCs w:val="24"/>
          <w:lang w:eastAsia="ru-RU"/>
        </w:rPr>
      </w:pPr>
      <w:r w:rsidRPr="006933A3">
        <w:rPr>
          <w:rFonts w:ascii="Times New Roman" w:eastAsia="Times New Roman" w:hAnsi="Times New Roman" w:cs="Times New Roman"/>
          <w:bCs/>
          <w:noProof/>
          <w:sz w:val="24"/>
          <w:szCs w:val="24"/>
          <w:lang w:eastAsia="ru-RU"/>
        </w:rPr>
        <w:drawing>
          <wp:inline distT="0" distB="0" distL="0" distR="0" wp14:anchorId="416BAC02" wp14:editId="5AB2AA6F">
            <wp:extent cx="5486400" cy="1627833"/>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E6D13" w:rsidRDefault="00EE6D13" w:rsidP="001E4010">
      <w:pPr>
        <w:spacing w:after="0"/>
        <w:jc w:val="center"/>
        <w:rPr>
          <w:rFonts w:ascii="Times New Roman" w:eastAsia="Times New Roman" w:hAnsi="Times New Roman" w:cs="Times New Roman"/>
          <w:b/>
          <w:i/>
          <w:sz w:val="24"/>
          <w:szCs w:val="24"/>
          <w:lang w:eastAsia="ru-RU"/>
        </w:rPr>
      </w:pPr>
    </w:p>
    <w:p w:rsidR="00B44EAC" w:rsidRDefault="00B44EAC" w:rsidP="001E4010">
      <w:pPr>
        <w:spacing w:after="0"/>
        <w:jc w:val="center"/>
        <w:rPr>
          <w:rFonts w:ascii="Times New Roman" w:eastAsia="Times New Roman" w:hAnsi="Times New Roman" w:cs="Times New Roman"/>
          <w:b/>
          <w:i/>
          <w:sz w:val="24"/>
          <w:szCs w:val="24"/>
          <w:lang w:eastAsia="ru-RU"/>
        </w:rPr>
      </w:pPr>
    </w:p>
    <w:p w:rsidR="00B44EAC" w:rsidRDefault="00B44EAC" w:rsidP="001E4010">
      <w:pPr>
        <w:spacing w:after="0"/>
        <w:jc w:val="center"/>
        <w:rPr>
          <w:rFonts w:ascii="Times New Roman" w:eastAsia="Times New Roman" w:hAnsi="Times New Roman" w:cs="Times New Roman"/>
          <w:b/>
          <w:i/>
          <w:sz w:val="24"/>
          <w:szCs w:val="24"/>
          <w:lang w:eastAsia="ru-RU"/>
        </w:rPr>
      </w:pPr>
    </w:p>
    <w:p w:rsidR="00B44EAC" w:rsidRDefault="00B44EAC" w:rsidP="001E4010">
      <w:pPr>
        <w:spacing w:after="0"/>
        <w:jc w:val="center"/>
        <w:rPr>
          <w:rFonts w:ascii="Times New Roman" w:eastAsia="Times New Roman" w:hAnsi="Times New Roman" w:cs="Times New Roman"/>
          <w:b/>
          <w:i/>
          <w:sz w:val="24"/>
          <w:szCs w:val="24"/>
          <w:lang w:eastAsia="ru-RU"/>
        </w:rPr>
      </w:pPr>
    </w:p>
    <w:p w:rsidR="00B44EAC" w:rsidRDefault="00B44EAC" w:rsidP="001E4010">
      <w:pPr>
        <w:spacing w:after="0"/>
        <w:jc w:val="center"/>
        <w:rPr>
          <w:rFonts w:ascii="Times New Roman" w:eastAsia="Times New Roman" w:hAnsi="Times New Roman" w:cs="Times New Roman"/>
          <w:b/>
          <w:i/>
          <w:sz w:val="24"/>
          <w:szCs w:val="24"/>
          <w:lang w:eastAsia="ru-RU"/>
        </w:rPr>
      </w:pPr>
    </w:p>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EE6D13">
        <w:rPr>
          <w:rFonts w:ascii="Times New Roman" w:eastAsia="Times New Roman" w:hAnsi="Times New Roman" w:cs="Times New Roman"/>
          <w:b/>
          <w:i/>
          <w:sz w:val="24"/>
          <w:szCs w:val="24"/>
          <w:lang w:eastAsia="ru-RU"/>
        </w:rPr>
        <w:t>Качественный показатель учащихся, закончивших год с одной «4</w:t>
      </w:r>
      <w:r w:rsidRPr="006933A3">
        <w:rPr>
          <w:rFonts w:ascii="Times New Roman" w:eastAsia="Times New Roman" w:hAnsi="Times New Roman" w:cs="Times New Roman"/>
          <w:b/>
          <w:sz w:val="24"/>
          <w:szCs w:val="24"/>
          <w:lang w:eastAsia="ru-RU"/>
        </w:rPr>
        <w:t>»</w:t>
      </w:r>
    </w:p>
    <w:p w:rsidR="0017227D" w:rsidRPr="006933A3" w:rsidRDefault="0017227D" w:rsidP="001E4010">
      <w:pPr>
        <w:spacing w:after="0"/>
        <w:jc w:val="center"/>
        <w:rPr>
          <w:rFonts w:ascii="Times New Roman" w:eastAsia="Times New Roman" w:hAnsi="Times New Roman" w:cs="Times New Roman"/>
          <w:b/>
          <w:color w:val="C00000"/>
          <w:sz w:val="24"/>
          <w:szCs w:val="24"/>
          <w:lang w:eastAsia="ru-RU"/>
        </w:rPr>
      </w:pPr>
    </w:p>
    <w:p w:rsidR="0017227D" w:rsidRPr="006933A3" w:rsidRDefault="0017227D" w:rsidP="001E4010">
      <w:pPr>
        <w:spacing w:after="0"/>
        <w:rPr>
          <w:rFonts w:ascii="Times New Roman" w:eastAsia="Times New Roman" w:hAnsi="Times New Roman" w:cs="Times New Roman"/>
          <w:b/>
          <w:color w:val="C00000"/>
          <w:sz w:val="24"/>
          <w:szCs w:val="24"/>
          <w:lang w:eastAsia="ru-RU"/>
        </w:rPr>
      </w:pPr>
      <w:r w:rsidRPr="006933A3">
        <w:rPr>
          <w:rFonts w:ascii="Times New Roman" w:eastAsia="Times New Roman" w:hAnsi="Times New Roman" w:cs="Times New Roman"/>
          <w:b/>
          <w:noProof/>
          <w:color w:val="C00000"/>
          <w:sz w:val="24"/>
          <w:szCs w:val="24"/>
          <w:lang w:eastAsia="ru-RU"/>
        </w:rPr>
        <w:lastRenderedPageBreak/>
        <w:drawing>
          <wp:inline distT="0" distB="0" distL="0" distR="0" wp14:anchorId="134138C5" wp14:editId="482BAC3E">
            <wp:extent cx="5486400" cy="200967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bCs/>
          <w:noProof/>
          <w:sz w:val="24"/>
          <w:szCs w:val="24"/>
          <w:lang w:eastAsia="ru-RU"/>
        </w:rPr>
        <w:t xml:space="preserve">     </w:t>
      </w:r>
      <w:proofErr w:type="gramStart"/>
      <w:r w:rsidRPr="006933A3">
        <w:rPr>
          <w:rFonts w:ascii="Times New Roman" w:eastAsia="Times New Roman" w:hAnsi="Times New Roman" w:cs="Times New Roman"/>
          <w:bCs/>
          <w:noProof/>
          <w:sz w:val="24"/>
          <w:szCs w:val="24"/>
          <w:lang w:eastAsia="ru-RU"/>
        </w:rPr>
        <w:t>По показателям,  в общем по школе,  наблюдается   увеличение учащихся, закончивших год  на «хорошо» и «отлично» по сравнению с 2014-2015 уч.годом на 1,6%. Количество учащихся, окончивших год с одной «3»,  составило 33 (8,3%), в основной школе  14,3% , в старшей школе – 6%.  Из них, основная масса учащихся, имеет одну «3» по русскому языку.</w:t>
      </w:r>
      <w:proofErr w:type="gramEnd"/>
    </w:p>
    <w:p w:rsidR="0017227D" w:rsidRDefault="0017227D" w:rsidP="001E4010">
      <w:pPr>
        <w:spacing w:after="0"/>
        <w:jc w:val="center"/>
        <w:rPr>
          <w:rFonts w:ascii="Times New Roman" w:eastAsia="Times New Roman" w:hAnsi="Times New Roman" w:cs="Times New Roman"/>
          <w:b/>
          <w:i/>
          <w:sz w:val="24"/>
          <w:szCs w:val="24"/>
          <w:lang w:eastAsia="ru-RU"/>
        </w:rPr>
      </w:pPr>
      <w:r w:rsidRPr="00EE6D13">
        <w:rPr>
          <w:rFonts w:ascii="Times New Roman" w:eastAsia="Times New Roman" w:hAnsi="Times New Roman" w:cs="Times New Roman"/>
          <w:b/>
          <w:i/>
          <w:sz w:val="24"/>
          <w:szCs w:val="24"/>
          <w:lang w:eastAsia="ru-RU"/>
        </w:rPr>
        <w:t>Качественный показатель учащихся, закончивших год с одной «3»</w:t>
      </w:r>
    </w:p>
    <w:p w:rsidR="00E738EC" w:rsidRPr="00EE6D13" w:rsidRDefault="00E738EC" w:rsidP="001E4010">
      <w:pPr>
        <w:spacing w:after="0"/>
        <w:jc w:val="center"/>
        <w:rPr>
          <w:rFonts w:ascii="Times New Roman" w:eastAsia="Times New Roman" w:hAnsi="Times New Roman" w:cs="Times New Roman"/>
          <w:b/>
          <w:i/>
          <w:sz w:val="24"/>
          <w:szCs w:val="24"/>
          <w:lang w:eastAsia="ru-RU"/>
        </w:rPr>
      </w:pPr>
    </w:p>
    <w:p w:rsidR="0017227D" w:rsidRPr="006933A3" w:rsidRDefault="0017227D" w:rsidP="001E4010">
      <w:pPr>
        <w:spacing w:after="0"/>
        <w:ind w:left="142"/>
        <w:contextualSpacing/>
        <w:jc w:val="center"/>
        <w:rPr>
          <w:rFonts w:ascii="Times New Roman" w:eastAsiaTheme="minorEastAsia" w:hAnsi="Times New Roman" w:cs="Times New Roman"/>
          <w:b/>
          <w:sz w:val="24"/>
          <w:szCs w:val="24"/>
          <w:lang w:eastAsia="ru-RU"/>
        </w:rPr>
      </w:pPr>
      <w:r w:rsidRPr="006933A3">
        <w:rPr>
          <w:rFonts w:ascii="Times New Roman" w:eastAsia="Times New Roman" w:hAnsi="Times New Roman" w:cs="Times New Roman"/>
          <w:b/>
          <w:noProof/>
          <w:color w:val="C00000"/>
          <w:sz w:val="24"/>
          <w:szCs w:val="24"/>
          <w:lang w:eastAsia="ru-RU"/>
        </w:rPr>
        <w:drawing>
          <wp:inline distT="0" distB="0" distL="0" distR="0" wp14:anchorId="4E7B95B9" wp14:editId="762BB3D1">
            <wp:extent cx="5457825" cy="134302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Предметы, по которым учащиеся имеют одну «3»</w:t>
      </w:r>
    </w:p>
    <w:p w:rsidR="00B44EAC" w:rsidRPr="00EE6D13" w:rsidRDefault="00B44EAC" w:rsidP="001E4010">
      <w:pPr>
        <w:spacing w:after="0"/>
        <w:ind w:left="357"/>
        <w:contextualSpacing/>
        <w:jc w:val="center"/>
        <w:rPr>
          <w:rFonts w:ascii="Times New Roman" w:eastAsiaTheme="minorEastAsia" w:hAnsi="Times New Roman" w:cs="Times New Roman"/>
          <w:b/>
          <w:i/>
          <w:sz w:val="24"/>
          <w:szCs w:val="24"/>
          <w:lang w:eastAsia="ru-RU"/>
        </w:rPr>
      </w:pP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059E626C" wp14:editId="283288B3">
            <wp:extent cx="5486400" cy="1376624"/>
            <wp:effectExtent l="0" t="0" r="19050" b="1460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B44EAC" w:rsidRDefault="00B44EAC" w:rsidP="001E4010">
      <w:pPr>
        <w:spacing w:after="0"/>
        <w:jc w:val="center"/>
        <w:rPr>
          <w:rFonts w:ascii="Times New Roman" w:eastAsia="Times New Roman" w:hAnsi="Times New Roman" w:cs="Times New Roman"/>
          <w:b/>
          <w:i/>
          <w:color w:val="000000"/>
          <w:sz w:val="24"/>
          <w:szCs w:val="24"/>
          <w:lang w:eastAsia="ru-RU"/>
        </w:rPr>
      </w:pPr>
    </w:p>
    <w:p w:rsidR="0017227D" w:rsidRPr="00EE6D13" w:rsidRDefault="0017227D" w:rsidP="001E4010">
      <w:pPr>
        <w:spacing w:after="0"/>
        <w:jc w:val="center"/>
        <w:rPr>
          <w:rFonts w:ascii="Times New Roman" w:eastAsia="Times New Roman" w:hAnsi="Times New Roman" w:cs="Times New Roman"/>
          <w:b/>
          <w:i/>
          <w:color w:val="000000"/>
          <w:sz w:val="24"/>
          <w:szCs w:val="24"/>
          <w:lang w:eastAsia="ru-RU"/>
        </w:rPr>
      </w:pPr>
      <w:r w:rsidRPr="00EE6D13">
        <w:rPr>
          <w:rFonts w:ascii="Times New Roman" w:eastAsia="Times New Roman" w:hAnsi="Times New Roman" w:cs="Times New Roman"/>
          <w:b/>
          <w:i/>
          <w:color w:val="000000"/>
          <w:sz w:val="24"/>
          <w:szCs w:val="24"/>
          <w:lang w:eastAsia="ru-RU"/>
        </w:rPr>
        <w:t>Количественный состав учащихся, обучающихся на «хорошо»</w:t>
      </w: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ind w:left="426"/>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b/>
          <w:noProof/>
          <w:color w:val="C00000"/>
          <w:sz w:val="24"/>
          <w:szCs w:val="24"/>
          <w:lang w:eastAsia="ru-RU"/>
        </w:rPr>
        <w:lastRenderedPageBreak/>
        <w:drawing>
          <wp:inline distT="0" distB="0" distL="0" distR="0" wp14:anchorId="35B30F19" wp14:editId="31570448">
            <wp:extent cx="5514975" cy="160020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EE6D13" w:rsidRDefault="0017227D" w:rsidP="001E4010">
      <w:pPr>
        <w:tabs>
          <w:tab w:val="left" w:pos="3998"/>
        </w:tabs>
        <w:spacing w:after="0"/>
        <w:jc w:val="center"/>
        <w:rPr>
          <w:rFonts w:ascii="Times New Roman" w:eastAsia="Times New Roman" w:hAnsi="Times New Roman" w:cs="Times New Roman"/>
          <w:b/>
          <w:i/>
          <w:color w:val="000000"/>
          <w:sz w:val="24"/>
          <w:szCs w:val="24"/>
          <w:lang w:eastAsia="ru-RU"/>
        </w:rPr>
      </w:pPr>
      <w:r w:rsidRPr="00EE6D13">
        <w:rPr>
          <w:rFonts w:ascii="Times New Roman" w:eastAsia="Times New Roman" w:hAnsi="Times New Roman" w:cs="Times New Roman"/>
          <w:b/>
          <w:i/>
          <w:color w:val="000000"/>
          <w:sz w:val="24"/>
          <w:szCs w:val="24"/>
          <w:lang w:eastAsia="ru-RU"/>
        </w:rPr>
        <w:t>Качественный состав учащихся, имеющих «2»</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r w:rsidRPr="006933A3">
        <w:rPr>
          <w:rFonts w:ascii="Times New Roman" w:eastAsia="Times New Roman" w:hAnsi="Times New Roman" w:cs="Times New Roman"/>
          <w:b/>
          <w:noProof/>
          <w:color w:val="C00000"/>
          <w:sz w:val="24"/>
          <w:szCs w:val="24"/>
          <w:lang w:eastAsia="ru-RU"/>
        </w:rPr>
        <w:drawing>
          <wp:inline distT="0" distB="0" distL="0" distR="0" wp14:anchorId="724BFB98" wp14:editId="67FFF452">
            <wp:extent cx="5486400" cy="1597688"/>
            <wp:effectExtent l="0" t="0" r="0" b="254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E6D13" w:rsidRDefault="00EE6D13" w:rsidP="001E4010">
      <w:pPr>
        <w:keepNext/>
        <w:tabs>
          <w:tab w:val="left" w:pos="-180"/>
          <w:tab w:val="left" w:pos="0"/>
        </w:tabs>
        <w:spacing w:after="0"/>
        <w:ind w:firstLine="426"/>
        <w:jc w:val="both"/>
        <w:outlineLvl w:val="7"/>
        <w:rPr>
          <w:rFonts w:ascii="Times New Roman" w:eastAsia="Times New Roman" w:hAnsi="Times New Roman" w:cs="Times New Roman"/>
          <w:color w:val="000000"/>
          <w:sz w:val="24"/>
          <w:szCs w:val="24"/>
          <w:lang w:eastAsia="ru-RU"/>
        </w:rPr>
      </w:pPr>
    </w:p>
    <w:p w:rsidR="0017227D" w:rsidRPr="006933A3" w:rsidRDefault="0017227D" w:rsidP="001E4010">
      <w:pPr>
        <w:keepNext/>
        <w:tabs>
          <w:tab w:val="left" w:pos="-180"/>
          <w:tab w:val="left" w:pos="0"/>
        </w:tabs>
        <w:spacing w:after="0"/>
        <w:ind w:firstLine="567"/>
        <w:jc w:val="both"/>
        <w:outlineLvl w:val="7"/>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color w:val="000000"/>
          <w:sz w:val="24"/>
          <w:szCs w:val="24"/>
          <w:lang w:eastAsia="ru-RU"/>
        </w:rPr>
        <w:t>Количество учащихся, закончивших год с «неудовлетворительными» отметками по сравнению с прошлым годом не увеличился.</w:t>
      </w:r>
      <w:r w:rsidRPr="006933A3">
        <w:rPr>
          <w:rFonts w:ascii="Times New Roman" w:eastAsia="Times New Roman" w:hAnsi="Times New Roman" w:cs="Times New Roman"/>
          <w:bCs/>
          <w:sz w:val="24"/>
          <w:szCs w:val="24"/>
          <w:lang w:eastAsia="ru-RU"/>
        </w:rPr>
        <w:t xml:space="preserve">  Ученик имеющий «2»  - Рак И., учащийся 7Б класса, по итогам года получил две неудовлетворительные отметки (история, русский язык).</w:t>
      </w:r>
    </w:p>
    <w:p w:rsidR="00EE6D13" w:rsidRDefault="00EE6D13" w:rsidP="001E4010">
      <w:pPr>
        <w:keepNext/>
        <w:tabs>
          <w:tab w:val="left" w:pos="-180"/>
          <w:tab w:val="left" w:pos="0"/>
        </w:tabs>
        <w:spacing w:after="0"/>
        <w:ind w:firstLine="426"/>
        <w:jc w:val="center"/>
        <w:outlineLvl w:val="7"/>
        <w:rPr>
          <w:rFonts w:ascii="Times New Roman" w:eastAsiaTheme="minorEastAsia" w:hAnsi="Times New Roman" w:cs="Times New Roman"/>
          <w:b/>
          <w:i/>
          <w:sz w:val="24"/>
          <w:szCs w:val="24"/>
          <w:lang w:eastAsia="ru-RU"/>
        </w:rPr>
      </w:pPr>
    </w:p>
    <w:p w:rsidR="0017227D" w:rsidRPr="00EE6D13" w:rsidRDefault="0017227D" w:rsidP="001E4010">
      <w:pPr>
        <w:keepNext/>
        <w:tabs>
          <w:tab w:val="left" w:pos="-180"/>
          <w:tab w:val="left" w:pos="0"/>
        </w:tabs>
        <w:spacing w:after="0"/>
        <w:ind w:firstLine="426"/>
        <w:jc w:val="center"/>
        <w:outlineLvl w:val="7"/>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Динамика уровня обученности</w:t>
      </w: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и качества обучения  основной школы в 2015-2016 у</w:t>
      </w:r>
      <w:r w:rsidR="00EE6D13">
        <w:rPr>
          <w:rFonts w:ascii="Times New Roman" w:eastAsiaTheme="minorEastAsia" w:hAnsi="Times New Roman" w:cs="Times New Roman"/>
          <w:b/>
          <w:i/>
          <w:sz w:val="24"/>
          <w:szCs w:val="24"/>
          <w:lang w:eastAsia="ru-RU"/>
        </w:rPr>
        <w:t>ч</w:t>
      </w:r>
      <w:r w:rsidRPr="00EE6D13">
        <w:rPr>
          <w:rFonts w:ascii="Times New Roman" w:eastAsiaTheme="minorEastAsia" w:hAnsi="Times New Roman" w:cs="Times New Roman"/>
          <w:b/>
          <w:i/>
          <w:sz w:val="24"/>
          <w:szCs w:val="24"/>
          <w:lang w:eastAsia="ru-RU"/>
        </w:rPr>
        <w:t>.</w:t>
      </w:r>
      <w:r w:rsidR="00EE6D13">
        <w:rPr>
          <w:rFonts w:ascii="Times New Roman" w:eastAsiaTheme="minorEastAsia" w:hAnsi="Times New Roman" w:cs="Times New Roman"/>
          <w:b/>
          <w:i/>
          <w:sz w:val="24"/>
          <w:szCs w:val="24"/>
          <w:lang w:eastAsia="ru-RU"/>
        </w:rPr>
        <w:t xml:space="preserve"> </w:t>
      </w:r>
      <w:r w:rsidRPr="00EE6D13">
        <w:rPr>
          <w:rFonts w:ascii="Times New Roman" w:eastAsiaTheme="minorEastAsia" w:hAnsi="Times New Roman" w:cs="Times New Roman"/>
          <w:b/>
          <w:i/>
          <w:sz w:val="24"/>
          <w:szCs w:val="24"/>
          <w:lang w:eastAsia="ru-RU"/>
        </w:rPr>
        <w:t>году</w:t>
      </w:r>
    </w:p>
    <w:p w:rsidR="0017227D" w:rsidRPr="006933A3" w:rsidRDefault="0017227D" w:rsidP="001E4010">
      <w:pPr>
        <w:spacing w:after="0"/>
        <w:jc w:val="center"/>
        <w:rPr>
          <w:rFonts w:ascii="Times New Roman" w:eastAsia="Times New Roman" w:hAnsi="Times New Roman" w:cs="Times New Roman"/>
          <w:b/>
          <w:sz w:val="24"/>
          <w:szCs w:val="24"/>
          <w:lang w:eastAsia="ru-RU"/>
        </w:rPr>
      </w:pPr>
    </w:p>
    <w:p w:rsidR="0017227D" w:rsidRPr="006933A3" w:rsidRDefault="00EE6D13" w:rsidP="001E4010">
      <w:pPr>
        <w:spacing w:after="0"/>
        <w:ind w:left="567"/>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noProof/>
          <w:sz w:val="24"/>
          <w:szCs w:val="24"/>
          <w:highlight w:val="lightGray"/>
          <w:shd w:val="clear" w:color="auto" w:fill="EEECE1" w:themeFill="background2"/>
          <w:lang w:eastAsia="ru-RU"/>
        </w:rPr>
        <w:drawing>
          <wp:inline distT="0" distB="0" distL="0" distR="0" wp14:anchorId="614CE29A" wp14:editId="5D9E0E9A">
            <wp:extent cx="5457825" cy="1209675"/>
            <wp:effectExtent l="0" t="0" r="9525"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7227D" w:rsidRPr="006933A3" w:rsidRDefault="0017227D" w:rsidP="001E4010">
      <w:pPr>
        <w:spacing w:after="0"/>
        <w:jc w:val="center"/>
        <w:rPr>
          <w:rFonts w:ascii="Times New Roman" w:eastAsia="Times New Roman" w:hAnsi="Times New Roman" w:cs="Times New Roman"/>
          <w:b/>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Анализ динамики уровня обученности и качества обучения в 2015-2016 уч.</w:t>
      </w:r>
      <w:r w:rsidR="00EE6D13">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 xml:space="preserve">году позволяет сделать вывод о стабильном повышении качества обучения в течение учебного года. </w:t>
      </w:r>
    </w:p>
    <w:p w:rsidR="00EE6D13" w:rsidRDefault="00EE6D13" w:rsidP="001E4010">
      <w:pPr>
        <w:spacing w:after="0"/>
        <w:ind w:left="357"/>
        <w:contextualSpacing/>
        <w:jc w:val="center"/>
        <w:rPr>
          <w:rFonts w:ascii="Times New Roman" w:eastAsiaTheme="minorEastAsia" w:hAnsi="Times New Roman" w:cs="Times New Roman"/>
          <w:b/>
          <w:i/>
          <w:sz w:val="24"/>
          <w:szCs w:val="24"/>
          <w:lang w:eastAsia="ru-RU"/>
        </w:rPr>
      </w:pPr>
    </w:p>
    <w:p w:rsidR="00B44EAC" w:rsidRDefault="00B44EAC" w:rsidP="001E4010">
      <w:pPr>
        <w:spacing w:after="0"/>
        <w:ind w:left="357"/>
        <w:contextualSpacing/>
        <w:jc w:val="center"/>
        <w:rPr>
          <w:rFonts w:ascii="Times New Roman" w:eastAsiaTheme="minorEastAsia" w:hAnsi="Times New Roman" w:cs="Times New Roman"/>
          <w:b/>
          <w:i/>
          <w:sz w:val="24"/>
          <w:szCs w:val="24"/>
          <w:lang w:eastAsia="ru-RU"/>
        </w:rPr>
      </w:pPr>
    </w:p>
    <w:p w:rsidR="00B44EAC" w:rsidRDefault="00B44EAC" w:rsidP="001E4010">
      <w:pPr>
        <w:spacing w:after="0"/>
        <w:ind w:left="357"/>
        <w:contextualSpacing/>
        <w:jc w:val="center"/>
        <w:rPr>
          <w:rFonts w:ascii="Times New Roman" w:eastAsiaTheme="minorEastAsia" w:hAnsi="Times New Roman" w:cs="Times New Roman"/>
          <w:b/>
          <w:i/>
          <w:sz w:val="24"/>
          <w:szCs w:val="24"/>
          <w:lang w:eastAsia="ru-RU"/>
        </w:rPr>
      </w:pPr>
    </w:p>
    <w:p w:rsidR="00B44EAC" w:rsidRDefault="00B44EAC" w:rsidP="001E4010">
      <w:pPr>
        <w:spacing w:after="0"/>
        <w:ind w:left="357"/>
        <w:contextualSpacing/>
        <w:jc w:val="center"/>
        <w:rPr>
          <w:rFonts w:ascii="Times New Roman" w:eastAsiaTheme="minorEastAsia" w:hAnsi="Times New Roman" w:cs="Times New Roman"/>
          <w:b/>
          <w:i/>
          <w:sz w:val="24"/>
          <w:szCs w:val="24"/>
          <w:lang w:eastAsia="ru-RU"/>
        </w:rPr>
      </w:pPr>
    </w:p>
    <w:p w:rsidR="00B44EAC" w:rsidRDefault="00B44EAC" w:rsidP="001E4010">
      <w:pPr>
        <w:spacing w:after="0"/>
        <w:ind w:left="357"/>
        <w:contextualSpacing/>
        <w:jc w:val="center"/>
        <w:rPr>
          <w:rFonts w:ascii="Times New Roman" w:eastAsiaTheme="minorEastAsia" w:hAnsi="Times New Roman" w:cs="Times New Roman"/>
          <w:b/>
          <w:i/>
          <w:sz w:val="24"/>
          <w:szCs w:val="24"/>
          <w:lang w:eastAsia="ru-RU"/>
        </w:rPr>
      </w:pP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Динамика уровня обученности</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r w:rsidRPr="00EE6D13">
        <w:rPr>
          <w:rFonts w:ascii="Times New Roman" w:eastAsiaTheme="minorEastAsia" w:hAnsi="Times New Roman" w:cs="Times New Roman"/>
          <w:b/>
          <w:i/>
          <w:sz w:val="24"/>
          <w:szCs w:val="24"/>
          <w:lang w:eastAsia="ru-RU"/>
        </w:rPr>
        <w:t xml:space="preserve"> и качества обучения в средней школе</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6933A3" w:rsidRDefault="0017227D" w:rsidP="001E4010">
      <w:pPr>
        <w:spacing w:after="0"/>
        <w:ind w:left="709"/>
        <w:contextualSpacing/>
        <w:jc w:val="center"/>
        <w:rPr>
          <w:rFonts w:ascii="Times New Roman" w:eastAsiaTheme="minorEastAsia" w:hAnsi="Times New Roman" w:cs="Times New Roman"/>
          <w:b/>
          <w:sz w:val="24"/>
          <w:szCs w:val="24"/>
          <w:lang w:eastAsia="ru-RU"/>
        </w:rPr>
      </w:pPr>
      <w:r w:rsidRPr="006933A3">
        <w:rPr>
          <w:rFonts w:ascii="Times New Roman" w:eastAsia="Times New Roman" w:hAnsi="Times New Roman" w:cs="Times New Roman"/>
          <w:b/>
          <w:noProof/>
          <w:sz w:val="24"/>
          <w:szCs w:val="24"/>
          <w:lang w:eastAsia="ru-RU"/>
        </w:rPr>
        <w:lastRenderedPageBreak/>
        <w:drawing>
          <wp:inline distT="0" distB="0" distL="0" distR="0" wp14:anchorId="13A30FED" wp14:editId="71A6B2BD">
            <wp:extent cx="5448300" cy="1066800"/>
            <wp:effectExtent l="0" t="0" r="19050" b="190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Уровень обученности в средней школе в течение года показал положительную динамику. Качество обучения   дало  положительную динамику на всем протяжении 2015-2016 уч</w:t>
      </w:r>
      <w:proofErr w:type="gramStart"/>
      <w:r w:rsidRPr="006933A3">
        <w:rPr>
          <w:rFonts w:ascii="Times New Roman" w:eastAsiaTheme="minorEastAsia" w:hAnsi="Times New Roman" w:cs="Times New Roman"/>
          <w:sz w:val="24"/>
          <w:szCs w:val="24"/>
          <w:lang w:eastAsia="ru-RU"/>
        </w:rPr>
        <w:t>.г</w:t>
      </w:r>
      <w:proofErr w:type="gramEnd"/>
      <w:r w:rsidRPr="006933A3">
        <w:rPr>
          <w:rFonts w:ascii="Times New Roman" w:eastAsiaTheme="minorEastAsia" w:hAnsi="Times New Roman" w:cs="Times New Roman"/>
          <w:sz w:val="24"/>
          <w:szCs w:val="24"/>
          <w:lang w:eastAsia="ru-RU"/>
        </w:rPr>
        <w:t xml:space="preserve">ода и выросло к концу года на 15,7%. </w:t>
      </w:r>
      <w:r w:rsidRPr="006933A3">
        <w:rPr>
          <w:rFonts w:ascii="Times New Roman" w:eastAsia="Times New Roman" w:hAnsi="Times New Roman" w:cs="Times New Roman"/>
          <w:sz w:val="24"/>
          <w:szCs w:val="24"/>
          <w:lang w:eastAsia="ru-RU"/>
        </w:rPr>
        <w:t xml:space="preserve">По сравнению с 2014-2015 уч годом качество обучения повысилось  на 2 %. </w:t>
      </w:r>
    </w:p>
    <w:p w:rsidR="0017227D" w:rsidRPr="006933A3" w:rsidRDefault="0017227D" w:rsidP="001E4010">
      <w:pPr>
        <w:spacing w:after="0"/>
        <w:jc w:val="both"/>
        <w:rPr>
          <w:rFonts w:ascii="Times New Roman" w:eastAsia="Times New Roman" w:hAnsi="Times New Roman" w:cs="Times New Roman"/>
          <w:sz w:val="24"/>
          <w:szCs w:val="24"/>
          <w:lang w:eastAsia="ru-RU"/>
        </w:rPr>
      </w:pP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Динамика качества знаний в основной школе</w:t>
      </w:r>
    </w:p>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2323ECFB" wp14:editId="34471773">
            <wp:extent cx="5991225" cy="2019300"/>
            <wp:effectExtent l="0" t="0" r="9525" b="19050"/>
            <wp:docPr id="352" name="Диаграмма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7227D" w:rsidRPr="006933A3" w:rsidRDefault="0017227D" w:rsidP="001E4010">
      <w:pPr>
        <w:spacing w:after="0"/>
        <w:rPr>
          <w:rFonts w:ascii="Times New Roman" w:eastAsia="Times New Roman" w:hAnsi="Times New Roman" w:cs="Times New Roman"/>
          <w:sz w:val="24"/>
          <w:szCs w:val="24"/>
          <w:lang w:eastAsia="ru-RU"/>
        </w:rPr>
      </w:pPr>
    </w:p>
    <w:p w:rsidR="0017227D" w:rsidRPr="006933A3" w:rsidRDefault="0017227D" w:rsidP="001E4010">
      <w:pPr>
        <w:spacing w:after="0"/>
        <w:ind w:firstLine="567"/>
        <w:contextualSpacing/>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sz w:val="24"/>
          <w:szCs w:val="24"/>
          <w:lang w:eastAsia="ru-RU"/>
        </w:rPr>
        <w:t>Анализ диаграммы показывает рост количества учащихся обучающихся на «отлично» и «хорошо» на протяжении всего учебного года. По сравнению с 2014-2015 уч. годом заметно сократилось количество учащихся в основной школе, имеющих по результатам года одну «3»,   с 23 до 20 человек. Положительная динамика составила 5,4%</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Динамика  качества знаний в средней школе</w:t>
      </w:r>
    </w:p>
    <w:p w:rsidR="0017227D" w:rsidRPr="006933A3" w:rsidRDefault="0017227D" w:rsidP="001E4010">
      <w:pPr>
        <w:spacing w:after="0"/>
        <w:ind w:left="357"/>
        <w:contextualSpacing/>
        <w:jc w:val="center"/>
        <w:rPr>
          <w:rFonts w:ascii="Times New Roman" w:eastAsiaTheme="minorEastAsia" w:hAnsi="Times New Roman" w:cs="Times New Roman"/>
          <w:b/>
          <w:color w:val="F79646" w:themeColor="accent6"/>
          <w:sz w:val="24"/>
          <w:szCs w:val="24"/>
          <w:lang w:eastAsia="ru-RU"/>
        </w:rPr>
      </w:pPr>
    </w:p>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265B6E72" wp14:editId="1CA8D2D3">
            <wp:extent cx="5934075" cy="1628775"/>
            <wp:effectExtent l="0" t="0" r="9525" b="9525"/>
            <wp:docPr id="353" name="Диаграмма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7227D" w:rsidRPr="006933A3" w:rsidRDefault="0017227D" w:rsidP="001E4010">
      <w:pPr>
        <w:spacing w:after="0"/>
        <w:rPr>
          <w:rFonts w:ascii="Times New Roman" w:eastAsia="Times New Roman" w:hAnsi="Times New Roman" w:cs="Times New Roman"/>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 средней школе в течение года наблюдалась положительная динамика качества обучения: с  42% в первом полугодии до 58% во втором полугодие, которое сохранилось к концу учебного года. В 2015-2016 уч.</w:t>
      </w:r>
      <w:r w:rsidR="00EE6D13">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году  наблюдалось увеличение качества обучения в средней школе на 2%.</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lastRenderedPageBreak/>
        <w:t>Динамика уровня обученности</w:t>
      </w:r>
    </w:p>
    <w:p w:rsidR="0017227D" w:rsidRPr="00EE6D13" w:rsidRDefault="0017227D" w:rsidP="001E4010">
      <w:pPr>
        <w:spacing w:after="0"/>
        <w:ind w:left="357"/>
        <w:contextualSpacing/>
        <w:jc w:val="center"/>
        <w:rPr>
          <w:rFonts w:ascii="Times New Roman" w:eastAsiaTheme="minorEastAsia" w:hAnsi="Times New Roman" w:cs="Times New Roman"/>
          <w:b/>
          <w:i/>
          <w:sz w:val="24"/>
          <w:szCs w:val="24"/>
          <w:lang w:eastAsia="ru-RU"/>
        </w:rPr>
      </w:pPr>
      <w:r w:rsidRPr="00EE6D13">
        <w:rPr>
          <w:rFonts w:ascii="Times New Roman" w:eastAsiaTheme="minorEastAsia" w:hAnsi="Times New Roman" w:cs="Times New Roman"/>
          <w:b/>
          <w:i/>
          <w:sz w:val="24"/>
          <w:szCs w:val="24"/>
          <w:lang w:eastAsia="ru-RU"/>
        </w:rPr>
        <w:t>в основной школе</w:t>
      </w:r>
    </w:p>
    <w:p w:rsidR="0017227D" w:rsidRPr="006933A3" w:rsidRDefault="0017227D" w:rsidP="001E4010">
      <w:pPr>
        <w:spacing w:after="0"/>
        <w:ind w:left="357"/>
        <w:contextualSpacing/>
        <w:jc w:val="center"/>
        <w:rPr>
          <w:rFonts w:ascii="Times New Roman" w:eastAsiaTheme="minorEastAsia" w:hAnsi="Times New Roman" w:cs="Times New Roman"/>
          <w:b/>
          <w:sz w:val="24"/>
          <w:szCs w:val="24"/>
          <w:lang w:eastAsia="ru-RU"/>
        </w:rPr>
      </w:pPr>
    </w:p>
    <w:p w:rsidR="0017227D" w:rsidRPr="006933A3" w:rsidRDefault="0017227D" w:rsidP="001E4010">
      <w:pPr>
        <w:spacing w:after="0"/>
        <w:ind w:left="567"/>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13ACA01A" wp14:editId="6086C8CE">
            <wp:extent cx="5191125" cy="1990725"/>
            <wp:effectExtent l="0" t="0" r="9525" b="9525"/>
            <wp:docPr id="354" name="Диаграмма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7227D" w:rsidRPr="006933A3" w:rsidRDefault="0017227D" w:rsidP="001E4010">
      <w:pPr>
        <w:spacing w:after="0"/>
        <w:rPr>
          <w:rFonts w:ascii="Times New Roman" w:eastAsia="Times New Roman" w:hAnsi="Times New Roman" w:cs="Times New Roman"/>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С 4- ти  учащихся,  неуспевающих в начале года, к концу остался только 1(Рак И.), который имеет неудовлетворительные отметки по двум предметам. </w:t>
      </w: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 xml:space="preserve">оду один учащийся основной школы (9Б) обучался  по адаптированной программе для УО детей. В общеобразовательных классах основной школы обучаются учащиеся с ЗПР (двое по общеобразовательным программам (6А, 8Б) - форма обучения классно-урочная, другой по адаптированным программам на индивидуальном обучении (8Б)). </w:t>
      </w: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Наибольшее количество «неуспевающих» учащихся наблюдалось 7Б классе.</w:t>
      </w:r>
    </w:p>
    <w:p w:rsidR="0017227D" w:rsidRPr="00EE6D13" w:rsidRDefault="0017227D" w:rsidP="001E4010">
      <w:pPr>
        <w:spacing w:after="0"/>
        <w:ind w:firstLine="567"/>
        <w:jc w:val="both"/>
        <w:rPr>
          <w:rFonts w:ascii="Times New Roman" w:eastAsia="Times New Roman" w:hAnsi="Times New Roman" w:cs="Times New Roman"/>
          <w:b/>
          <w:i/>
          <w:sz w:val="24"/>
          <w:szCs w:val="24"/>
          <w:lang w:eastAsia="ru-RU"/>
        </w:rPr>
      </w:pPr>
      <w:r w:rsidRPr="006933A3">
        <w:rPr>
          <w:rFonts w:ascii="Times New Roman" w:eastAsia="Times New Roman" w:hAnsi="Times New Roman" w:cs="Times New Roman"/>
          <w:sz w:val="24"/>
          <w:szCs w:val="24"/>
          <w:lang w:eastAsia="ru-RU"/>
        </w:rPr>
        <w:t xml:space="preserve">     </w:t>
      </w:r>
    </w:p>
    <w:p w:rsidR="0017227D" w:rsidRPr="00EE6D13" w:rsidRDefault="0017227D" w:rsidP="001E4010">
      <w:pPr>
        <w:spacing w:after="0"/>
        <w:jc w:val="center"/>
        <w:rPr>
          <w:rFonts w:ascii="Times New Roman" w:eastAsia="Times New Roman" w:hAnsi="Times New Roman" w:cs="Times New Roman"/>
          <w:b/>
          <w:i/>
          <w:sz w:val="24"/>
          <w:szCs w:val="24"/>
          <w:lang w:eastAsia="ru-RU"/>
        </w:rPr>
      </w:pPr>
      <w:r w:rsidRPr="00EE6D13">
        <w:rPr>
          <w:rFonts w:ascii="Times New Roman" w:eastAsia="Times New Roman" w:hAnsi="Times New Roman" w:cs="Times New Roman"/>
          <w:b/>
          <w:i/>
          <w:sz w:val="24"/>
          <w:szCs w:val="24"/>
          <w:lang w:eastAsia="ru-RU"/>
        </w:rPr>
        <w:t>Информация по успеваемости и качеству знаний по классам</w:t>
      </w:r>
    </w:p>
    <w:p w:rsidR="0017227D" w:rsidRPr="006933A3" w:rsidRDefault="0017227D" w:rsidP="001E4010">
      <w:pPr>
        <w:spacing w:after="0"/>
        <w:jc w:val="center"/>
        <w:rPr>
          <w:rFonts w:ascii="Times New Roman" w:eastAsia="Times New Roman" w:hAnsi="Times New Roman" w:cs="Times New Roman"/>
          <w:sz w:val="24"/>
          <w:szCs w:val="24"/>
          <w:lang w:eastAsia="ru-RU"/>
        </w:rPr>
      </w:pPr>
    </w:p>
    <w:tbl>
      <w:tblPr>
        <w:tblStyle w:val="12"/>
        <w:tblpPr w:leftFromText="180" w:rightFromText="180" w:vertAnchor="text" w:tblpY="1"/>
        <w:tblOverlap w:val="never"/>
        <w:tblW w:w="9747" w:type="dxa"/>
        <w:tblLayout w:type="fixed"/>
        <w:tblLook w:val="0420" w:firstRow="1" w:lastRow="0" w:firstColumn="0" w:lastColumn="0" w:noHBand="0" w:noVBand="1"/>
      </w:tblPr>
      <w:tblGrid>
        <w:gridCol w:w="1191"/>
        <w:gridCol w:w="760"/>
        <w:gridCol w:w="709"/>
        <w:gridCol w:w="283"/>
        <w:gridCol w:w="709"/>
        <w:gridCol w:w="851"/>
        <w:gridCol w:w="850"/>
        <w:gridCol w:w="992"/>
        <w:gridCol w:w="851"/>
        <w:gridCol w:w="850"/>
        <w:gridCol w:w="851"/>
        <w:gridCol w:w="850"/>
      </w:tblGrid>
      <w:tr w:rsidR="0017227D" w:rsidRPr="006933A3" w:rsidTr="00E42313">
        <w:trPr>
          <w:cantSplit/>
          <w:trHeight w:val="839"/>
        </w:trPr>
        <w:tc>
          <w:tcPr>
            <w:tcW w:w="1191" w:type="dxa"/>
            <w:hideMark/>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5-9</w:t>
            </w:r>
          </w:p>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b/>
                <w:bCs/>
                <w:sz w:val="24"/>
                <w:szCs w:val="24"/>
              </w:rPr>
              <w:t>классы</w:t>
            </w:r>
          </w:p>
        </w:tc>
        <w:tc>
          <w:tcPr>
            <w:tcW w:w="760" w:type="dxa"/>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Кол-во</w:t>
            </w:r>
          </w:p>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уч-ся</w:t>
            </w:r>
          </w:p>
        </w:tc>
        <w:tc>
          <w:tcPr>
            <w:tcW w:w="992" w:type="dxa"/>
            <w:gridSpan w:val="2"/>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Аттест.</w:t>
            </w:r>
          </w:p>
        </w:tc>
        <w:tc>
          <w:tcPr>
            <w:tcW w:w="709" w:type="dxa"/>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На</w:t>
            </w:r>
          </w:p>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«5»</w:t>
            </w:r>
          </w:p>
        </w:tc>
        <w:tc>
          <w:tcPr>
            <w:tcW w:w="851" w:type="dxa"/>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 xml:space="preserve">На </w:t>
            </w:r>
          </w:p>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«4»</w:t>
            </w:r>
          </w:p>
        </w:tc>
        <w:tc>
          <w:tcPr>
            <w:tcW w:w="850" w:type="dxa"/>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На</w:t>
            </w:r>
          </w:p>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«3»</w:t>
            </w:r>
          </w:p>
        </w:tc>
        <w:tc>
          <w:tcPr>
            <w:tcW w:w="992" w:type="dxa"/>
            <w:hideMark/>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На</w:t>
            </w:r>
          </w:p>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bCs/>
                <w:sz w:val="24"/>
                <w:szCs w:val="24"/>
              </w:rPr>
              <w:t>«2»</w:t>
            </w:r>
          </w:p>
        </w:tc>
        <w:tc>
          <w:tcPr>
            <w:tcW w:w="851" w:type="dxa"/>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УО</w:t>
            </w:r>
            <w:proofErr w:type="gramStart"/>
            <w:r w:rsidRPr="006933A3">
              <w:rPr>
                <w:rFonts w:ascii="Times New Roman" w:hAnsi="Times New Roman" w:cs="Times New Roman"/>
                <w:b/>
                <w:sz w:val="24"/>
                <w:szCs w:val="24"/>
              </w:rPr>
              <w:t xml:space="preserve"> (%)</w:t>
            </w:r>
            <w:proofErr w:type="gramEnd"/>
          </w:p>
        </w:tc>
        <w:tc>
          <w:tcPr>
            <w:tcW w:w="850" w:type="dxa"/>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Динамика</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КО</w:t>
            </w:r>
          </w:p>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Динамика</w:t>
            </w:r>
          </w:p>
        </w:tc>
      </w:tr>
      <w:tr w:rsidR="0017227D" w:rsidRPr="006933A3" w:rsidTr="00E42313">
        <w:trPr>
          <w:trHeight w:val="546"/>
        </w:trPr>
        <w:tc>
          <w:tcPr>
            <w:tcW w:w="1191" w:type="dxa"/>
            <w:hideMark/>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 четверть</w:t>
            </w:r>
          </w:p>
        </w:tc>
        <w:tc>
          <w:tcPr>
            <w:tcW w:w="76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226</w:t>
            </w:r>
          </w:p>
        </w:tc>
        <w:tc>
          <w:tcPr>
            <w:tcW w:w="992" w:type="dxa"/>
            <w:gridSpan w:val="2"/>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226</w:t>
            </w:r>
          </w:p>
        </w:tc>
        <w:tc>
          <w:tcPr>
            <w:tcW w:w="709"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17</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76</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129</w:t>
            </w:r>
          </w:p>
        </w:tc>
        <w:tc>
          <w:tcPr>
            <w:tcW w:w="992"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98,2%</w:t>
            </w:r>
          </w:p>
        </w:tc>
        <w:tc>
          <w:tcPr>
            <w:tcW w:w="850" w:type="dxa"/>
          </w:tcPr>
          <w:p w:rsidR="0017227D" w:rsidRPr="00E42313" w:rsidRDefault="0017227D" w:rsidP="001E4010">
            <w:pPr>
              <w:spacing w:line="276" w:lineRule="auto"/>
              <w:rPr>
                <w:rFonts w:ascii="Times New Roman" w:hAnsi="Times New Roman" w:cs="Times New Roman"/>
                <w:b/>
                <w:szCs w:val="24"/>
              </w:rPr>
            </w:pP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41,2%</w:t>
            </w:r>
          </w:p>
        </w:tc>
        <w:tc>
          <w:tcPr>
            <w:tcW w:w="850" w:type="dxa"/>
          </w:tcPr>
          <w:p w:rsidR="0017227D" w:rsidRPr="00E42313" w:rsidRDefault="0017227D" w:rsidP="001E4010">
            <w:pPr>
              <w:spacing w:line="276" w:lineRule="auto"/>
              <w:rPr>
                <w:rFonts w:ascii="Times New Roman" w:hAnsi="Times New Roman" w:cs="Times New Roman"/>
                <w:b/>
                <w:szCs w:val="24"/>
              </w:rPr>
            </w:pPr>
          </w:p>
        </w:tc>
      </w:tr>
      <w:tr w:rsidR="0017227D" w:rsidRPr="006933A3" w:rsidTr="00E42313">
        <w:trPr>
          <w:trHeight w:val="414"/>
        </w:trPr>
        <w:tc>
          <w:tcPr>
            <w:tcW w:w="1191" w:type="dxa"/>
          </w:tcPr>
          <w:p w:rsidR="0017227D" w:rsidRPr="00E42313" w:rsidRDefault="0017227D" w:rsidP="001E4010">
            <w:pPr>
              <w:spacing w:line="276" w:lineRule="auto"/>
              <w:rPr>
                <w:rFonts w:ascii="Times New Roman" w:hAnsi="Times New Roman" w:cs="Times New Roman"/>
                <w:b/>
                <w:bCs/>
                <w:szCs w:val="24"/>
              </w:rPr>
            </w:pPr>
            <w:r w:rsidRPr="00E42313">
              <w:rPr>
                <w:rFonts w:ascii="Times New Roman" w:hAnsi="Times New Roman" w:cs="Times New Roman"/>
                <w:b/>
                <w:bCs/>
                <w:szCs w:val="24"/>
              </w:rPr>
              <w:t>2 четверть</w:t>
            </w:r>
          </w:p>
        </w:tc>
        <w:tc>
          <w:tcPr>
            <w:tcW w:w="76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225</w:t>
            </w:r>
          </w:p>
        </w:tc>
        <w:tc>
          <w:tcPr>
            <w:tcW w:w="992" w:type="dxa"/>
            <w:gridSpan w:val="2"/>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225</w:t>
            </w:r>
          </w:p>
        </w:tc>
        <w:tc>
          <w:tcPr>
            <w:tcW w:w="709"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21</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73</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129</w:t>
            </w:r>
          </w:p>
        </w:tc>
        <w:tc>
          <w:tcPr>
            <w:tcW w:w="992"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99,1%</w:t>
            </w:r>
          </w:p>
        </w:tc>
        <w:tc>
          <w:tcPr>
            <w:tcW w:w="850" w:type="dxa"/>
            <w:shd w:val="clear" w:color="auto" w:fill="EEECE1" w:themeFill="background2"/>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+1,4%</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42,2%</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+0,6%</w:t>
            </w:r>
          </w:p>
        </w:tc>
      </w:tr>
      <w:tr w:rsidR="0017227D" w:rsidRPr="006933A3" w:rsidTr="00E42313">
        <w:trPr>
          <w:trHeight w:val="406"/>
        </w:trPr>
        <w:tc>
          <w:tcPr>
            <w:tcW w:w="1191" w:type="dxa"/>
          </w:tcPr>
          <w:p w:rsidR="0017227D" w:rsidRPr="00E42313" w:rsidRDefault="0017227D" w:rsidP="001E4010">
            <w:pPr>
              <w:spacing w:line="276" w:lineRule="auto"/>
              <w:rPr>
                <w:rFonts w:ascii="Times New Roman" w:hAnsi="Times New Roman" w:cs="Times New Roman"/>
                <w:b/>
                <w:bCs/>
                <w:szCs w:val="24"/>
              </w:rPr>
            </w:pPr>
            <w:r w:rsidRPr="00E42313">
              <w:rPr>
                <w:rFonts w:ascii="Times New Roman" w:hAnsi="Times New Roman" w:cs="Times New Roman"/>
                <w:b/>
                <w:bCs/>
                <w:szCs w:val="24"/>
              </w:rPr>
              <w:t>3 четверть</w:t>
            </w:r>
          </w:p>
        </w:tc>
        <w:tc>
          <w:tcPr>
            <w:tcW w:w="76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224</w:t>
            </w:r>
          </w:p>
        </w:tc>
        <w:tc>
          <w:tcPr>
            <w:tcW w:w="992" w:type="dxa"/>
            <w:gridSpan w:val="2"/>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224</w:t>
            </w:r>
          </w:p>
        </w:tc>
        <w:tc>
          <w:tcPr>
            <w:tcW w:w="709"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21</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77</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125</w:t>
            </w:r>
          </w:p>
        </w:tc>
        <w:tc>
          <w:tcPr>
            <w:tcW w:w="992"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99,6%</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+0,5%</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43,8%</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+1,6%</w:t>
            </w:r>
          </w:p>
        </w:tc>
      </w:tr>
      <w:tr w:rsidR="0017227D" w:rsidRPr="006933A3" w:rsidTr="00E42313">
        <w:trPr>
          <w:trHeight w:val="426"/>
        </w:trPr>
        <w:tc>
          <w:tcPr>
            <w:tcW w:w="1191" w:type="dxa"/>
          </w:tcPr>
          <w:p w:rsidR="0017227D" w:rsidRPr="00E42313" w:rsidRDefault="0017227D" w:rsidP="001E4010">
            <w:pPr>
              <w:spacing w:line="276" w:lineRule="auto"/>
              <w:rPr>
                <w:rFonts w:ascii="Times New Roman" w:hAnsi="Times New Roman" w:cs="Times New Roman"/>
                <w:b/>
                <w:bCs/>
                <w:szCs w:val="24"/>
              </w:rPr>
            </w:pPr>
            <w:r w:rsidRPr="00E42313">
              <w:rPr>
                <w:rFonts w:ascii="Times New Roman" w:hAnsi="Times New Roman" w:cs="Times New Roman"/>
                <w:b/>
                <w:bCs/>
                <w:szCs w:val="24"/>
              </w:rPr>
              <w:t>4 четверть</w:t>
            </w:r>
          </w:p>
        </w:tc>
        <w:tc>
          <w:tcPr>
            <w:tcW w:w="76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224</w:t>
            </w:r>
          </w:p>
        </w:tc>
        <w:tc>
          <w:tcPr>
            <w:tcW w:w="992" w:type="dxa"/>
            <w:gridSpan w:val="2"/>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224</w:t>
            </w:r>
          </w:p>
        </w:tc>
        <w:tc>
          <w:tcPr>
            <w:tcW w:w="709"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23</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83</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114</w:t>
            </w:r>
          </w:p>
        </w:tc>
        <w:tc>
          <w:tcPr>
            <w:tcW w:w="992"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98,3%</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-1,3%</w:t>
            </w:r>
          </w:p>
        </w:tc>
        <w:tc>
          <w:tcPr>
            <w:tcW w:w="851"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47,3%</w:t>
            </w:r>
          </w:p>
        </w:tc>
        <w:tc>
          <w:tcPr>
            <w:tcW w:w="850" w:type="dxa"/>
          </w:tcPr>
          <w:p w:rsidR="0017227D" w:rsidRPr="00E42313" w:rsidRDefault="0017227D" w:rsidP="001E4010">
            <w:pPr>
              <w:spacing w:line="276" w:lineRule="auto"/>
              <w:rPr>
                <w:rFonts w:ascii="Times New Roman" w:hAnsi="Times New Roman" w:cs="Times New Roman"/>
                <w:b/>
                <w:szCs w:val="24"/>
              </w:rPr>
            </w:pPr>
            <w:r w:rsidRPr="00E42313">
              <w:rPr>
                <w:rFonts w:ascii="Times New Roman" w:hAnsi="Times New Roman" w:cs="Times New Roman"/>
                <w:b/>
                <w:szCs w:val="24"/>
              </w:rPr>
              <w:t>+3,5%</w:t>
            </w:r>
          </w:p>
        </w:tc>
      </w:tr>
      <w:tr w:rsidR="0017227D" w:rsidRPr="006933A3" w:rsidTr="00E42313">
        <w:trPr>
          <w:trHeight w:val="418"/>
        </w:trPr>
        <w:tc>
          <w:tcPr>
            <w:tcW w:w="1191"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год</w:t>
            </w:r>
          </w:p>
        </w:tc>
        <w:tc>
          <w:tcPr>
            <w:tcW w:w="760"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221+3</w:t>
            </w:r>
          </w:p>
        </w:tc>
        <w:tc>
          <w:tcPr>
            <w:tcW w:w="992" w:type="dxa"/>
            <w:gridSpan w:val="2"/>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221+3</w:t>
            </w:r>
          </w:p>
        </w:tc>
        <w:tc>
          <w:tcPr>
            <w:tcW w:w="709"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23</w:t>
            </w:r>
          </w:p>
        </w:tc>
        <w:tc>
          <w:tcPr>
            <w:tcW w:w="851"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83</w:t>
            </w:r>
          </w:p>
        </w:tc>
        <w:tc>
          <w:tcPr>
            <w:tcW w:w="850"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117</w:t>
            </w:r>
          </w:p>
        </w:tc>
        <w:tc>
          <w:tcPr>
            <w:tcW w:w="992"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1</w:t>
            </w:r>
          </w:p>
        </w:tc>
        <w:tc>
          <w:tcPr>
            <w:tcW w:w="851"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99,6%</w:t>
            </w:r>
          </w:p>
        </w:tc>
        <w:tc>
          <w:tcPr>
            <w:tcW w:w="850"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+1,3%</w:t>
            </w:r>
          </w:p>
        </w:tc>
        <w:tc>
          <w:tcPr>
            <w:tcW w:w="851"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47,3%</w:t>
            </w:r>
          </w:p>
        </w:tc>
        <w:tc>
          <w:tcPr>
            <w:tcW w:w="850" w:type="dxa"/>
            <w:shd w:val="clear" w:color="auto" w:fill="DDD9C3" w:themeFill="background2" w:themeFillShade="E6"/>
          </w:tcPr>
          <w:p w:rsidR="0017227D" w:rsidRPr="006933A3" w:rsidRDefault="0017227D" w:rsidP="001E4010">
            <w:pPr>
              <w:spacing w:line="276" w:lineRule="auto"/>
              <w:rPr>
                <w:rFonts w:ascii="Times New Roman" w:hAnsi="Times New Roman" w:cs="Times New Roman"/>
                <w:b/>
                <w:sz w:val="24"/>
                <w:szCs w:val="24"/>
              </w:rPr>
            </w:pPr>
            <w:r w:rsidRPr="006933A3">
              <w:rPr>
                <w:rFonts w:ascii="Times New Roman" w:hAnsi="Times New Roman" w:cs="Times New Roman"/>
                <w:b/>
                <w:sz w:val="24"/>
                <w:szCs w:val="24"/>
              </w:rPr>
              <w:t>0</w:t>
            </w:r>
          </w:p>
        </w:tc>
      </w:tr>
      <w:tr w:rsidR="00E42313" w:rsidRPr="006933A3" w:rsidTr="00E42313">
        <w:trPr>
          <w:trHeight w:val="418"/>
        </w:trPr>
        <w:tc>
          <w:tcPr>
            <w:tcW w:w="9747" w:type="dxa"/>
            <w:gridSpan w:val="12"/>
            <w:shd w:val="clear" w:color="auto" w:fill="auto"/>
          </w:tcPr>
          <w:p w:rsidR="00E42313" w:rsidRPr="006933A3" w:rsidRDefault="00E42313" w:rsidP="001E4010">
            <w:pPr>
              <w:jc w:val="center"/>
              <w:rPr>
                <w:rFonts w:ascii="Times New Roman" w:hAnsi="Times New Roman" w:cs="Times New Roman"/>
                <w:b/>
                <w:sz w:val="24"/>
                <w:szCs w:val="24"/>
              </w:rPr>
            </w:pPr>
            <w:r>
              <w:rPr>
                <w:rFonts w:ascii="Times New Roman" w:hAnsi="Times New Roman" w:cs="Times New Roman"/>
                <w:b/>
                <w:bCs/>
                <w:sz w:val="24"/>
                <w:szCs w:val="24"/>
              </w:rPr>
              <w:t>5</w:t>
            </w:r>
            <w:r w:rsidRPr="006933A3">
              <w:rPr>
                <w:rFonts w:ascii="Times New Roman" w:hAnsi="Times New Roman" w:cs="Times New Roman"/>
                <w:b/>
                <w:bCs/>
                <w:sz w:val="24"/>
                <w:szCs w:val="24"/>
              </w:rPr>
              <w:t xml:space="preserve"> классы (ФГОС ООО)</w:t>
            </w:r>
          </w:p>
        </w:tc>
      </w:tr>
      <w:tr w:rsidR="0017227D" w:rsidRPr="006933A3" w:rsidTr="00E42313">
        <w:trPr>
          <w:trHeight w:val="260"/>
        </w:trPr>
        <w:tc>
          <w:tcPr>
            <w:tcW w:w="1191" w:type="dxa"/>
            <w:hideMark/>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42</w:t>
            </w:r>
          </w:p>
        </w:tc>
        <w:tc>
          <w:tcPr>
            <w:tcW w:w="70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42</w:t>
            </w:r>
          </w:p>
        </w:tc>
        <w:tc>
          <w:tcPr>
            <w:tcW w:w="992" w:type="dxa"/>
            <w:gridSpan w:val="2"/>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23</w:t>
            </w:r>
          </w:p>
        </w:tc>
        <w:tc>
          <w:tcPr>
            <w:tcW w:w="850"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12</w:t>
            </w:r>
          </w:p>
        </w:tc>
        <w:tc>
          <w:tcPr>
            <w:tcW w:w="992"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sz w:val="24"/>
                <w:szCs w:val="24"/>
              </w:rPr>
            </w:pP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71,4%</w:t>
            </w:r>
          </w:p>
        </w:tc>
        <w:tc>
          <w:tcPr>
            <w:tcW w:w="850" w:type="dxa"/>
          </w:tcPr>
          <w:p w:rsidR="0017227D" w:rsidRPr="006933A3" w:rsidRDefault="0017227D" w:rsidP="001E4010">
            <w:pPr>
              <w:spacing w:line="276" w:lineRule="auto"/>
              <w:rPr>
                <w:rFonts w:ascii="Times New Roman" w:hAnsi="Times New Roman" w:cs="Times New Roman"/>
                <w:sz w:val="24"/>
                <w:szCs w:val="24"/>
              </w:rPr>
            </w:pPr>
          </w:p>
        </w:tc>
      </w:tr>
      <w:tr w:rsidR="0017227D" w:rsidRPr="006933A3" w:rsidTr="00E42313">
        <w:trPr>
          <w:trHeight w:val="243"/>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41</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6</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24</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73,2%</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+1,8%</w:t>
            </w:r>
          </w:p>
        </w:tc>
      </w:tr>
      <w:tr w:rsidR="0017227D" w:rsidRPr="006933A3" w:rsidTr="00E42313">
        <w:trPr>
          <w:trHeight w:val="275"/>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3 </w:t>
            </w:r>
            <w:r w:rsidRPr="006933A3">
              <w:rPr>
                <w:rFonts w:ascii="Times New Roman" w:hAnsi="Times New Roman" w:cs="Times New Roman"/>
                <w:bCs/>
                <w:sz w:val="24"/>
                <w:szCs w:val="24"/>
              </w:rPr>
              <w:lastRenderedPageBreak/>
              <w:t>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lastRenderedPageBreak/>
              <w:t>41</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78,0%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+4,8</w:t>
            </w:r>
            <w:r w:rsidRPr="006933A3">
              <w:rPr>
                <w:rFonts w:ascii="Times New Roman" w:hAnsi="Times New Roman" w:cs="Times New Roman"/>
                <w:bCs/>
                <w:sz w:val="24"/>
                <w:szCs w:val="24"/>
              </w:rPr>
              <w:lastRenderedPageBreak/>
              <w:t>%</w:t>
            </w:r>
          </w:p>
        </w:tc>
      </w:tr>
      <w:tr w:rsidR="0017227D" w:rsidRPr="006933A3" w:rsidTr="00E42313">
        <w:trPr>
          <w:trHeight w:val="243"/>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lastRenderedPageBreak/>
              <w:t>4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41</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22</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75,6%</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-2,4%</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год</w:t>
            </w:r>
          </w:p>
        </w:tc>
        <w:tc>
          <w:tcPr>
            <w:tcW w:w="76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41</w:t>
            </w:r>
          </w:p>
        </w:tc>
        <w:tc>
          <w:tcPr>
            <w:tcW w:w="709"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41</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8</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23</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10</w:t>
            </w:r>
          </w:p>
        </w:tc>
        <w:tc>
          <w:tcPr>
            <w:tcW w:w="992" w:type="dxa"/>
          </w:tcPr>
          <w:p w:rsidR="0017227D" w:rsidRPr="006933A3" w:rsidRDefault="0017227D" w:rsidP="001E4010">
            <w:pPr>
              <w:spacing w:line="276" w:lineRule="auto"/>
              <w:rPr>
                <w:rFonts w:ascii="Times New Roman" w:hAnsi="Times New Roman" w:cs="Times New Roman"/>
                <w:b/>
                <w:bCs/>
                <w:sz w:val="24"/>
                <w:szCs w:val="24"/>
              </w:rPr>
            </w:pP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75,6%</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r>
      <w:tr w:rsidR="0017227D" w:rsidRPr="006933A3" w:rsidTr="00E42313">
        <w:trPr>
          <w:trHeight w:val="210"/>
        </w:trPr>
        <w:tc>
          <w:tcPr>
            <w:tcW w:w="9747" w:type="dxa"/>
            <w:gridSpan w:val="1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Наибольшее качество обучение дает 5А класс  (95%). С одной «3» - 3 учащихся</w:t>
            </w:r>
          </w:p>
          <w:p w:rsidR="0017227D" w:rsidRPr="006933A3" w:rsidRDefault="0017227D" w:rsidP="001E4010">
            <w:pPr>
              <w:spacing w:line="276" w:lineRule="auto"/>
              <w:jc w:val="center"/>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
                <w:noProof/>
                <w:color w:val="000000"/>
                <w:sz w:val="24"/>
                <w:szCs w:val="24"/>
                <w:lang w:eastAsia="ru-RU"/>
              </w:rPr>
              <w:drawing>
                <wp:inline distT="0" distB="0" distL="0" distR="0" wp14:anchorId="2DD26BFE" wp14:editId="7C85AAFD">
                  <wp:extent cx="6029325" cy="1295400"/>
                  <wp:effectExtent l="0" t="0" r="9525" b="19050"/>
                  <wp:docPr id="355" name="Диаграмма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8046" w:type="dxa"/>
            <w:gridSpan w:val="10"/>
          </w:tcPr>
          <w:p w:rsidR="0017227D" w:rsidRPr="006933A3" w:rsidRDefault="0017227D" w:rsidP="001E4010">
            <w:pPr>
              <w:spacing w:line="276" w:lineRule="auto"/>
              <w:jc w:val="center"/>
              <w:rPr>
                <w:rFonts w:ascii="Times New Roman" w:hAnsi="Times New Roman" w:cs="Times New Roman"/>
                <w:b/>
                <w:bCs/>
                <w:sz w:val="24"/>
                <w:szCs w:val="24"/>
              </w:rPr>
            </w:pPr>
            <w:r w:rsidRPr="006933A3">
              <w:rPr>
                <w:rFonts w:ascii="Times New Roman" w:hAnsi="Times New Roman" w:cs="Times New Roman"/>
                <w:b/>
                <w:bCs/>
                <w:sz w:val="24"/>
                <w:szCs w:val="24"/>
              </w:rPr>
              <w:t>6 классы (ФГОС ООО)</w:t>
            </w:r>
          </w:p>
        </w:tc>
        <w:tc>
          <w:tcPr>
            <w:tcW w:w="851" w:type="dxa"/>
          </w:tcPr>
          <w:p w:rsidR="0017227D" w:rsidRPr="006933A3" w:rsidRDefault="0017227D" w:rsidP="001E4010">
            <w:pPr>
              <w:spacing w:line="276" w:lineRule="auto"/>
              <w:jc w:val="center"/>
              <w:rPr>
                <w:rFonts w:ascii="Times New Roman" w:hAnsi="Times New Roman" w:cs="Times New Roman"/>
                <w:b/>
                <w:bCs/>
                <w:sz w:val="24"/>
                <w:szCs w:val="24"/>
              </w:rPr>
            </w:pPr>
          </w:p>
        </w:tc>
        <w:tc>
          <w:tcPr>
            <w:tcW w:w="850" w:type="dxa"/>
          </w:tcPr>
          <w:p w:rsidR="0017227D" w:rsidRPr="006933A3" w:rsidRDefault="0017227D" w:rsidP="001E4010">
            <w:pPr>
              <w:spacing w:line="276" w:lineRule="auto"/>
              <w:jc w:val="center"/>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6</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21</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97,9%</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53,2%</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23</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-2,1%</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23</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48</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48</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17</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24</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r>
      <w:tr w:rsidR="0017227D" w:rsidRPr="006933A3" w:rsidTr="00E42313">
        <w:trPr>
          <w:trHeight w:val="397"/>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год</w:t>
            </w:r>
          </w:p>
        </w:tc>
        <w:tc>
          <w:tcPr>
            <w:tcW w:w="76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48</w:t>
            </w:r>
          </w:p>
        </w:tc>
        <w:tc>
          <w:tcPr>
            <w:tcW w:w="709"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48</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9</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16</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23</w:t>
            </w:r>
          </w:p>
        </w:tc>
        <w:tc>
          <w:tcPr>
            <w:tcW w:w="992"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52,1%</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+2,1%</w:t>
            </w:r>
          </w:p>
        </w:tc>
      </w:tr>
      <w:tr w:rsidR="0017227D" w:rsidRPr="006933A3" w:rsidTr="00E42313">
        <w:trPr>
          <w:trHeight w:val="210"/>
        </w:trPr>
        <w:tc>
          <w:tcPr>
            <w:tcW w:w="9747" w:type="dxa"/>
            <w:gridSpan w:val="1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Наибольшее качество обучение дает 6Б класс  (57%).</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В течение года наблюдалось снижение качества обучения в 6А классе.  Двое учащихся  закончили год с одной «3». </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Кучерова О. – 6А </w:t>
            </w:r>
            <w:proofErr w:type="gramStart"/>
            <w:r w:rsidRPr="006933A3">
              <w:rPr>
                <w:rFonts w:ascii="Times New Roman" w:hAnsi="Times New Roman" w:cs="Times New Roman"/>
                <w:bCs/>
                <w:sz w:val="24"/>
                <w:szCs w:val="24"/>
              </w:rPr>
              <w:t>–О</w:t>
            </w:r>
            <w:proofErr w:type="gramEnd"/>
            <w:r w:rsidRPr="006933A3">
              <w:rPr>
                <w:rFonts w:ascii="Times New Roman" w:hAnsi="Times New Roman" w:cs="Times New Roman"/>
                <w:bCs/>
                <w:sz w:val="24"/>
                <w:szCs w:val="24"/>
              </w:rPr>
              <w:t>ВЗ (ЗПР)</w:t>
            </w:r>
            <w:r w:rsidR="00E42313">
              <w:rPr>
                <w:rFonts w:ascii="Times New Roman" w:hAnsi="Times New Roman" w:cs="Times New Roman"/>
                <w:bCs/>
                <w:sz w:val="24"/>
                <w:szCs w:val="24"/>
              </w:rPr>
              <w:t>- общеобразовательная программа</w:t>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
                <w:noProof/>
                <w:color w:val="000000"/>
                <w:sz w:val="24"/>
                <w:szCs w:val="24"/>
                <w:lang w:eastAsia="ru-RU"/>
              </w:rPr>
              <w:drawing>
                <wp:inline distT="0" distB="0" distL="0" distR="0" wp14:anchorId="2EFDA333" wp14:editId="536A9599">
                  <wp:extent cx="6029325" cy="1819275"/>
                  <wp:effectExtent l="0" t="0" r="9525" b="9525"/>
                  <wp:docPr id="356" name="Диаграмма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8046" w:type="dxa"/>
            <w:gridSpan w:val="10"/>
          </w:tcPr>
          <w:p w:rsidR="0017227D" w:rsidRPr="006933A3" w:rsidRDefault="0017227D" w:rsidP="001E4010">
            <w:pPr>
              <w:spacing w:line="276" w:lineRule="auto"/>
              <w:jc w:val="center"/>
              <w:rPr>
                <w:rFonts w:ascii="Times New Roman" w:hAnsi="Times New Roman" w:cs="Times New Roman"/>
                <w:bCs/>
                <w:sz w:val="24"/>
                <w:szCs w:val="24"/>
              </w:rPr>
            </w:pPr>
            <w:r w:rsidRPr="006933A3">
              <w:rPr>
                <w:rFonts w:ascii="Times New Roman" w:hAnsi="Times New Roman" w:cs="Times New Roman"/>
                <w:b/>
                <w:bCs/>
                <w:sz w:val="24"/>
                <w:szCs w:val="24"/>
              </w:rPr>
              <w:t>7 классы</w:t>
            </w:r>
          </w:p>
        </w:tc>
        <w:tc>
          <w:tcPr>
            <w:tcW w:w="851" w:type="dxa"/>
          </w:tcPr>
          <w:p w:rsidR="0017227D" w:rsidRPr="006933A3" w:rsidRDefault="0017227D" w:rsidP="001E4010">
            <w:pPr>
              <w:spacing w:line="276" w:lineRule="auto"/>
              <w:jc w:val="center"/>
              <w:rPr>
                <w:rFonts w:ascii="Times New Roman" w:hAnsi="Times New Roman" w:cs="Times New Roman"/>
                <w:b/>
                <w:bCs/>
                <w:sz w:val="24"/>
                <w:szCs w:val="24"/>
              </w:rPr>
            </w:pPr>
          </w:p>
        </w:tc>
        <w:tc>
          <w:tcPr>
            <w:tcW w:w="850" w:type="dxa"/>
          </w:tcPr>
          <w:p w:rsidR="0017227D" w:rsidRPr="006933A3" w:rsidRDefault="0017227D" w:rsidP="001E4010">
            <w:pPr>
              <w:spacing w:line="276" w:lineRule="auto"/>
              <w:jc w:val="center"/>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33</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96,1%</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31,4%</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lastRenderedPageBreak/>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38</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98,0%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+1,9%</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23,5%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-7,9%</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 четверть</w:t>
            </w:r>
          </w:p>
        </w:tc>
        <w:tc>
          <w:tcPr>
            <w:tcW w:w="760"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51</w:t>
            </w:r>
          </w:p>
        </w:tc>
        <w:tc>
          <w:tcPr>
            <w:tcW w:w="70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16</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33</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98,0%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33,3%</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+9,8%</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 четверть</w:t>
            </w:r>
          </w:p>
        </w:tc>
        <w:tc>
          <w:tcPr>
            <w:tcW w:w="760"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50</w:t>
            </w:r>
          </w:p>
        </w:tc>
        <w:tc>
          <w:tcPr>
            <w:tcW w:w="70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50</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27</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94,0%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+6,7%</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год</w:t>
            </w:r>
          </w:p>
        </w:tc>
        <w:tc>
          <w:tcPr>
            <w:tcW w:w="760"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50</w:t>
            </w:r>
          </w:p>
        </w:tc>
        <w:tc>
          <w:tcPr>
            <w:tcW w:w="70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50</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0</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29</w:t>
            </w:r>
          </w:p>
        </w:tc>
        <w:tc>
          <w:tcPr>
            <w:tcW w:w="992"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98,0%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40,0%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r>
      <w:tr w:rsidR="0017227D" w:rsidRPr="006933A3" w:rsidTr="00E42313">
        <w:trPr>
          <w:trHeight w:val="210"/>
        </w:trPr>
        <w:tc>
          <w:tcPr>
            <w:tcW w:w="9747" w:type="dxa"/>
            <w:gridSpan w:val="1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Наибольшее качество обучение дает 7А класс  (57%) – класс с углубленным изучением математики.  7Б класс (1 группа с углубленным изучением английского языка). 7 учащихся имеют одну «3», в основном по математике и русскому языку. Наибольшее количество учащихся, имеющих одну «3» в 7Б классе. Один учащийся закончил год с двумя «2»- русский язык, история.</w:t>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
                <w:noProof/>
                <w:color w:val="000000"/>
                <w:sz w:val="24"/>
                <w:szCs w:val="24"/>
                <w:lang w:eastAsia="ru-RU"/>
              </w:rPr>
              <w:drawing>
                <wp:inline distT="0" distB="0" distL="0" distR="0" wp14:anchorId="3AF9DFA8" wp14:editId="1F05F80A">
                  <wp:extent cx="6048375" cy="1514475"/>
                  <wp:effectExtent l="0" t="0" r="9525" b="9525"/>
                  <wp:docPr id="357" name="Диаграмма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8046" w:type="dxa"/>
            <w:gridSpan w:val="10"/>
          </w:tcPr>
          <w:p w:rsidR="0017227D" w:rsidRPr="006933A3" w:rsidRDefault="0017227D" w:rsidP="001E4010">
            <w:pPr>
              <w:spacing w:line="276" w:lineRule="auto"/>
              <w:jc w:val="center"/>
              <w:rPr>
                <w:rFonts w:ascii="Times New Roman" w:hAnsi="Times New Roman" w:cs="Times New Roman"/>
                <w:bCs/>
                <w:sz w:val="24"/>
                <w:szCs w:val="24"/>
              </w:rPr>
            </w:pPr>
            <w:r w:rsidRPr="006933A3">
              <w:rPr>
                <w:rFonts w:ascii="Times New Roman" w:hAnsi="Times New Roman" w:cs="Times New Roman"/>
                <w:b/>
                <w:bCs/>
                <w:sz w:val="24"/>
                <w:szCs w:val="24"/>
              </w:rPr>
              <w:t>8 классы</w:t>
            </w:r>
          </w:p>
        </w:tc>
        <w:tc>
          <w:tcPr>
            <w:tcW w:w="851" w:type="dxa"/>
          </w:tcPr>
          <w:p w:rsidR="0017227D" w:rsidRPr="006933A3" w:rsidRDefault="0017227D" w:rsidP="001E4010">
            <w:pPr>
              <w:spacing w:line="276" w:lineRule="auto"/>
              <w:jc w:val="center"/>
              <w:rPr>
                <w:rFonts w:ascii="Times New Roman" w:hAnsi="Times New Roman" w:cs="Times New Roman"/>
                <w:b/>
                <w:bCs/>
                <w:sz w:val="24"/>
                <w:szCs w:val="24"/>
              </w:rPr>
            </w:pPr>
          </w:p>
        </w:tc>
        <w:tc>
          <w:tcPr>
            <w:tcW w:w="850" w:type="dxa"/>
          </w:tcPr>
          <w:p w:rsidR="0017227D" w:rsidRPr="006933A3" w:rsidRDefault="0017227D" w:rsidP="001E4010">
            <w:pPr>
              <w:spacing w:line="276" w:lineRule="auto"/>
              <w:jc w:val="center"/>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37</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21,3%</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13</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32</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35,0%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+13,7%</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35</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23,9%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-11,1%</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12</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32</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30,4%</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+6,5%</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год</w:t>
            </w:r>
          </w:p>
        </w:tc>
        <w:tc>
          <w:tcPr>
            <w:tcW w:w="76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46</w:t>
            </w:r>
          </w:p>
        </w:tc>
        <w:tc>
          <w:tcPr>
            <w:tcW w:w="709"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46</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12</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32</w:t>
            </w:r>
          </w:p>
        </w:tc>
        <w:tc>
          <w:tcPr>
            <w:tcW w:w="992"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100%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30,4%</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r>
      <w:tr w:rsidR="0017227D" w:rsidRPr="006933A3" w:rsidTr="00E42313">
        <w:trPr>
          <w:trHeight w:val="980"/>
        </w:trPr>
        <w:tc>
          <w:tcPr>
            <w:tcW w:w="9747" w:type="dxa"/>
            <w:gridSpan w:val="1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Наибольшее качество обучения в 8А классе (46%) – класс с углубленным изучением математики, трое учащихся имеют, по итогам года одну «3».</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Низовский П. – 8Б </w:t>
            </w:r>
            <w:proofErr w:type="gramStart"/>
            <w:r w:rsidRPr="006933A3">
              <w:rPr>
                <w:rFonts w:ascii="Times New Roman" w:hAnsi="Times New Roman" w:cs="Times New Roman"/>
                <w:bCs/>
                <w:sz w:val="24"/>
                <w:szCs w:val="24"/>
              </w:rPr>
              <w:t>-О</w:t>
            </w:r>
            <w:proofErr w:type="gramEnd"/>
            <w:r w:rsidRPr="006933A3">
              <w:rPr>
                <w:rFonts w:ascii="Times New Roman" w:hAnsi="Times New Roman" w:cs="Times New Roman"/>
                <w:bCs/>
                <w:sz w:val="24"/>
                <w:szCs w:val="24"/>
              </w:rPr>
              <w:t>ВЗ (ЗПР) – общеобразовательная программа</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Губка Д. -8Б индивидуальное обучение (13 часов)- адаптированная программа ОВЗ (ЗПР)</w:t>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
                <w:noProof/>
                <w:color w:val="000000"/>
                <w:sz w:val="24"/>
                <w:szCs w:val="24"/>
                <w:lang w:eastAsia="ru-RU"/>
              </w:rPr>
              <w:lastRenderedPageBreak/>
              <w:drawing>
                <wp:inline distT="0" distB="0" distL="0" distR="0" wp14:anchorId="43096077" wp14:editId="59C67DFC">
                  <wp:extent cx="6048375" cy="1914525"/>
                  <wp:effectExtent l="0" t="0" r="9525" b="9525"/>
                  <wp:docPr id="358" name="Диаграмма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8046" w:type="dxa"/>
            <w:gridSpan w:val="10"/>
          </w:tcPr>
          <w:p w:rsidR="0017227D" w:rsidRPr="006933A3" w:rsidRDefault="0017227D" w:rsidP="001E4010">
            <w:pPr>
              <w:spacing w:line="276" w:lineRule="auto"/>
              <w:jc w:val="center"/>
              <w:rPr>
                <w:rFonts w:ascii="Times New Roman" w:hAnsi="Times New Roman" w:cs="Times New Roman"/>
                <w:bCs/>
                <w:sz w:val="24"/>
                <w:szCs w:val="24"/>
              </w:rPr>
            </w:pPr>
            <w:r w:rsidRPr="006933A3">
              <w:rPr>
                <w:rFonts w:ascii="Times New Roman" w:hAnsi="Times New Roman" w:cs="Times New Roman"/>
                <w:b/>
                <w:bCs/>
                <w:sz w:val="24"/>
                <w:szCs w:val="24"/>
              </w:rPr>
              <w:lastRenderedPageBreak/>
              <w:t>9 классы</w:t>
            </w:r>
          </w:p>
        </w:tc>
        <w:tc>
          <w:tcPr>
            <w:tcW w:w="851" w:type="dxa"/>
          </w:tcPr>
          <w:p w:rsidR="0017227D" w:rsidRPr="006933A3" w:rsidRDefault="0017227D" w:rsidP="001E4010">
            <w:pPr>
              <w:spacing w:line="276" w:lineRule="auto"/>
              <w:jc w:val="center"/>
              <w:rPr>
                <w:rFonts w:ascii="Times New Roman" w:hAnsi="Times New Roman" w:cs="Times New Roman"/>
                <w:b/>
                <w:bCs/>
                <w:sz w:val="24"/>
                <w:szCs w:val="24"/>
              </w:rPr>
            </w:pPr>
          </w:p>
        </w:tc>
        <w:tc>
          <w:tcPr>
            <w:tcW w:w="850" w:type="dxa"/>
          </w:tcPr>
          <w:p w:rsidR="0017227D" w:rsidRPr="006933A3" w:rsidRDefault="0017227D" w:rsidP="001E4010">
            <w:pPr>
              <w:spacing w:line="276" w:lineRule="auto"/>
              <w:jc w:val="center"/>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97,4%</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30,8%</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40</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40</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992"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35,0%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+4,2%</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25</w:t>
            </w:r>
          </w:p>
        </w:tc>
        <w:tc>
          <w:tcPr>
            <w:tcW w:w="992"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35,9%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+0,9%</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13</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21</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98,2%</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-1,8%</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47,3%</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+11,3%</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год</w:t>
            </w:r>
          </w:p>
        </w:tc>
        <w:tc>
          <w:tcPr>
            <w:tcW w:w="76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39</w:t>
            </w:r>
          </w:p>
        </w:tc>
        <w:tc>
          <w:tcPr>
            <w:tcW w:w="709"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39</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12</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23</w:t>
            </w:r>
          </w:p>
        </w:tc>
        <w:tc>
          <w:tcPr>
            <w:tcW w:w="992" w:type="dxa"/>
          </w:tcPr>
          <w:p w:rsidR="0017227D" w:rsidRPr="006933A3" w:rsidRDefault="0017227D" w:rsidP="001E4010">
            <w:pPr>
              <w:spacing w:line="276" w:lineRule="auto"/>
              <w:rPr>
                <w:rFonts w:ascii="Times New Roman" w:hAnsi="Times New Roman" w:cs="Times New Roman"/>
                <w:b/>
                <w:bCs/>
                <w:sz w:val="24"/>
                <w:szCs w:val="24"/>
              </w:rPr>
            </w:pP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100%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+1,8%</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41,0%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-6,3%</w:t>
            </w:r>
          </w:p>
        </w:tc>
      </w:tr>
      <w:tr w:rsidR="0017227D" w:rsidRPr="006933A3" w:rsidTr="00E42313">
        <w:trPr>
          <w:trHeight w:val="210"/>
        </w:trPr>
        <w:tc>
          <w:tcPr>
            <w:tcW w:w="9747" w:type="dxa"/>
            <w:gridSpan w:val="1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Наибольшее качество обучения в 9А классе (60%) – класс с углубленным изучением математики.  Четверо учащихся имеют одну «3». </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Пономаренко А. – 9Б индивидуальное обучение (13 часов) - общеобразовательная программа ОВЗ</w:t>
            </w: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Кудратов А. – индивидуальное обучение (11 часов) – адаптированная программа ОВЗ (УО)</w:t>
            </w:r>
          </w:p>
          <w:p w:rsidR="0017227D" w:rsidRPr="006933A3" w:rsidRDefault="0017227D" w:rsidP="001E4010">
            <w:pPr>
              <w:spacing w:line="276" w:lineRule="auto"/>
              <w:rPr>
                <w:rFonts w:ascii="Times New Roman" w:hAnsi="Times New Roman" w:cs="Times New Roman"/>
                <w:bCs/>
                <w:sz w:val="24"/>
                <w:szCs w:val="24"/>
              </w:rPr>
            </w:pPr>
          </w:p>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
                <w:noProof/>
                <w:color w:val="000000"/>
                <w:sz w:val="24"/>
                <w:szCs w:val="24"/>
                <w:lang w:eastAsia="ru-RU"/>
              </w:rPr>
              <w:drawing>
                <wp:inline distT="0" distB="0" distL="0" distR="0" wp14:anchorId="2EDC14B3" wp14:editId="4C12DCEF">
                  <wp:extent cx="6067425" cy="2028825"/>
                  <wp:effectExtent l="0" t="0" r="9525" b="9525"/>
                  <wp:docPr id="359" name="Диаграмма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8046" w:type="dxa"/>
            <w:gridSpan w:val="10"/>
          </w:tcPr>
          <w:p w:rsidR="0017227D" w:rsidRPr="006933A3" w:rsidRDefault="0017227D" w:rsidP="001E4010">
            <w:pPr>
              <w:spacing w:line="276" w:lineRule="auto"/>
              <w:jc w:val="center"/>
              <w:rPr>
                <w:rFonts w:ascii="Times New Roman" w:hAnsi="Times New Roman" w:cs="Times New Roman"/>
                <w:bCs/>
                <w:sz w:val="24"/>
                <w:szCs w:val="24"/>
              </w:rPr>
            </w:pPr>
            <w:r w:rsidRPr="006933A3">
              <w:rPr>
                <w:rFonts w:ascii="Times New Roman" w:hAnsi="Times New Roman" w:cs="Times New Roman"/>
                <w:b/>
                <w:bCs/>
                <w:sz w:val="24"/>
                <w:szCs w:val="24"/>
              </w:rPr>
              <w:t>11 класс</w:t>
            </w:r>
          </w:p>
        </w:tc>
        <w:tc>
          <w:tcPr>
            <w:tcW w:w="851" w:type="dxa"/>
          </w:tcPr>
          <w:p w:rsidR="0017227D" w:rsidRPr="006933A3" w:rsidRDefault="0017227D" w:rsidP="001E4010">
            <w:pPr>
              <w:spacing w:line="276" w:lineRule="auto"/>
              <w:rPr>
                <w:rFonts w:ascii="Times New Roman" w:hAnsi="Times New Roman" w:cs="Times New Roman"/>
                <w:bCs/>
                <w:sz w:val="24"/>
                <w:szCs w:val="24"/>
              </w:rPr>
            </w:pP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 полугодие</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7</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14</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96,2%</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42,3%</w:t>
            </w:r>
          </w:p>
        </w:tc>
        <w:tc>
          <w:tcPr>
            <w:tcW w:w="850" w:type="dxa"/>
          </w:tcPr>
          <w:p w:rsidR="0017227D" w:rsidRPr="006933A3" w:rsidRDefault="0017227D" w:rsidP="001E4010">
            <w:pPr>
              <w:spacing w:line="276" w:lineRule="auto"/>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 xml:space="preserve">2 </w:t>
            </w:r>
            <w:r w:rsidRPr="006933A3">
              <w:rPr>
                <w:rFonts w:ascii="Times New Roman" w:hAnsi="Times New Roman" w:cs="Times New Roman"/>
                <w:bCs/>
                <w:sz w:val="24"/>
                <w:szCs w:val="24"/>
              </w:rPr>
              <w:lastRenderedPageBreak/>
              <w:t>полугодие</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lastRenderedPageBreak/>
              <w:t>26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58,0%</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+15,7</w:t>
            </w:r>
            <w:r w:rsidRPr="006933A3">
              <w:rPr>
                <w:rFonts w:ascii="Times New Roman" w:hAnsi="Times New Roman" w:cs="Times New Roman"/>
                <w:b/>
                <w:bCs/>
                <w:sz w:val="24"/>
                <w:szCs w:val="24"/>
              </w:rPr>
              <w:lastRenderedPageBreak/>
              <w:t>%</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lastRenderedPageBreak/>
              <w:t>год</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26</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11</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100%</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58%</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w:t>
            </w:r>
          </w:p>
        </w:tc>
      </w:tr>
      <w:tr w:rsidR="0017227D" w:rsidRPr="006933A3" w:rsidTr="00E42313">
        <w:trPr>
          <w:trHeight w:val="210"/>
        </w:trPr>
        <w:tc>
          <w:tcPr>
            <w:tcW w:w="9747" w:type="dxa"/>
            <w:gridSpan w:val="12"/>
          </w:tcPr>
          <w:p w:rsidR="0017227D" w:rsidRPr="006933A3" w:rsidRDefault="0017227D" w:rsidP="001E4010">
            <w:pPr>
              <w:spacing w:line="276" w:lineRule="auto"/>
              <w:jc w:val="center"/>
              <w:rPr>
                <w:rFonts w:ascii="Times New Roman" w:hAnsi="Times New Roman" w:cs="Times New Roman"/>
                <w:b/>
                <w:bCs/>
                <w:sz w:val="24"/>
                <w:szCs w:val="24"/>
              </w:rPr>
            </w:pPr>
          </w:p>
          <w:p w:rsidR="0017227D" w:rsidRPr="006933A3" w:rsidRDefault="0017227D" w:rsidP="001E4010">
            <w:pPr>
              <w:spacing w:line="276" w:lineRule="auto"/>
              <w:jc w:val="center"/>
              <w:rPr>
                <w:rFonts w:ascii="Times New Roman" w:hAnsi="Times New Roman" w:cs="Times New Roman"/>
                <w:b/>
                <w:bCs/>
                <w:sz w:val="24"/>
                <w:szCs w:val="24"/>
              </w:rPr>
            </w:pPr>
            <w:r w:rsidRPr="006933A3">
              <w:rPr>
                <w:rFonts w:ascii="Times New Roman" w:hAnsi="Times New Roman" w:cs="Times New Roman"/>
                <w:noProof/>
                <w:color w:val="000000"/>
                <w:sz w:val="24"/>
                <w:szCs w:val="24"/>
                <w:lang w:eastAsia="ru-RU"/>
              </w:rPr>
              <w:drawing>
                <wp:inline distT="0" distB="0" distL="0" distR="0" wp14:anchorId="0AB2A8B9" wp14:editId="02FF8A44">
                  <wp:extent cx="6000750" cy="1819275"/>
                  <wp:effectExtent l="0" t="0" r="19050" b="9525"/>
                  <wp:docPr id="360" name="Диаграмма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7227D" w:rsidRPr="006933A3" w:rsidRDefault="0017227D" w:rsidP="001E4010">
            <w:pPr>
              <w:spacing w:line="276" w:lineRule="auto"/>
              <w:jc w:val="center"/>
              <w:rPr>
                <w:rFonts w:ascii="Times New Roman" w:hAnsi="Times New Roman" w:cs="Times New Roman"/>
                <w:b/>
                <w:bCs/>
                <w:sz w:val="24"/>
                <w:szCs w:val="24"/>
              </w:rPr>
            </w:pPr>
          </w:p>
          <w:p w:rsidR="0017227D" w:rsidRPr="006933A3" w:rsidRDefault="0017227D" w:rsidP="001E4010">
            <w:pPr>
              <w:spacing w:line="276" w:lineRule="auto"/>
              <w:jc w:val="center"/>
              <w:rPr>
                <w:rFonts w:ascii="Times New Roman" w:hAnsi="Times New Roman" w:cs="Times New Roman"/>
                <w:b/>
                <w:bCs/>
                <w:sz w:val="24"/>
                <w:szCs w:val="24"/>
              </w:rPr>
            </w:pPr>
            <w:r w:rsidRPr="006933A3">
              <w:rPr>
                <w:rFonts w:ascii="Times New Roman" w:hAnsi="Times New Roman" w:cs="Times New Roman"/>
                <w:b/>
                <w:bCs/>
                <w:sz w:val="24"/>
                <w:szCs w:val="24"/>
              </w:rPr>
              <w:t>ИТОГО  по школе</w:t>
            </w:r>
          </w:p>
          <w:p w:rsidR="0017227D" w:rsidRPr="006933A3" w:rsidRDefault="0017227D" w:rsidP="001E4010">
            <w:pPr>
              <w:spacing w:line="276" w:lineRule="auto"/>
              <w:jc w:val="center"/>
              <w:rPr>
                <w:rFonts w:ascii="Times New Roman" w:hAnsi="Times New Roman" w:cs="Times New Roman"/>
                <w:b/>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450</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371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42</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147</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178</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98,9%</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50,9%</w:t>
            </w:r>
          </w:p>
        </w:tc>
        <w:tc>
          <w:tcPr>
            <w:tcW w:w="850" w:type="dxa"/>
          </w:tcPr>
          <w:p w:rsidR="0017227D" w:rsidRPr="006933A3" w:rsidRDefault="0017227D" w:rsidP="001E4010">
            <w:pPr>
              <w:spacing w:line="276" w:lineRule="auto"/>
              <w:rPr>
                <w:rFonts w:ascii="Times New Roman" w:hAnsi="Times New Roman" w:cs="Times New Roman"/>
                <w:bCs/>
                <w:sz w:val="24"/>
                <w:szCs w:val="24"/>
              </w:rPr>
            </w:pP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448</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50</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158</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187</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99,5%</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+0,6%</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52,4%</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449</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371</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48</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152</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170</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99,8%</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+0,3%</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53,9%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+1,5%</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 четверть</w:t>
            </w:r>
          </w:p>
        </w:tc>
        <w:tc>
          <w:tcPr>
            <w:tcW w:w="76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450</w:t>
            </w:r>
          </w:p>
        </w:tc>
        <w:tc>
          <w:tcPr>
            <w:tcW w:w="709"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397</w:t>
            </w:r>
          </w:p>
        </w:tc>
        <w:tc>
          <w:tcPr>
            <w:tcW w:w="992" w:type="dxa"/>
            <w:gridSpan w:val="2"/>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56</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166</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174</w:t>
            </w:r>
          </w:p>
        </w:tc>
        <w:tc>
          <w:tcPr>
            <w:tcW w:w="992"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1</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99,0%</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-0,8%</w:t>
            </w:r>
          </w:p>
        </w:tc>
        <w:tc>
          <w:tcPr>
            <w:tcW w:w="851"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55,9%</w:t>
            </w:r>
          </w:p>
        </w:tc>
        <w:tc>
          <w:tcPr>
            <w:tcW w:w="850" w:type="dxa"/>
          </w:tcPr>
          <w:p w:rsidR="0017227D" w:rsidRPr="006933A3" w:rsidRDefault="0017227D" w:rsidP="001E4010">
            <w:pPr>
              <w:spacing w:line="276" w:lineRule="auto"/>
              <w:rPr>
                <w:rFonts w:ascii="Times New Roman" w:hAnsi="Times New Roman" w:cs="Times New Roman"/>
                <w:bCs/>
                <w:sz w:val="24"/>
                <w:szCs w:val="24"/>
              </w:rPr>
            </w:pPr>
            <w:r w:rsidRPr="006933A3">
              <w:rPr>
                <w:rFonts w:ascii="Times New Roman" w:hAnsi="Times New Roman" w:cs="Times New Roman"/>
                <w:bCs/>
                <w:sz w:val="24"/>
                <w:szCs w:val="24"/>
              </w:rPr>
              <w:t>+2%</w:t>
            </w:r>
          </w:p>
        </w:tc>
      </w:tr>
      <w:tr w:rsidR="0017227D" w:rsidRPr="006933A3" w:rsidTr="00E42313">
        <w:trPr>
          <w:trHeight w:val="210"/>
        </w:trPr>
        <w:tc>
          <w:tcPr>
            <w:tcW w:w="119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год</w:t>
            </w:r>
          </w:p>
        </w:tc>
        <w:tc>
          <w:tcPr>
            <w:tcW w:w="76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450</w:t>
            </w:r>
          </w:p>
        </w:tc>
        <w:tc>
          <w:tcPr>
            <w:tcW w:w="709"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397</w:t>
            </w:r>
          </w:p>
        </w:tc>
        <w:tc>
          <w:tcPr>
            <w:tcW w:w="992" w:type="dxa"/>
            <w:gridSpan w:val="2"/>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57</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172</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167</w:t>
            </w:r>
          </w:p>
        </w:tc>
        <w:tc>
          <w:tcPr>
            <w:tcW w:w="992"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99,7%</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+0,7%</w:t>
            </w:r>
          </w:p>
        </w:tc>
        <w:tc>
          <w:tcPr>
            <w:tcW w:w="851"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57,7%</w:t>
            </w:r>
          </w:p>
        </w:tc>
        <w:tc>
          <w:tcPr>
            <w:tcW w:w="850" w:type="dxa"/>
          </w:tcPr>
          <w:p w:rsidR="0017227D" w:rsidRPr="006933A3" w:rsidRDefault="0017227D" w:rsidP="001E4010">
            <w:pPr>
              <w:spacing w:line="276" w:lineRule="auto"/>
              <w:rPr>
                <w:rFonts w:ascii="Times New Roman" w:hAnsi="Times New Roman" w:cs="Times New Roman"/>
                <w:b/>
                <w:bCs/>
                <w:sz w:val="24"/>
                <w:szCs w:val="24"/>
              </w:rPr>
            </w:pPr>
            <w:r w:rsidRPr="006933A3">
              <w:rPr>
                <w:rFonts w:ascii="Times New Roman" w:hAnsi="Times New Roman" w:cs="Times New Roman"/>
                <w:b/>
                <w:bCs/>
                <w:sz w:val="24"/>
                <w:szCs w:val="24"/>
              </w:rPr>
              <w:t>+1,8%</w:t>
            </w:r>
          </w:p>
        </w:tc>
      </w:tr>
    </w:tbl>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EE6D13" w:rsidRDefault="0017227D" w:rsidP="001E4010">
      <w:pPr>
        <w:spacing w:after="0"/>
        <w:jc w:val="center"/>
        <w:rPr>
          <w:rFonts w:ascii="Times New Roman" w:eastAsia="Times New Roman" w:hAnsi="Times New Roman" w:cs="Times New Roman"/>
          <w:b/>
          <w:i/>
          <w:color w:val="000000"/>
          <w:sz w:val="24"/>
          <w:szCs w:val="24"/>
          <w:lang w:eastAsia="ru-RU"/>
        </w:rPr>
      </w:pPr>
      <w:r w:rsidRPr="00EE6D13">
        <w:rPr>
          <w:rFonts w:ascii="Times New Roman" w:eastAsia="Times New Roman" w:hAnsi="Times New Roman" w:cs="Times New Roman"/>
          <w:b/>
          <w:i/>
          <w:color w:val="000000"/>
          <w:sz w:val="24"/>
          <w:szCs w:val="24"/>
          <w:lang w:eastAsia="ru-RU"/>
        </w:rPr>
        <w:t>Качество знаний по классам в динамике</w:t>
      </w: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color w:val="000000"/>
          <w:sz w:val="24"/>
          <w:szCs w:val="24"/>
          <w:lang w:eastAsia="ru-RU"/>
        </w:rPr>
        <w:drawing>
          <wp:inline distT="0" distB="0" distL="0" distR="0" wp14:anchorId="20680A01" wp14:editId="52547DCA">
            <wp:extent cx="5486400" cy="1293779"/>
            <wp:effectExtent l="0" t="0" r="0" b="1905"/>
            <wp:docPr id="361" name="Диаграмма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color w:val="000000"/>
          <w:sz w:val="24"/>
          <w:szCs w:val="24"/>
          <w:lang w:eastAsia="ru-RU"/>
        </w:rPr>
        <w:drawing>
          <wp:inline distT="0" distB="0" distL="0" distR="0" wp14:anchorId="0E6A8C6C" wp14:editId="2899BD23">
            <wp:extent cx="5516545" cy="1065126"/>
            <wp:effectExtent l="0" t="0" r="8255" b="1905"/>
            <wp:docPr id="362" name="Диаграмма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E6D13" w:rsidRDefault="00EE6D13" w:rsidP="001E4010">
      <w:pPr>
        <w:spacing w:after="0"/>
        <w:rPr>
          <w:rFonts w:ascii="Times New Roman" w:eastAsia="Times New Roman" w:hAnsi="Times New Roman" w:cs="Times New Roman"/>
          <w:b/>
          <w:i/>
          <w:color w:val="000000"/>
          <w:sz w:val="24"/>
          <w:szCs w:val="24"/>
          <w:lang w:eastAsia="ru-RU"/>
        </w:rPr>
      </w:pPr>
    </w:p>
    <w:p w:rsidR="00EE6D13" w:rsidRDefault="00EE6D13" w:rsidP="001E4010">
      <w:pPr>
        <w:spacing w:after="0"/>
        <w:jc w:val="center"/>
        <w:rPr>
          <w:rFonts w:ascii="Times New Roman" w:eastAsia="Times New Roman" w:hAnsi="Times New Roman" w:cs="Times New Roman"/>
          <w:b/>
          <w:i/>
          <w:color w:val="000000"/>
          <w:sz w:val="24"/>
          <w:szCs w:val="24"/>
          <w:lang w:eastAsia="ru-RU"/>
        </w:rPr>
      </w:pPr>
    </w:p>
    <w:p w:rsidR="00E42313" w:rsidRDefault="0017227D" w:rsidP="001E4010">
      <w:pPr>
        <w:spacing w:after="0"/>
        <w:jc w:val="center"/>
        <w:rPr>
          <w:rFonts w:ascii="Times New Roman" w:eastAsia="Times New Roman" w:hAnsi="Times New Roman" w:cs="Times New Roman"/>
          <w:b/>
          <w:i/>
          <w:color w:val="000000"/>
          <w:sz w:val="24"/>
          <w:szCs w:val="24"/>
          <w:lang w:eastAsia="ru-RU"/>
        </w:rPr>
      </w:pPr>
      <w:r w:rsidRPr="00EE6D13">
        <w:rPr>
          <w:rFonts w:ascii="Times New Roman" w:eastAsia="Times New Roman" w:hAnsi="Times New Roman" w:cs="Times New Roman"/>
          <w:b/>
          <w:i/>
          <w:color w:val="000000"/>
          <w:sz w:val="24"/>
          <w:szCs w:val="24"/>
          <w:lang w:eastAsia="ru-RU"/>
        </w:rPr>
        <w:t xml:space="preserve">Качество знаний и уровень обученности в 2015-2016 году </w:t>
      </w:r>
    </w:p>
    <w:p w:rsidR="0017227D" w:rsidRPr="00E42313" w:rsidRDefault="0017227D" w:rsidP="001E4010">
      <w:pPr>
        <w:spacing w:after="0"/>
        <w:jc w:val="center"/>
        <w:rPr>
          <w:rFonts w:ascii="Times New Roman" w:eastAsia="Times New Roman" w:hAnsi="Times New Roman" w:cs="Times New Roman"/>
          <w:i/>
          <w:color w:val="000000"/>
          <w:sz w:val="24"/>
          <w:szCs w:val="24"/>
          <w:lang w:eastAsia="ru-RU"/>
        </w:rPr>
      </w:pPr>
      <w:r w:rsidRPr="00E42313">
        <w:rPr>
          <w:rFonts w:ascii="Times New Roman" w:eastAsia="Times New Roman" w:hAnsi="Times New Roman" w:cs="Times New Roman"/>
          <w:i/>
          <w:color w:val="000000"/>
          <w:sz w:val="24"/>
          <w:szCs w:val="24"/>
          <w:lang w:eastAsia="ru-RU"/>
        </w:rPr>
        <w:t>(в динамике)</w:t>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2CF9C082" wp14:editId="045AF813">
            <wp:extent cx="5486400" cy="1678075"/>
            <wp:effectExtent l="0" t="0" r="0" b="0"/>
            <wp:docPr id="363" name="Диаграмма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30EB90E6" wp14:editId="58229089">
            <wp:extent cx="5486400" cy="1457011"/>
            <wp:effectExtent l="0" t="0" r="0" b="0"/>
            <wp:docPr id="364" name="Диаграмма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keepNext/>
        <w:tabs>
          <w:tab w:val="left" w:pos="-180"/>
          <w:tab w:val="left" w:pos="0"/>
        </w:tabs>
        <w:spacing w:after="0"/>
        <w:ind w:firstLine="567"/>
        <w:jc w:val="both"/>
        <w:outlineLvl w:val="7"/>
        <w:rPr>
          <w:rFonts w:ascii="Times New Roman" w:eastAsia="Times New Roman" w:hAnsi="Times New Roman" w:cs="Times New Roman"/>
          <w:bCs/>
          <w:noProof/>
          <w:sz w:val="24"/>
          <w:szCs w:val="24"/>
          <w:lang w:eastAsia="ru-RU"/>
        </w:rPr>
      </w:pPr>
      <w:proofErr w:type="gramStart"/>
      <w:r w:rsidRPr="006933A3">
        <w:rPr>
          <w:rFonts w:ascii="Times New Roman" w:eastAsia="Times New Roman" w:hAnsi="Times New Roman" w:cs="Times New Roman"/>
          <w:bCs/>
          <w:noProof/>
          <w:sz w:val="24"/>
          <w:szCs w:val="24"/>
          <w:lang w:eastAsia="ru-RU"/>
        </w:rPr>
        <w:t>В 2015-2016 уч.году во всех класах наблюдалось  увеличение качества обучения в 5-х (на 17,6%), 7-х (на 11%), 9-х (на 18%) классах, уменьшение качества обучения в 6-х (на 1%), 8-х ( на 8,6%) классах.</w:t>
      </w:r>
      <w:proofErr w:type="gramEnd"/>
    </w:p>
    <w:p w:rsidR="0017227D" w:rsidRPr="006933A3" w:rsidRDefault="0017227D" w:rsidP="001E4010">
      <w:pPr>
        <w:keepNext/>
        <w:tabs>
          <w:tab w:val="left" w:pos="-180"/>
          <w:tab w:val="left" w:pos="0"/>
        </w:tabs>
        <w:spacing w:after="0"/>
        <w:ind w:firstLine="567"/>
        <w:jc w:val="both"/>
        <w:outlineLvl w:val="7"/>
        <w:rPr>
          <w:rFonts w:ascii="Times New Roman" w:eastAsia="Times New Roman" w:hAnsi="Times New Roman" w:cs="Times New Roman"/>
          <w:bCs/>
          <w:noProof/>
          <w:sz w:val="24"/>
          <w:szCs w:val="24"/>
          <w:lang w:eastAsia="ru-RU"/>
        </w:rPr>
      </w:pPr>
      <w:r w:rsidRPr="006933A3">
        <w:rPr>
          <w:rFonts w:ascii="Times New Roman" w:eastAsia="Times New Roman" w:hAnsi="Times New Roman" w:cs="Times New Roman"/>
          <w:bCs/>
          <w:noProof/>
          <w:sz w:val="24"/>
          <w:szCs w:val="24"/>
          <w:lang w:eastAsia="ru-RU"/>
        </w:rPr>
        <w:t>Наибольшее качество обучения  в  основной школе по итогам года наблюдается  в 5А(95%), 9А (60%),  5Б, 6Б, 7А (57%),  в средней школе – 11А (58%). Наименьшее качество обучения в  9Б (7%), 8Б (10%).</w:t>
      </w:r>
    </w:p>
    <w:p w:rsidR="0017227D" w:rsidRPr="006933A3" w:rsidRDefault="0017227D" w:rsidP="001E4010">
      <w:pPr>
        <w:tabs>
          <w:tab w:val="left" w:pos="0"/>
        </w:tab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Анализ результатов учебного года показал, что 94% учащихся, занимавшихся в начальной школе на «4» и «5», подтвердили свои отметки в 5-м классе. Это достаточно хороший показатель качественного преемственного обучения и оценивания знаний учащихся в переходе из начальной школы в среднее звено обучения.</w:t>
      </w:r>
    </w:p>
    <w:p w:rsidR="0017227D" w:rsidRPr="006933A3" w:rsidRDefault="0017227D" w:rsidP="001E4010">
      <w:pPr>
        <w:tabs>
          <w:tab w:val="left" w:pos="0"/>
        </w:tab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Анализ динамики уровня обученности и качества обучения 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 xml:space="preserve">оду позволяет сделать вывод о положительной динамике качестве обучения в целом по школе по сравнению с 2014-2015 уч.годом. </w:t>
      </w:r>
    </w:p>
    <w:p w:rsidR="0017227D" w:rsidRPr="00EE6D13" w:rsidRDefault="0017227D" w:rsidP="001E4010">
      <w:pPr>
        <w:spacing w:after="0"/>
        <w:jc w:val="center"/>
        <w:rPr>
          <w:rFonts w:ascii="Times New Roman" w:eastAsia="Times New Roman" w:hAnsi="Times New Roman" w:cs="Times New Roman"/>
          <w:b/>
          <w:i/>
          <w:sz w:val="24"/>
          <w:szCs w:val="24"/>
          <w:lang w:eastAsia="ru-RU"/>
        </w:rPr>
      </w:pPr>
      <w:r w:rsidRPr="00EE6D13">
        <w:rPr>
          <w:rFonts w:ascii="Times New Roman" w:eastAsia="Times New Roman" w:hAnsi="Times New Roman" w:cs="Times New Roman"/>
          <w:b/>
          <w:i/>
          <w:sz w:val="24"/>
          <w:szCs w:val="24"/>
          <w:lang w:eastAsia="ru-RU"/>
        </w:rPr>
        <w:t xml:space="preserve">Уровень обученности и качество </w:t>
      </w:r>
      <w:proofErr w:type="gramStart"/>
      <w:r w:rsidRPr="00EE6D13">
        <w:rPr>
          <w:rFonts w:ascii="Times New Roman" w:eastAsia="Times New Roman" w:hAnsi="Times New Roman" w:cs="Times New Roman"/>
          <w:b/>
          <w:i/>
          <w:sz w:val="24"/>
          <w:szCs w:val="24"/>
          <w:lang w:eastAsia="ru-RU"/>
        </w:rPr>
        <w:t>обучения по классам</w:t>
      </w:r>
      <w:proofErr w:type="gramEnd"/>
    </w:p>
    <w:p w:rsidR="0017227D" w:rsidRPr="00EE6D13" w:rsidRDefault="0017227D" w:rsidP="001E4010">
      <w:pPr>
        <w:spacing w:after="0"/>
        <w:jc w:val="center"/>
        <w:rPr>
          <w:rFonts w:ascii="Times New Roman" w:eastAsia="Calibri" w:hAnsi="Times New Roman" w:cs="Times New Roman"/>
          <w:b/>
          <w:bCs/>
          <w:i/>
          <w:sz w:val="24"/>
          <w:szCs w:val="24"/>
          <w:lang w:eastAsia="ru-RU"/>
        </w:rPr>
      </w:pPr>
      <w:r w:rsidRPr="00EE6D13">
        <w:rPr>
          <w:rFonts w:ascii="Times New Roman" w:eastAsia="Times New Roman" w:hAnsi="Times New Roman" w:cs="Times New Roman"/>
          <w:b/>
          <w:i/>
          <w:sz w:val="24"/>
          <w:szCs w:val="24"/>
          <w:lang w:eastAsia="ru-RU"/>
        </w:rPr>
        <w:t>в основной школе</w:t>
      </w:r>
      <w:r w:rsidRPr="00EE6D13">
        <w:rPr>
          <w:rFonts w:ascii="Times New Roman" w:eastAsia="Calibri" w:hAnsi="Times New Roman" w:cs="Times New Roman"/>
          <w:b/>
          <w:bCs/>
          <w:i/>
          <w:sz w:val="24"/>
          <w:szCs w:val="24"/>
          <w:lang w:eastAsia="ru-RU"/>
        </w:rPr>
        <w:br w:type="textWrapping" w:clear="all"/>
      </w:r>
    </w:p>
    <w:p w:rsidR="0017227D" w:rsidRPr="006933A3" w:rsidRDefault="0017227D" w:rsidP="001E4010">
      <w:pPr>
        <w:spacing w:after="0"/>
        <w:jc w:val="center"/>
        <w:rPr>
          <w:rFonts w:ascii="Times New Roman" w:eastAsia="Calibri" w:hAnsi="Times New Roman" w:cs="Times New Roman"/>
          <w:b/>
          <w:bCs/>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410FAE76" wp14:editId="11A4C4C7">
            <wp:extent cx="5695950" cy="1409700"/>
            <wp:effectExtent l="0" t="0" r="19050" b="19050"/>
            <wp:docPr id="365" name="Диаграмма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ind w:firstLine="567"/>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 xml:space="preserve">    Как видно из диаграммы уровень обучения снижается к старшим классам. Наиболее высокое качество обучения наблюдается в пятых классах и классах с углубленным изучением  математики. </w:t>
      </w:r>
    </w:p>
    <w:p w:rsidR="0017227D" w:rsidRPr="006933A3" w:rsidRDefault="0017227D"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Calibri" w:hAnsi="Times New Roman" w:cs="Times New Roman"/>
          <w:bCs/>
          <w:sz w:val="24"/>
          <w:szCs w:val="24"/>
          <w:lang w:eastAsia="ru-RU"/>
        </w:rPr>
        <w:t xml:space="preserve">  Из диаграмм видно, что качество обучения по сравнению с 2014-2015  уч</w:t>
      </w:r>
      <w:proofErr w:type="gramStart"/>
      <w:r w:rsidRPr="006933A3">
        <w:rPr>
          <w:rFonts w:ascii="Times New Roman" w:eastAsia="Calibri" w:hAnsi="Times New Roman" w:cs="Times New Roman"/>
          <w:bCs/>
          <w:sz w:val="24"/>
          <w:szCs w:val="24"/>
          <w:lang w:eastAsia="ru-RU"/>
        </w:rPr>
        <w:t>.г</w:t>
      </w:r>
      <w:proofErr w:type="gramEnd"/>
      <w:r w:rsidRPr="006933A3">
        <w:rPr>
          <w:rFonts w:ascii="Times New Roman" w:eastAsia="Calibri" w:hAnsi="Times New Roman" w:cs="Times New Roman"/>
          <w:bCs/>
          <w:sz w:val="24"/>
          <w:szCs w:val="24"/>
          <w:lang w:eastAsia="ru-RU"/>
        </w:rPr>
        <w:t>одом повысилось  во всех классах основной школы, в средней школе произошло повышение качества обучения.</w:t>
      </w:r>
      <w:r w:rsidRPr="006933A3">
        <w:rPr>
          <w:rFonts w:ascii="Times New Roman" w:eastAsiaTheme="minorEastAsia" w:hAnsi="Times New Roman" w:cs="Times New Roman"/>
          <w:color w:val="FF0000"/>
          <w:sz w:val="24"/>
          <w:szCs w:val="24"/>
          <w:lang w:eastAsia="ru-RU"/>
        </w:rPr>
        <w:t xml:space="preserve"> </w:t>
      </w:r>
      <w:r w:rsidRPr="006933A3">
        <w:rPr>
          <w:rFonts w:ascii="Times New Roman" w:eastAsiaTheme="minorEastAsia" w:hAnsi="Times New Roman" w:cs="Times New Roman"/>
          <w:sz w:val="24"/>
          <w:szCs w:val="24"/>
          <w:lang w:eastAsia="ru-RU"/>
        </w:rPr>
        <w:t>По результатам учебного года похвальные листы получили 10 учащихся  5,6,8 классов (+3), похвальные грамоты – 8 учащихся 9 класса (+7).</w:t>
      </w:r>
    </w:p>
    <w:p w:rsidR="0017227D" w:rsidRPr="006933A3" w:rsidRDefault="0017227D"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По  учебным результатам года 1 учащийся 7Б класса Рак И. переведен в одной «2» по истории в 8 класс условно.</w:t>
      </w:r>
    </w:p>
    <w:p w:rsidR="0017227D" w:rsidRPr="006933A3" w:rsidRDefault="0017227D" w:rsidP="001E4010">
      <w:pPr>
        <w:spacing w:after="0"/>
        <w:jc w:val="both"/>
        <w:rPr>
          <w:rFonts w:ascii="Times New Roman" w:eastAsia="Calibri" w:hAnsi="Times New Roman" w:cs="Times New Roman"/>
          <w:bCs/>
          <w:sz w:val="24"/>
          <w:szCs w:val="24"/>
          <w:lang w:eastAsia="ru-RU"/>
        </w:rPr>
      </w:pPr>
    </w:p>
    <w:p w:rsidR="0017227D" w:rsidRPr="00EE6D13" w:rsidRDefault="0017227D" w:rsidP="001E4010">
      <w:pPr>
        <w:spacing w:after="0"/>
        <w:jc w:val="center"/>
        <w:rPr>
          <w:rFonts w:ascii="Times New Roman" w:eastAsia="Times New Roman" w:hAnsi="Times New Roman" w:cs="Times New Roman"/>
          <w:b/>
          <w:i/>
          <w:sz w:val="24"/>
          <w:szCs w:val="24"/>
          <w:lang w:eastAsia="ru-RU"/>
        </w:rPr>
      </w:pPr>
      <w:r w:rsidRPr="00EE6D13">
        <w:rPr>
          <w:rFonts w:ascii="Times New Roman" w:eastAsia="Times New Roman" w:hAnsi="Times New Roman" w:cs="Times New Roman"/>
          <w:b/>
          <w:i/>
          <w:sz w:val="24"/>
          <w:szCs w:val="24"/>
          <w:lang w:eastAsia="ru-RU"/>
        </w:rPr>
        <w:t xml:space="preserve">Уровень обученности и качество </w:t>
      </w:r>
      <w:proofErr w:type="gramStart"/>
      <w:r w:rsidRPr="00EE6D13">
        <w:rPr>
          <w:rFonts w:ascii="Times New Roman" w:eastAsia="Times New Roman" w:hAnsi="Times New Roman" w:cs="Times New Roman"/>
          <w:b/>
          <w:i/>
          <w:sz w:val="24"/>
          <w:szCs w:val="24"/>
          <w:lang w:eastAsia="ru-RU"/>
        </w:rPr>
        <w:t>обучения по классам</w:t>
      </w:r>
      <w:proofErr w:type="gramEnd"/>
    </w:p>
    <w:p w:rsidR="0017227D" w:rsidRPr="00EE6D13" w:rsidRDefault="0017227D" w:rsidP="001E4010">
      <w:pPr>
        <w:spacing w:after="0"/>
        <w:jc w:val="center"/>
        <w:rPr>
          <w:rFonts w:ascii="Times New Roman" w:eastAsia="Calibri" w:hAnsi="Times New Roman" w:cs="Times New Roman"/>
          <w:b/>
          <w:bCs/>
          <w:i/>
          <w:sz w:val="24"/>
          <w:szCs w:val="24"/>
          <w:lang w:eastAsia="ru-RU"/>
        </w:rPr>
      </w:pPr>
      <w:r w:rsidRPr="00EE6D13">
        <w:rPr>
          <w:rFonts w:ascii="Times New Roman" w:eastAsia="Times New Roman" w:hAnsi="Times New Roman" w:cs="Times New Roman"/>
          <w:b/>
          <w:i/>
          <w:sz w:val="24"/>
          <w:szCs w:val="24"/>
          <w:lang w:eastAsia="ru-RU"/>
        </w:rPr>
        <w:t>в средней школе</w:t>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jc w:val="center"/>
        <w:rPr>
          <w:rFonts w:ascii="Times New Roman" w:eastAsia="Calibri" w:hAnsi="Times New Roman" w:cs="Times New Roman"/>
          <w:b/>
          <w:bCs/>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791DCCF2" wp14:editId="074C6B22">
            <wp:extent cx="5697416" cy="834013"/>
            <wp:effectExtent l="0" t="0" r="0" b="4445"/>
            <wp:docPr id="366" name="Диаграмма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ind w:firstLine="567"/>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 xml:space="preserve">    В 2015-2016 учебном году похвальными грамотами </w:t>
      </w:r>
      <w:proofErr w:type="gramStart"/>
      <w:r w:rsidRPr="006933A3">
        <w:rPr>
          <w:rFonts w:ascii="Times New Roman" w:eastAsia="Calibri" w:hAnsi="Times New Roman" w:cs="Times New Roman"/>
          <w:bCs/>
          <w:sz w:val="24"/>
          <w:szCs w:val="24"/>
          <w:lang w:eastAsia="ru-RU"/>
        </w:rPr>
        <w:t>награждены</w:t>
      </w:r>
      <w:proofErr w:type="gramEnd"/>
      <w:r w:rsidRPr="006933A3">
        <w:rPr>
          <w:rFonts w:ascii="Times New Roman" w:eastAsia="Calibri" w:hAnsi="Times New Roman" w:cs="Times New Roman"/>
          <w:bCs/>
          <w:sz w:val="24"/>
          <w:szCs w:val="24"/>
          <w:lang w:eastAsia="ru-RU"/>
        </w:rPr>
        <w:t xml:space="preserve">  – 8 учащихся 11 класса</w:t>
      </w:r>
      <w:r w:rsidR="00E42313">
        <w:rPr>
          <w:rFonts w:ascii="Times New Roman" w:eastAsia="Calibri" w:hAnsi="Times New Roman" w:cs="Times New Roman"/>
          <w:bCs/>
          <w:sz w:val="24"/>
          <w:szCs w:val="24"/>
          <w:lang w:eastAsia="ru-RU"/>
        </w:rPr>
        <w:t xml:space="preserve"> </w:t>
      </w:r>
      <w:r w:rsidRPr="006933A3">
        <w:rPr>
          <w:rFonts w:ascii="Times New Roman" w:eastAsia="Calibri" w:hAnsi="Times New Roman" w:cs="Times New Roman"/>
          <w:bCs/>
          <w:sz w:val="24"/>
          <w:szCs w:val="24"/>
          <w:lang w:eastAsia="ru-RU"/>
        </w:rPr>
        <w:t>(-1)</w:t>
      </w:r>
      <w:r w:rsidR="00E42313">
        <w:rPr>
          <w:rFonts w:ascii="Times New Roman" w:eastAsia="Calibri" w:hAnsi="Times New Roman" w:cs="Times New Roman"/>
          <w:bCs/>
          <w:sz w:val="24"/>
          <w:szCs w:val="24"/>
          <w:lang w:eastAsia="ru-RU"/>
        </w:rPr>
        <w:t>.</w:t>
      </w:r>
    </w:p>
    <w:p w:rsidR="0017227D" w:rsidRPr="00EE6D13" w:rsidRDefault="00EE6D13" w:rsidP="001E4010">
      <w:pPr>
        <w:spacing w:after="0"/>
        <w:jc w:val="center"/>
        <w:rPr>
          <w:rFonts w:ascii="Times New Roman" w:eastAsia="Calibri" w:hAnsi="Times New Roman" w:cs="Times New Roman"/>
          <w:b/>
          <w:bCs/>
          <w:i/>
          <w:sz w:val="24"/>
          <w:szCs w:val="24"/>
          <w:lang w:eastAsia="ru-RU"/>
        </w:rPr>
      </w:pPr>
      <w:r>
        <w:rPr>
          <w:rFonts w:ascii="Times New Roman" w:eastAsia="Calibri" w:hAnsi="Times New Roman" w:cs="Times New Roman"/>
          <w:b/>
          <w:bCs/>
          <w:i/>
          <w:sz w:val="24"/>
          <w:szCs w:val="24"/>
          <w:lang w:eastAsia="ru-RU"/>
        </w:rPr>
        <w:t>К</w:t>
      </w:r>
      <w:r w:rsidR="0017227D" w:rsidRPr="00EE6D13">
        <w:rPr>
          <w:rFonts w:ascii="Times New Roman" w:eastAsia="Calibri" w:hAnsi="Times New Roman" w:cs="Times New Roman"/>
          <w:b/>
          <w:bCs/>
          <w:i/>
          <w:sz w:val="24"/>
          <w:szCs w:val="24"/>
          <w:lang w:eastAsia="ru-RU"/>
        </w:rPr>
        <w:t>лассы с углубленным изучением предметов</w:t>
      </w:r>
    </w:p>
    <w:p w:rsidR="0017227D" w:rsidRPr="00EE6D13" w:rsidRDefault="0017227D" w:rsidP="001E4010">
      <w:pPr>
        <w:spacing w:after="0"/>
        <w:jc w:val="center"/>
        <w:rPr>
          <w:rFonts w:ascii="Times New Roman" w:eastAsia="Times New Roman" w:hAnsi="Times New Roman" w:cs="Times New Roman"/>
          <w:b/>
          <w:i/>
          <w:sz w:val="24"/>
          <w:szCs w:val="24"/>
          <w:lang w:eastAsia="ru-RU"/>
        </w:rPr>
      </w:pPr>
      <w:r w:rsidRPr="00EE6D13">
        <w:rPr>
          <w:rFonts w:ascii="Times New Roman" w:eastAsia="Times New Roman" w:hAnsi="Times New Roman" w:cs="Times New Roman"/>
          <w:b/>
          <w:i/>
          <w:sz w:val="24"/>
          <w:szCs w:val="24"/>
          <w:lang w:eastAsia="ru-RU"/>
        </w:rPr>
        <w:t>Сведения об углубленном изучении предметов в основной школе</w:t>
      </w:r>
    </w:p>
    <w:p w:rsidR="0017227D" w:rsidRPr="006933A3" w:rsidRDefault="0017227D" w:rsidP="001E4010">
      <w:pPr>
        <w:spacing w:after="0"/>
        <w:jc w:val="both"/>
        <w:rPr>
          <w:rFonts w:ascii="Times New Roman" w:eastAsia="Times New Roman" w:hAnsi="Times New Roman" w:cs="Times New Roman"/>
          <w:sz w:val="24"/>
          <w:szCs w:val="24"/>
          <w:lang w:eastAsia="ru-RU"/>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6"/>
        <w:gridCol w:w="992"/>
        <w:gridCol w:w="850"/>
        <w:gridCol w:w="851"/>
        <w:gridCol w:w="2693"/>
        <w:gridCol w:w="1134"/>
      </w:tblGrid>
      <w:tr w:rsidR="0017227D" w:rsidRPr="006933A3" w:rsidTr="00E42313">
        <w:trPr>
          <w:cantSplit/>
          <w:trHeight w:val="878"/>
        </w:trPr>
        <w:tc>
          <w:tcPr>
            <w:tcW w:w="1418"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Образовательная область</w:t>
            </w:r>
          </w:p>
        </w:tc>
        <w:tc>
          <w:tcPr>
            <w:tcW w:w="127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предмет</w:t>
            </w:r>
          </w:p>
        </w:tc>
        <w:tc>
          <w:tcPr>
            <w:tcW w:w="992"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параллель</w:t>
            </w:r>
          </w:p>
        </w:tc>
        <w:tc>
          <w:tcPr>
            <w:tcW w:w="85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кол-во</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классов</w:t>
            </w:r>
          </w:p>
        </w:tc>
        <w:tc>
          <w:tcPr>
            <w:tcW w:w="851"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кол-во</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обучающихся</w:t>
            </w:r>
          </w:p>
        </w:tc>
        <w:tc>
          <w:tcPr>
            <w:tcW w:w="2693" w:type="dxa"/>
          </w:tcPr>
          <w:p w:rsidR="0017227D" w:rsidRPr="006933A3" w:rsidRDefault="0017227D" w:rsidP="001E4010">
            <w:pPr>
              <w:spacing w:after="0"/>
              <w:ind w:left="-3888" w:firstLine="388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Учебная</w:t>
            </w:r>
          </w:p>
          <w:p w:rsidR="0017227D" w:rsidRPr="006933A3" w:rsidRDefault="0017227D" w:rsidP="001E4010">
            <w:pPr>
              <w:spacing w:after="0"/>
              <w:ind w:left="-3888" w:firstLine="388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программа</w:t>
            </w:r>
          </w:p>
        </w:tc>
        <w:tc>
          <w:tcPr>
            <w:tcW w:w="1134"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кол-во</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часов в неделю</w:t>
            </w:r>
          </w:p>
        </w:tc>
      </w:tr>
      <w:tr w:rsidR="0017227D" w:rsidRPr="006933A3" w:rsidTr="00E42313">
        <w:trPr>
          <w:cantSplit/>
          <w:trHeight w:val="255"/>
        </w:trPr>
        <w:tc>
          <w:tcPr>
            <w:tcW w:w="1418"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Филология </w:t>
            </w:r>
          </w:p>
        </w:tc>
        <w:tc>
          <w:tcPr>
            <w:tcW w:w="1276"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Английский язык</w:t>
            </w: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1группа</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2693"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Рабочая</w:t>
            </w:r>
            <w:proofErr w:type="gramEnd"/>
            <w:r w:rsidRPr="006933A3">
              <w:rPr>
                <w:rFonts w:ascii="Times New Roman" w:eastAsia="Times New Roman" w:hAnsi="Times New Roman" w:cs="Times New Roman"/>
                <w:sz w:val="24"/>
                <w:szCs w:val="24"/>
                <w:lang w:eastAsia="ru-RU"/>
              </w:rPr>
              <w:t xml:space="preserve"> программам по английскому языку 5-9 класс (углубленный уровень) на основе  Примерной программы основного общего образования по английскому языку (базовый уровень) Утверждена ИРО июнь, 2013</w:t>
            </w: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5</w:t>
            </w:r>
          </w:p>
        </w:tc>
      </w:tr>
      <w:tr w:rsidR="0017227D" w:rsidRPr="006933A3" w:rsidTr="00E42313">
        <w:trPr>
          <w:cantSplit/>
        </w:trPr>
        <w:tc>
          <w:tcPr>
            <w:tcW w:w="1418"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ИТОГО</w:t>
            </w:r>
          </w:p>
        </w:tc>
        <w:tc>
          <w:tcPr>
            <w:tcW w:w="1276"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w:t>
            </w:r>
          </w:p>
        </w:tc>
        <w:tc>
          <w:tcPr>
            <w:tcW w:w="2693"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w:t>
            </w:r>
          </w:p>
        </w:tc>
      </w:tr>
      <w:tr w:rsidR="0017227D" w:rsidRPr="006933A3" w:rsidTr="00E42313">
        <w:trPr>
          <w:cantSplit/>
          <w:trHeight w:val="255"/>
        </w:trPr>
        <w:tc>
          <w:tcPr>
            <w:tcW w:w="1418" w:type="dxa"/>
            <w:vMerge w:val="restart"/>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Математика </w:t>
            </w:r>
          </w:p>
        </w:tc>
        <w:tc>
          <w:tcPr>
            <w:tcW w:w="1276" w:type="dxa"/>
            <w:vMerge w:val="restart"/>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математика </w:t>
            </w: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21</w:t>
            </w:r>
          </w:p>
        </w:tc>
        <w:tc>
          <w:tcPr>
            <w:tcW w:w="2693" w:type="dxa"/>
            <w:vMerge w:val="restart"/>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Рабочая программа по математике 7-9 класс </w:t>
            </w:r>
            <w:r w:rsidRPr="006933A3">
              <w:rPr>
                <w:rFonts w:ascii="Times New Roman" w:eastAsia="Times New Roman" w:hAnsi="Times New Roman" w:cs="Times New Roman"/>
                <w:sz w:val="24"/>
                <w:szCs w:val="24"/>
                <w:lang w:eastAsia="ru-RU"/>
              </w:rPr>
              <w:lastRenderedPageBreak/>
              <w:t>(углубленный уровень) на основе Примерной программы основного общего образования по математике (базовый уровень) Утверждена ИРО июнь, 2013</w:t>
            </w: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7</w:t>
            </w:r>
          </w:p>
        </w:tc>
      </w:tr>
      <w:tr w:rsidR="0017227D" w:rsidRPr="006933A3" w:rsidTr="00E42313">
        <w:trPr>
          <w:cantSplit/>
          <w:trHeight w:val="255"/>
        </w:trPr>
        <w:tc>
          <w:tcPr>
            <w:tcW w:w="1418"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276"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26</w:t>
            </w:r>
          </w:p>
        </w:tc>
        <w:tc>
          <w:tcPr>
            <w:tcW w:w="2693"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r>
      <w:tr w:rsidR="0017227D" w:rsidRPr="006933A3" w:rsidTr="00E42313">
        <w:trPr>
          <w:cantSplit/>
          <w:trHeight w:val="255"/>
        </w:trPr>
        <w:tc>
          <w:tcPr>
            <w:tcW w:w="1418"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276"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9</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25</w:t>
            </w:r>
          </w:p>
        </w:tc>
        <w:tc>
          <w:tcPr>
            <w:tcW w:w="2693" w:type="dxa"/>
            <w:vMerge/>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w:t>
            </w:r>
          </w:p>
        </w:tc>
      </w:tr>
      <w:tr w:rsidR="0017227D" w:rsidRPr="006933A3" w:rsidTr="00E42313">
        <w:trPr>
          <w:cantSplit/>
        </w:trPr>
        <w:tc>
          <w:tcPr>
            <w:tcW w:w="1418"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ИТОГО</w:t>
            </w:r>
          </w:p>
        </w:tc>
        <w:tc>
          <w:tcPr>
            <w:tcW w:w="1276"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72</w:t>
            </w:r>
          </w:p>
        </w:tc>
        <w:tc>
          <w:tcPr>
            <w:tcW w:w="2693"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r>
      <w:tr w:rsidR="0017227D" w:rsidRPr="006933A3" w:rsidTr="00E42313">
        <w:trPr>
          <w:cantSplit/>
        </w:trPr>
        <w:tc>
          <w:tcPr>
            <w:tcW w:w="1418"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ВСЕГО</w:t>
            </w:r>
          </w:p>
        </w:tc>
        <w:tc>
          <w:tcPr>
            <w:tcW w:w="1276"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992"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850"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3класса,1группа</w:t>
            </w:r>
          </w:p>
        </w:tc>
        <w:tc>
          <w:tcPr>
            <w:tcW w:w="851" w:type="dxa"/>
          </w:tcPr>
          <w:p w:rsidR="0017227D" w:rsidRPr="006933A3"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85</w:t>
            </w:r>
          </w:p>
        </w:tc>
        <w:tc>
          <w:tcPr>
            <w:tcW w:w="2693"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c>
          <w:tcPr>
            <w:tcW w:w="1134" w:type="dxa"/>
          </w:tcPr>
          <w:p w:rsidR="0017227D" w:rsidRPr="006933A3" w:rsidRDefault="0017227D" w:rsidP="001E4010">
            <w:pPr>
              <w:spacing w:after="0"/>
              <w:jc w:val="both"/>
              <w:rPr>
                <w:rFonts w:ascii="Times New Roman" w:eastAsia="Times New Roman" w:hAnsi="Times New Roman" w:cs="Times New Roman"/>
                <w:sz w:val="24"/>
                <w:szCs w:val="24"/>
                <w:lang w:eastAsia="ru-RU"/>
              </w:rPr>
            </w:pPr>
          </w:p>
        </w:tc>
      </w:tr>
    </w:tbl>
    <w:p w:rsidR="0017227D" w:rsidRPr="006933A3" w:rsidRDefault="0017227D" w:rsidP="001E4010">
      <w:pPr>
        <w:spacing w:after="0"/>
        <w:jc w:val="center"/>
        <w:rPr>
          <w:rFonts w:ascii="Times New Roman" w:eastAsia="Calibri" w:hAnsi="Times New Roman" w:cs="Times New Roman"/>
          <w:b/>
          <w:bCs/>
          <w:sz w:val="24"/>
          <w:szCs w:val="24"/>
          <w:lang w:eastAsia="ru-RU"/>
        </w:rPr>
      </w:pPr>
    </w:p>
    <w:p w:rsidR="00E42313" w:rsidRDefault="0017227D" w:rsidP="001E4010">
      <w:pPr>
        <w:spacing w:after="0"/>
        <w:jc w:val="center"/>
        <w:rPr>
          <w:rFonts w:ascii="Times New Roman" w:eastAsia="Calibri" w:hAnsi="Times New Roman" w:cs="Times New Roman"/>
          <w:b/>
          <w:bCs/>
          <w:i/>
          <w:sz w:val="24"/>
          <w:szCs w:val="24"/>
          <w:lang w:eastAsia="ru-RU"/>
        </w:rPr>
      </w:pPr>
      <w:r w:rsidRPr="00EE6D13">
        <w:rPr>
          <w:rFonts w:ascii="Times New Roman" w:eastAsia="Calibri" w:hAnsi="Times New Roman" w:cs="Times New Roman"/>
          <w:b/>
          <w:bCs/>
          <w:i/>
          <w:sz w:val="24"/>
          <w:szCs w:val="24"/>
          <w:lang w:eastAsia="ru-RU"/>
        </w:rPr>
        <w:t>Уровень  обученности и качество обучения</w:t>
      </w:r>
      <w:r w:rsidR="00E42313">
        <w:rPr>
          <w:rFonts w:ascii="Times New Roman" w:eastAsia="Calibri" w:hAnsi="Times New Roman" w:cs="Times New Roman"/>
          <w:b/>
          <w:bCs/>
          <w:i/>
          <w:sz w:val="24"/>
          <w:szCs w:val="24"/>
          <w:lang w:eastAsia="ru-RU"/>
        </w:rPr>
        <w:t xml:space="preserve"> </w:t>
      </w:r>
    </w:p>
    <w:p w:rsidR="0017227D" w:rsidRPr="00EE6D13" w:rsidRDefault="00E42313" w:rsidP="001E4010">
      <w:pPr>
        <w:spacing w:after="0"/>
        <w:jc w:val="center"/>
        <w:rPr>
          <w:rFonts w:ascii="Times New Roman" w:eastAsia="Calibri" w:hAnsi="Times New Roman" w:cs="Times New Roman"/>
          <w:b/>
          <w:bCs/>
          <w:i/>
          <w:sz w:val="24"/>
          <w:szCs w:val="24"/>
          <w:lang w:eastAsia="ru-RU"/>
        </w:rPr>
      </w:pPr>
      <w:r>
        <w:rPr>
          <w:rFonts w:ascii="Times New Roman" w:eastAsia="Calibri" w:hAnsi="Times New Roman" w:cs="Times New Roman"/>
          <w:b/>
          <w:bCs/>
          <w:i/>
          <w:sz w:val="24"/>
          <w:szCs w:val="24"/>
          <w:lang w:eastAsia="ru-RU"/>
        </w:rPr>
        <w:t xml:space="preserve">в </w:t>
      </w:r>
      <w:r w:rsidR="0017227D" w:rsidRPr="00EE6D13">
        <w:rPr>
          <w:rFonts w:ascii="Times New Roman" w:eastAsia="Calibri" w:hAnsi="Times New Roman" w:cs="Times New Roman"/>
          <w:b/>
          <w:bCs/>
          <w:i/>
          <w:sz w:val="24"/>
          <w:szCs w:val="24"/>
          <w:lang w:eastAsia="ru-RU"/>
        </w:rPr>
        <w:t>классах с углубленным изучением предметов</w:t>
      </w:r>
    </w:p>
    <w:p w:rsidR="0017227D" w:rsidRPr="006933A3" w:rsidRDefault="0017227D" w:rsidP="001E4010">
      <w:pPr>
        <w:spacing w:after="0"/>
        <w:rPr>
          <w:rFonts w:ascii="Times New Roman" w:eastAsia="Calibri" w:hAnsi="Times New Roman" w:cs="Times New Roman"/>
          <w:b/>
          <w:bCs/>
          <w:sz w:val="24"/>
          <w:szCs w:val="24"/>
          <w:lang w:eastAsia="ru-RU"/>
        </w:rPr>
      </w:pPr>
    </w:p>
    <w:tbl>
      <w:tblPr>
        <w:tblW w:w="9214" w:type="dxa"/>
        <w:tblInd w:w="108" w:type="dxa"/>
        <w:tblLayout w:type="fixed"/>
        <w:tblLook w:val="04A0" w:firstRow="1" w:lastRow="0" w:firstColumn="1" w:lastColumn="0" w:noHBand="0" w:noVBand="1"/>
      </w:tblPr>
      <w:tblGrid>
        <w:gridCol w:w="3134"/>
        <w:gridCol w:w="851"/>
        <w:gridCol w:w="851"/>
        <w:gridCol w:w="1118"/>
        <w:gridCol w:w="1843"/>
        <w:gridCol w:w="1417"/>
      </w:tblGrid>
      <w:tr w:rsidR="0017227D" w:rsidRPr="006933A3" w:rsidTr="00E42313">
        <w:trPr>
          <w:trHeight w:val="300"/>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Учебные предметы</w:t>
            </w:r>
          </w:p>
        </w:tc>
        <w:tc>
          <w:tcPr>
            <w:tcW w:w="851" w:type="dxa"/>
            <w:tcBorders>
              <w:top w:val="single" w:sz="4" w:space="0" w:color="auto"/>
              <w:left w:val="nil"/>
              <w:bottom w:val="single" w:sz="4" w:space="0" w:color="auto"/>
              <w:right w:val="single" w:sz="4" w:space="0" w:color="auto"/>
            </w:tcBorders>
            <w:shd w:val="clear" w:color="auto" w:fill="auto"/>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2014</w:t>
            </w:r>
          </w:p>
        </w:tc>
        <w:tc>
          <w:tcPr>
            <w:tcW w:w="851" w:type="dxa"/>
            <w:tcBorders>
              <w:top w:val="single" w:sz="4" w:space="0" w:color="auto"/>
              <w:left w:val="nil"/>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2015</w:t>
            </w:r>
          </w:p>
        </w:tc>
        <w:tc>
          <w:tcPr>
            <w:tcW w:w="1118" w:type="dxa"/>
            <w:tcBorders>
              <w:top w:val="single" w:sz="4" w:space="0" w:color="auto"/>
              <w:left w:val="nil"/>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динамика</w:t>
            </w:r>
          </w:p>
        </w:tc>
        <w:tc>
          <w:tcPr>
            <w:tcW w:w="1843" w:type="dxa"/>
            <w:tcBorders>
              <w:top w:val="single" w:sz="4" w:space="0" w:color="auto"/>
              <w:left w:val="nil"/>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2016</w:t>
            </w:r>
          </w:p>
        </w:tc>
        <w:tc>
          <w:tcPr>
            <w:tcW w:w="1417" w:type="dxa"/>
            <w:tcBorders>
              <w:top w:val="single" w:sz="4" w:space="0" w:color="auto"/>
              <w:left w:val="nil"/>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динамика</w:t>
            </w:r>
          </w:p>
        </w:tc>
      </w:tr>
      <w:tr w:rsidR="0017227D" w:rsidRPr="006933A3" w:rsidTr="00E42313">
        <w:trPr>
          <w:trHeight w:val="300"/>
        </w:trPr>
        <w:tc>
          <w:tcPr>
            <w:tcW w:w="921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Математика</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Титова И.Г.</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ind w:hanging="108"/>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7</w:t>
            </w:r>
            <w:proofErr w:type="gramStart"/>
            <w:r w:rsidRPr="006933A3">
              <w:rPr>
                <w:rFonts w:ascii="Times New Roman" w:eastAsia="Times New Roman" w:hAnsi="Times New Roman" w:cs="Times New Roman"/>
                <w:b/>
                <w:bCs/>
                <w:color w:val="000000"/>
                <w:sz w:val="24"/>
                <w:szCs w:val="24"/>
                <w:lang w:eastAsia="ru-RU"/>
              </w:rPr>
              <w:t>А(</w:t>
            </w:r>
            <w:proofErr w:type="gramEnd"/>
            <w:r w:rsidRPr="006933A3">
              <w:rPr>
                <w:rFonts w:ascii="Times New Roman" w:eastAsia="Times New Roman" w:hAnsi="Times New Roman" w:cs="Times New Roman"/>
                <w:b/>
                <w:bCs/>
                <w:color w:val="000000"/>
                <w:sz w:val="24"/>
                <w:szCs w:val="24"/>
                <w:lang w:eastAsia="ru-RU"/>
              </w:rPr>
              <w:t>УМ)</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ind w:hanging="108"/>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8А (УМ)</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ind w:hanging="108"/>
              <w:jc w:val="center"/>
              <w:rPr>
                <w:rFonts w:ascii="Times New Roman" w:eastAsia="Times New Roman" w:hAnsi="Times New Roman" w:cs="Times New Roman"/>
                <w:b/>
                <w:bCs/>
                <w:color w:val="000000"/>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ind w:hanging="108"/>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9</w:t>
            </w:r>
            <w:proofErr w:type="gramStart"/>
            <w:r w:rsidRPr="006933A3">
              <w:rPr>
                <w:rFonts w:ascii="Times New Roman" w:eastAsia="Times New Roman" w:hAnsi="Times New Roman" w:cs="Times New Roman"/>
                <w:b/>
                <w:bCs/>
                <w:color w:val="000000"/>
                <w:sz w:val="24"/>
                <w:szCs w:val="24"/>
                <w:lang w:eastAsia="ru-RU"/>
              </w:rPr>
              <w:t>А(</w:t>
            </w:r>
            <w:proofErr w:type="gramEnd"/>
            <w:r w:rsidRPr="006933A3">
              <w:rPr>
                <w:rFonts w:ascii="Times New Roman" w:eastAsia="Times New Roman" w:hAnsi="Times New Roman" w:cs="Times New Roman"/>
                <w:b/>
                <w:bCs/>
                <w:color w:val="000000"/>
                <w:sz w:val="24"/>
                <w:szCs w:val="24"/>
                <w:lang w:eastAsia="ru-RU"/>
              </w:rPr>
              <w:t>УМ)</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ind w:hanging="108"/>
              <w:jc w:val="center"/>
              <w:rPr>
                <w:rFonts w:ascii="Times New Roman" w:eastAsia="Times New Roman" w:hAnsi="Times New Roman" w:cs="Times New Roman"/>
                <w:b/>
                <w:bCs/>
                <w:color w:val="000000"/>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95,7%</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84%</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-11,7</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84%</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100%</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100%</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0</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100%</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4,4</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4,1</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-0,3</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4,1</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Гончарова О.Ю.</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
                <w:bCs/>
                <w:color w:val="000000"/>
                <w:sz w:val="24"/>
                <w:szCs w:val="24"/>
                <w:vertAlign w:val="subscript"/>
                <w:lang w:eastAsia="ru-RU"/>
              </w:rPr>
            </w:pPr>
            <w:r w:rsidRPr="006933A3">
              <w:rPr>
                <w:rFonts w:ascii="Times New Roman" w:eastAsia="Times New Roman" w:hAnsi="Times New Roman" w:cs="Times New Roman"/>
                <w:b/>
                <w:bCs/>
                <w:color w:val="000000"/>
                <w:sz w:val="24"/>
                <w:szCs w:val="24"/>
                <w:vertAlign w:val="subscript"/>
                <w:lang w:eastAsia="ru-RU"/>
              </w:rPr>
              <w:t>7</w:t>
            </w:r>
            <w:proofErr w:type="gramStart"/>
            <w:r w:rsidRPr="006933A3">
              <w:rPr>
                <w:rFonts w:ascii="Times New Roman" w:eastAsia="Times New Roman" w:hAnsi="Times New Roman" w:cs="Times New Roman"/>
                <w:b/>
                <w:bCs/>
                <w:color w:val="000000"/>
                <w:sz w:val="24"/>
                <w:szCs w:val="24"/>
                <w:vertAlign w:val="subscript"/>
                <w:lang w:eastAsia="ru-RU"/>
              </w:rPr>
              <w:t>А(</w:t>
            </w:r>
            <w:proofErr w:type="gramEnd"/>
            <w:r w:rsidRPr="006933A3">
              <w:rPr>
                <w:rFonts w:ascii="Times New Roman" w:eastAsia="Times New Roman" w:hAnsi="Times New Roman" w:cs="Times New Roman"/>
                <w:b/>
                <w:bCs/>
                <w:color w:val="000000"/>
                <w:sz w:val="24"/>
                <w:szCs w:val="24"/>
                <w:vertAlign w:val="subscript"/>
                <w:lang w:eastAsia="ru-RU"/>
              </w:rPr>
              <w:t>УМ)</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sz w:val="24"/>
                <w:szCs w:val="24"/>
                <w:vertAlign w:val="subscript"/>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
                <w:bCs/>
                <w:sz w:val="24"/>
                <w:szCs w:val="24"/>
                <w:vertAlign w:val="subscript"/>
                <w:lang w:eastAsia="ru-RU"/>
              </w:rPr>
            </w:pPr>
            <w:r w:rsidRPr="006933A3">
              <w:rPr>
                <w:rFonts w:ascii="Times New Roman" w:eastAsia="Times New Roman" w:hAnsi="Times New Roman" w:cs="Times New Roman"/>
                <w:b/>
                <w:bCs/>
                <w:sz w:val="24"/>
                <w:szCs w:val="24"/>
                <w:vertAlign w:val="subscript"/>
                <w:lang w:eastAsia="ru-RU"/>
              </w:rPr>
              <w:t>8</w:t>
            </w:r>
            <w:proofErr w:type="gramStart"/>
            <w:r w:rsidRPr="006933A3">
              <w:rPr>
                <w:rFonts w:ascii="Times New Roman" w:eastAsia="Times New Roman" w:hAnsi="Times New Roman" w:cs="Times New Roman"/>
                <w:b/>
                <w:bCs/>
                <w:sz w:val="24"/>
                <w:szCs w:val="24"/>
                <w:vertAlign w:val="subscript"/>
                <w:lang w:eastAsia="ru-RU"/>
              </w:rPr>
              <w:t>А(</w:t>
            </w:r>
            <w:proofErr w:type="gramEnd"/>
            <w:r w:rsidRPr="006933A3">
              <w:rPr>
                <w:rFonts w:ascii="Times New Roman" w:eastAsia="Times New Roman" w:hAnsi="Times New Roman" w:cs="Times New Roman"/>
                <w:b/>
                <w:bCs/>
                <w:sz w:val="24"/>
                <w:szCs w:val="24"/>
                <w:vertAlign w:val="subscript"/>
                <w:lang w:eastAsia="ru-RU"/>
              </w:rPr>
              <w:t>УМ)</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76,9%</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76,9%</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4,2</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4,1</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0,1</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Гончарова О.Ю.</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b/>
                <w:sz w:val="24"/>
                <w:szCs w:val="24"/>
                <w:vertAlign w:val="subscript"/>
                <w:lang w:eastAsia="ru-RU"/>
              </w:rPr>
            </w:pPr>
            <w:r w:rsidRPr="006933A3">
              <w:rPr>
                <w:rFonts w:ascii="Times New Roman" w:eastAsia="Times New Roman" w:hAnsi="Times New Roman" w:cs="Times New Roman"/>
                <w:b/>
                <w:sz w:val="24"/>
                <w:szCs w:val="24"/>
                <w:vertAlign w:val="subscript"/>
                <w:lang w:eastAsia="ru-RU"/>
              </w:rPr>
              <w:t>7</w:t>
            </w:r>
            <w:proofErr w:type="gramStart"/>
            <w:r w:rsidRPr="006933A3">
              <w:rPr>
                <w:rFonts w:ascii="Times New Roman" w:eastAsia="Times New Roman" w:hAnsi="Times New Roman" w:cs="Times New Roman"/>
                <w:b/>
                <w:sz w:val="24"/>
                <w:szCs w:val="24"/>
                <w:vertAlign w:val="subscript"/>
                <w:lang w:eastAsia="ru-RU"/>
              </w:rPr>
              <w:t>А(</w:t>
            </w:r>
            <w:proofErr w:type="gramEnd"/>
            <w:r w:rsidRPr="006933A3">
              <w:rPr>
                <w:rFonts w:ascii="Times New Roman" w:eastAsia="Times New Roman" w:hAnsi="Times New Roman" w:cs="Times New Roman"/>
                <w:b/>
                <w:sz w:val="24"/>
                <w:szCs w:val="24"/>
                <w:vertAlign w:val="subscript"/>
                <w:lang w:eastAsia="ru-RU"/>
              </w:rPr>
              <w:t>УМ)</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81%</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r>
      <w:tr w:rsidR="0017227D" w:rsidRPr="006933A3" w:rsidTr="00E42313">
        <w:trPr>
          <w:trHeight w:val="300"/>
        </w:trPr>
        <w:tc>
          <w:tcPr>
            <w:tcW w:w="9214" w:type="dxa"/>
            <w:gridSpan w:val="6"/>
            <w:tcBorders>
              <w:top w:val="nil"/>
              <w:left w:val="single" w:sz="4" w:space="0" w:color="auto"/>
              <w:bottom w:val="single" w:sz="4" w:space="0" w:color="auto"/>
              <w:right w:val="single" w:sz="4" w:space="0" w:color="000000"/>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Английский язык</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Моисеева Н.И.</w:t>
            </w:r>
          </w:p>
          <w:p w:rsidR="0017227D" w:rsidRPr="006933A3" w:rsidRDefault="0017227D" w:rsidP="001E4010">
            <w:pPr>
              <w:spacing w:after="0"/>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Володина М.В.</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SimSun" w:hAnsi="Times New Roman" w:cs="Times New Roman"/>
                <w:b/>
                <w:color w:val="000000"/>
                <w:sz w:val="24"/>
                <w:szCs w:val="24"/>
                <w:lang w:eastAsia="ru-RU"/>
              </w:rPr>
            </w:pPr>
            <w:r w:rsidRPr="006933A3">
              <w:rPr>
                <w:rFonts w:ascii="Times New Roman" w:eastAsia="SimSun" w:hAnsi="Times New Roman" w:cs="Times New Roman"/>
                <w:b/>
                <w:color w:val="000000"/>
                <w:sz w:val="24"/>
                <w:szCs w:val="24"/>
                <w:lang w:eastAsia="ru-RU"/>
              </w:rPr>
              <w:t>5Б</w:t>
            </w:r>
          </w:p>
        </w:tc>
        <w:tc>
          <w:tcPr>
            <w:tcW w:w="851" w:type="dxa"/>
            <w:tcBorders>
              <w:top w:val="single" w:sz="4" w:space="0" w:color="auto"/>
              <w:left w:val="single" w:sz="4" w:space="0" w:color="auto"/>
              <w:bottom w:val="single" w:sz="4" w:space="0" w:color="auto"/>
              <w:right w:val="single" w:sz="4" w:space="0" w:color="000000"/>
            </w:tcBorders>
            <w:vAlign w:val="center"/>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6Б</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843" w:type="dxa"/>
            <w:tcBorders>
              <w:top w:val="single" w:sz="4" w:space="0" w:color="auto"/>
              <w:left w:val="single" w:sz="4" w:space="0" w:color="auto"/>
              <w:bottom w:val="single" w:sz="4" w:space="0" w:color="auto"/>
              <w:right w:val="single" w:sz="4" w:space="0" w:color="000000"/>
            </w:tcBorders>
            <w:vAlign w:val="center"/>
          </w:tcPr>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7</w:t>
            </w:r>
            <w:proofErr w:type="gramStart"/>
            <w:r w:rsidRPr="006933A3">
              <w:rPr>
                <w:rFonts w:ascii="Times New Roman" w:eastAsia="Times New Roman" w:hAnsi="Times New Roman" w:cs="Times New Roman"/>
                <w:b/>
                <w:sz w:val="24"/>
                <w:szCs w:val="24"/>
                <w:lang w:eastAsia="ru-RU"/>
              </w:rPr>
              <w:t>Б(</w:t>
            </w:r>
            <w:proofErr w:type="gramEnd"/>
            <w:r w:rsidRPr="006933A3">
              <w:rPr>
                <w:rFonts w:ascii="Times New Roman" w:eastAsia="Times New Roman" w:hAnsi="Times New Roman" w:cs="Times New Roman"/>
                <w:b/>
                <w:sz w:val="24"/>
                <w:szCs w:val="24"/>
                <w:lang w:eastAsia="ru-RU"/>
              </w:rPr>
              <w:t>гр)</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SimSun" w:hAnsi="Times New Roman" w:cs="Times New Roman"/>
                <w:color w:val="000000"/>
                <w:sz w:val="24"/>
                <w:szCs w:val="24"/>
                <w:lang w:eastAsia="ru-RU"/>
              </w:rPr>
            </w:pPr>
            <w:r w:rsidRPr="006933A3">
              <w:rPr>
                <w:rFonts w:ascii="Times New Roman" w:eastAsia="SimSun" w:hAnsi="Times New Roman" w:cs="Times New Roman"/>
                <w:color w:val="000000"/>
                <w:sz w:val="24"/>
                <w:szCs w:val="24"/>
                <w:lang w:eastAsia="ru-RU"/>
              </w:rPr>
              <w:t>100%</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92,3%</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-7,7</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7,7%</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SimSun" w:hAnsi="Times New Roman" w:cs="Times New Roman"/>
                <w:color w:val="000000"/>
                <w:sz w:val="24"/>
                <w:szCs w:val="24"/>
                <w:lang w:eastAsia="ru-RU"/>
              </w:rPr>
            </w:pPr>
            <w:r w:rsidRPr="006933A3">
              <w:rPr>
                <w:rFonts w:ascii="Times New Roman" w:eastAsia="SimSun" w:hAnsi="Times New Roman" w:cs="Times New Roman"/>
                <w:color w:val="000000"/>
                <w:sz w:val="24"/>
                <w:szCs w:val="24"/>
                <w:lang w:eastAsia="ru-RU"/>
              </w:rPr>
              <w:t>100%</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100%</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w:t>
            </w:r>
          </w:p>
        </w:tc>
      </w:tr>
      <w:tr w:rsidR="0017227D" w:rsidRPr="006933A3" w:rsidTr="00E42313">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SimSun" w:hAnsi="Times New Roman" w:cs="Times New Roman"/>
                <w:color w:val="000000"/>
                <w:sz w:val="24"/>
                <w:szCs w:val="24"/>
                <w:lang w:eastAsia="ru-RU"/>
              </w:rPr>
            </w:pPr>
            <w:r w:rsidRPr="006933A3">
              <w:rPr>
                <w:rFonts w:ascii="Times New Roman" w:eastAsia="SimSun" w:hAnsi="Times New Roman" w:cs="Times New Roman"/>
                <w:color w:val="000000"/>
                <w:sz w:val="24"/>
                <w:szCs w:val="24"/>
                <w:lang w:eastAsia="ru-RU"/>
              </w:rPr>
              <w:t>4,6</w:t>
            </w:r>
          </w:p>
        </w:tc>
        <w:tc>
          <w:tcPr>
            <w:tcW w:w="851"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4,5</w:t>
            </w:r>
          </w:p>
        </w:tc>
        <w:tc>
          <w:tcPr>
            <w:tcW w:w="1118"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4,2</w:t>
            </w:r>
          </w:p>
        </w:tc>
        <w:tc>
          <w:tcPr>
            <w:tcW w:w="1417" w:type="dxa"/>
            <w:tcBorders>
              <w:top w:val="single" w:sz="4" w:space="0" w:color="auto"/>
              <w:left w:val="single" w:sz="4" w:space="0" w:color="auto"/>
              <w:bottom w:val="single" w:sz="4" w:space="0" w:color="auto"/>
              <w:right w:val="single" w:sz="4" w:space="0" w:color="000000"/>
            </w:tcBorders>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-0,3</w:t>
            </w:r>
          </w:p>
        </w:tc>
      </w:tr>
    </w:tbl>
    <w:p w:rsidR="00E42313" w:rsidRDefault="00E42313" w:rsidP="001E4010">
      <w:pPr>
        <w:spacing w:after="0"/>
        <w:jc w:val="center"/>
        <w:rPr>
          <w:rFonts w:ascii="Times New Roman" w:eastAsia="Calibri" w:hAnsi="Times New Roman" w:cs="Times New Roman"/>
          <w:b/>
          <w:bCs/>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B44EAC" w:rsidRDefault="00B44EAC" w:rsidP="001E4010">
      <w:pPr>
        <w:spacing w:after="0"/>
        <w:jc w:val="center"/>
        <w:rPr>
          <w:rFonts w:ascii="Times New Roman" w:eastAsia="Calibri" w:hAnsi="Times New Roman" w:cs="Times New Roman"/>
          <w:b/>
          <w:bCs/>
          <w:i/>
          <w:sz w:val="24"/>
          <w:szCs w:val="24"/>
          <w:lang w:eastAsia="ru-RU"/>
        </w:rPr>
      </w:pPr>
    </w:p>
    <w:p w:rsidR="0017227D" w:rsidRPr="00E738EC" w:rsidRDefault="0017227D" w:rsidP="001E4010">
      <w:pPr>
        <w:spacing w:after="0"/>
        <w:jc w:val="center"/>
        <w:rPr>
          <w:rFonts w:ascii="Times New Roman" w:eastAsia="Calibri" w:hAnsi="Times New Roman" w:cs="Times New Roman"/>
          <w:b/>
          <w:bCs/>
          <w:i/>
          <w:sz w:val="24"/>
          <w:szCs w:val="24"/>
          <w:lang w:eastAsia="ru-RU"/>
        </w:rPr>
      </w:pPr>
      <w:r w:rsidRPr="00E738EC">
        <w:rPr>
          <w:rFonts w:ascii="Times New Roman" w:eastAsia="Calibri" w:hAnsi="Times New Roman" w:cs="Times New Roman"/>
          <w:b/>
          <w:bCs/>
          <w:i/>
          <w:sz w:val="24"/>
          <w:szCs w:val="24"/>
          <w:lang w:eastAsia="ru-RU"/>
        </w:rPr>
        <w:lastRenderedPageBreak/>
        <w:t xml:space="preserve">Качество </w:t>
      </w:r>
      <w:proofErr w:type="gramStart"/>
      <w:r w:rsidRPr="00E738EC">
        <w:rPr>
          <w:rFonts w:ascii="Times New Roman" w:eastAsia="Calibri" w:hAnsi="Times New Roman" w:cs="Times New Roman"/>
          <w:b/>
          <w:bCs/>
          <w:i/>
          <w:sz w:val="24"/>
          <w:szCs w:val="24"/>
          <w:lang w:eastAsia="ru-RU"/>
        </w:rPr>
        <w:t>обучения по математике</w:t>
      </w:r>
      <w:proofErr w:type="gramEnd"/>
    </w:p>
    <w:p w:rsidR="0017227D" w:rsidRPr="006933A3" w:rsidRDefault="0017227D" w:rsidP="001E4010">
      <w:pPr>
        <w:spacing w:after="0"/>
        <w:jc w:val="center"/>
        <w:rPr>
          <w:rFonts w:ascii="Times New Roman" w:eastAsia="Calibri" w:hAnsi="Times New Roman" w:cs="Times New Roman"/>
          <w:b/>
          <w:bCs/>
          <w:sz w:val="24"/>
          <w:szCs w:val="24"/>
          <w:lang w:eastAsia="ru-RU"/>
        </w:rPr>
      </w:pPr>
      <w:r w:rsidRPr="00E738EC">
        <w:rPr>
          <w:rFonts w:ascii="Times New Roman" w:eastAsia="Calibri" w:hAnsi="Times New Roman" w:cs="Times New Roman"/>
          <w:b/>
          <w:bCs/>
          <w:i/>
          <w:sz w:val="24"/>
          <w:szCs w:val="24"/>
          <w:lang w:eastAsia="ru-RU"/>
        </w:rPr>
        <w:t xml:space="preserve"> в классах углубленного изучения предмета в динамике</w:t>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jc w:val="center"/>
        <w:rPr>
          <w:rFonts w:ascii="Times New Roman" w:eastAsia="Calibri" w:hAnsi="Times New Roman" w:cs="Times New Roman"/>
          <w:b/>
          <w:bCs/>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19B6BD90" wp14:editId="1292F85C">
            <wp:extent cx="5486400" cy="1657978"/>
            <wp:effectExtent l="0" t="0" r="0" b="0"/>
            <wp:docPr id="367" name="Диаграмма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ind w:firstLine="567"/>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Как видно из диаграммы  в 2015-2016 у.г. в 8А, 9А классе качество обучения осталось на прежнем уровне.</w:t>
      </w:r>
    </w:p>
    <w:p w:rsidR="0017227D" w:rsidRPr="006933A3" w:rsidRDefault="0017227D" w:rsidP="001E4010">
      <w:pPr>
        <w:spacing w:after="0"/>
        <w:ind w:firstLine="567"/>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В 2015-2016 уч</w:t>
      </w:r>
      <w:proofErr w:type="gramStart"/>
      <w:r w:rsidRPr="006933A3">
        <w:rPr>
          <w:rFonts w:ascii="Times New Roman" w:eastAsia="Calibri" w:hAnsi="Times New Roman" w:cs="Times New Roman"/>
          <w:bCs/>
          <w:sz w:val="24"/>
          <w:szCs w:val="24"/>
          <w:lang w:eastAsia="ru-RU"/>
        </w:rPr>
        <w:t>.г</w:t>
      </w:r>
      <w:proofErr w:type="gramEnd"/>
      <w:r w:rsidRPr="006933A3">
        <w:rPr>
          <w:rFonts w:ascii="Times New Roman" w:eastAsia="Calibri" w:hAnsi="Times New Roman" w:cs="Times New Roman"/>
          <w:bCs/>
          <w:sz w:val="24"/>
          <w:szCs w:val="24"/>
          <w:lang w:eastAsia="ru-RU"/>
        </w:rPr>
        <w:t xml:space="preserve">оду проведено тестирование по математике в 6-х классах. </w:t>
      </w:r>
    </w:p>
    <w:p w:rsidR="0017227D" w:rsidRPr="006933A3" w:rsidRDefault="0017227D" w:rsidP="001E4010">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Calibri" w:hAnsi="Times New Roman" w:cs="Times New Roman"/>
          <w:bCs/>
          <w:sz w:val="24"/>
          <w:szCs w:val="24"/>
          <w:lang w:eastAsia="ru-RU"/>
        </w:rPr>
        <w:t>Цель тестирования:</w:t>
      </w:r>
      <w:r w:rsidRPr="006933A3">
        <w:rPr>
          <w:rFonts w:ascii="Times New Roman" w:eastAsiaTheme="minorEastAsia" w:hAnsi="Times New Roman" w:cs="Times New Roman"/>
          <w:sz w:val="24"/>
          <w:szCs w:val="24"/>
          <w:lang w:eastAsia="ru-RU"/>
        </w:rPr>
        <w:t xml:space="preserve"> </w:t>
      </w:r>
    </w:p>
    <w:p w:rsidR="0017227D" w:rsidRPr="006933A3" w:rsidRDefault="0017227D" w:rsidP="00EA16E4">
      <w:pPr>
        <w:numPr>
          <w:ilvl w:val="0"/>
          <w:numId w:val="15"/>
        </w:numPr>
        <w:tabs>
          <w:tab w:val="left" w:pos="851"/>
        </w:tabs>
        <w:spacing w:after="0"/>
        <w:ind w:left="0" w:firstLine="567"/>
        <w:contextualSpacing/>
        <w:jc w:val="both"/>
        <w:rPr>
          <w:rFonts w:ascii="Times New Roman" w:eastAsiaTheme="minorEastAsia" w:hAnsi="Times New Roman" w:cs="Times New Roman"/>
          <w:color w:val="000000" w:themeColor="text1"/>
          <w:sz w:val="24"/>
          <w:szCs w:val="24"/>
          <w:lang w:eastAsia="ru-RU"/>
        </w:rPr>
      </w:pPr>
      <w:r w:rsidRPr="006933A3">
        <w:rPr>
          <w:rFonts w:ascii="Times New Roman" w:eastAsiaTheme="minorEastAsia" w:hAnsi="Times New Roman" w:cs="Times New Roman"/>
          <w:sz w:val="24"/>
          <w:szCs w:val="24"/>
          <w:lang w:eastAsia="ru-RU"/>
        </w:rPr>
        <w:t>определение востребованности  изучения математики на углубленном уровне с 7-го класса</w:t>
      </w:r>
    </w:p>
    <w:p w:rsidR="0017227D" w:rsidRPr="00E42313" w:rsidRDefault="0017227D" w:rsidP="00EA16E4">
      <w:pPr>
        <w:numPr>
          <w:ilvl w:val="0"/>
          <w:numId w:val="15"/>
        </w:numPr>
        <w:tabs>
          <w:tab w:val="left" w:pos="851"/>
        </w:tabs>
        <w:spacing w:after="0"/>
        <w:ind w:left="0" w:firstLine="567"/>
        <w:contextualSpacing/>
        <w:jc w:val="both"/>
        <w:rPr>
          <w:rFonts w:ascii="Times New Roman" w:eastAsiaTheme="minorEastAsia" w:hAnsi="Times New Roman" w:cs="Times New Roman"/>
          <w:color w:val="000000" w:themeColor="text1"/>
          <w:sz w:val="24"/>
          <w:szCs w:val="24"/>
          <w:lang w:eastAsia="ru-RU"/>
        </w:rPr>
      </w:pPr>
      <w:r w:rsidRPr="006933A3">
        <w:rPr>
          <w:rFonts w:ascii="Times New Roman" w:eastAsiaTheme="minorEastAsia" w:hAnsi="Times New Roman" w:cs="Times New Roman"/>
          <w:color w:val="000000" w:themeColor="text1"/>
          <w:sz w:val="24"/>
          <w:szCs w:val="24"/>
          <w:lang w:eastAsia="ru-RU"/>
        </w:rPr>
        <w:t xml:space="preserve"> определения уровня знаний учащихся для </w:t>
      </w:r>
      <w:proofErr w:type="gramStart"/>
      <w:r w:rsidRPr="006933A3">
        <w:rPr>
          <w:rFonts w:ascii="Times New Roman" w:eastAsiaTheme="minorEastAsia" w:hAnsi="Times New Roman" w:cs="Times New Roman"/>
          <w:color w:val="000000" w:themeColor="text1"/>
          <w:sz w:val="24"/>
          <w:szCs w:val="24"/>
          <w:lang w:eastAsia="ru-RU"/>
        </w:rPr>
        <w:t>обучения по программе</w:t>
      </w:r>
      <w:proofErr w:type="gramEnd"/>
      <w:r w:rsidRPr="006933A3">
        <w:rPr>
          <w:rFonts w:ascii="Times New Roman" w:eastAsiaTheme="minorEastAsia" w:hAnsi="Times New Roman" w:cs="Times New Roman"/>
          <w:color w:val="000000" w:themeColor="text1"/>
          <w:sz w:val="24"/>
          <w:szCs w:val="24"/>
          <w:lang w:eastAsia="ru-RU"/>
        </w:rPr>
        <w:t xml:space="preserve"> углубленного изучения математики </w:t>
      </w:r>
      <w:r w:rsidRPr="00E42313">
        <w:rPr>
          <w:rFonts w:ascii="Times New Roman" w:eastAsiaTheme="minorEastAsia" w:hAnsi="Times New Roman" w:cs="Times New Roman"/>
          <w:i/>
          <w:color w:val="000000" w:themeColor="text1"/>
          <w:sz w:val="24"/>
          <w:szCs w:val="24"/>
          <w:lang w:eastAsia="ru-RU"/>
        </w:rPr>
        <w:t xml:space="preserve"> </w:t>
      </w:r>
    </w:p>
    <w:p w:rsidR="0017227D" w:rsidRPr="006933A3" w:rsidRDefault="0017227D" w:rsidP="001E4010">
      <w:pPr>
        <w:spacing w:after="0"/>
        <w:ind w:firstLine="567"/>
        <w:contextualSpacing/>
        <w:jc w:val="both"/>
        <w:rPr>
          <w:rFonts w:ascii="Times New Roman" w:eastAsiaTheme="minorEastAsia" w:hAnsi="Times New Roman" w:cs="Times New Roman"/>
          <w:i/>
          <w:color w:val="000000" w:themeColor="text1"/>
          <w:sz w:val="24"/>
          <w:szCs w:val="24"/>
          <w:lang w:eastAsia="ru-RU"/>
        </w:rPr>
      </w:pPr>
      <w:r w:rsidRPr="006933A3">
        <w:rPr>
          <w:rFonts w:ascii="Times New Roman" w:eastAsiaTheme="minorEastAsia" w:hAnsi="Times New Roman" w:cs="Times New Roman"/>
          <w:i/>
          <w:color w:val="000000" w:themeColor="text1"/>
          <w:sz w:val="24"/>
          <w:szCs w:val="24"/>
          <w:lang w:eastAsia="ru-RU"/>
        </w:rPr>
        <w:t xml:space="preserve">  Результаты проведения тестирования:</w:t>
      </w:r>
    </w:p>
    <w:p w:rsidR="0017227D" w:rsidRPr="006933A3" w:rsidRDefault="0017227D" w:rsidP="001E4010">
      <w:pPr>
        <w:spacing w:after="0"/>
        <w:ind w:firstLine="567"/>
        <w:contextualSpacing/>
        <w:jc w:val="both"/>
        <w:rPr>
          <w:rFonts w:ascii="Times New Roman" w:hAnsi="Times New Roman" w:cs="Times New Roman"/>
          <w:sz w:val="24"/>
          <w:szCs w:val="24"/>
        </w:rPr>
      </w:pPr>
      <w:r w:rsidRPr="006933A3">
        <w:rPr>
          <w:rFonts w:ascii="Times New Roman" w:hAnsi="Times New Roman" w:cs="Times New Roman"/>
          <w:sz w:val="24"/>
          <w:szCs w:val="24"/>
        </w:rPr>
        <w:t xml:space="preserve">        В тестировании по математике приняло участие 46 (96% от общего числа) обучающихся из 6А (24) и 6Б (22) классов, что является показателем востребованности изучения предмета  на углубленном уровне.</w:t>
      </w:r>
    </w:p>
    <w:p w:rsidR="0017227D" w:rsidRPr="006933A3" w:rsidRDefault="0017227D" w:rsidP="001E4010">
      <w:pPr>
        <w:spacing w:after="0"/>
        <w:ind w:firstLine="567"/>
        <w:contextualSpacing/>
        <w:jc w:val="both"/>
        <w:rPr>
          <w:rFonts w:ascii="Times New Roman" w:hAnsi="Times New Roman" w:cs="Times New Roman"/>
          <w:sz w:val="24"/>
          <w:szCs w:val="24"/>
        </w:rPr>
      </w:pPr>
      <w:r w:rsidRPr="006933A3">
        <w:rPr>
          <w:rFonts w:ascii="Times New Roman" w:hAnsi="Times New Roman" w:cs="Times New Roman"/>
          <w:sz w:val="24"/>
          <w:szCs w:val="24"/>
        </w:rPr>
        <w:t xml:space="preserve">     Согласно «Положению о классах с углубленным изучением отдельных предметов» была сформирована комиссия  по зачислению обучающихся в класс с углубленным изучением математики. По результату работы комиссия составила рейтинговую таблицу вступительных испытаний. Критериями индивидуального отбора служили: </w:t>
      </w:r>
    </w:p>
    <w:p w:rsidR="0017227D" w:rsidRPr="006933A3" w:rsidRDefault="0017227D" w:rsidP="001E4010">
      <w:pPr>
        <w:tabs>
          <w:tab w:val="left" w:pos="0"/>
        </w:tabs>
        <w:overflowPunct w:val="0"/>
        <w:adjustRightInd w:val="0"/>
        <w:spacing w:before="32" w:after="32"/>
        <w:ind w:firstLine="567"/>
        <w:contextualSpacing/>
        <w:jc w:val="both"/>
        <w:textAlignment w:val="baseline"/>
        <w:rPr>
          <w:rFonts w:ascii="Times New Roman" w:eastAsia="Times New Roman" w:hAnsi="Times New Roman" w:cs="Times New Roman"/>
          <w:bCs/>
          <w:color w:val="000000"/>
          <w:spacing w:val="-2"/>
          <w:sz w:val="24"/>
          <w:szCs w:val="24"/>
          <w:lang w:eastAsia="ru-RU"/>
        </w:rPr>
      </w:pPr>
      <w:r w:rsidRPr="006933A3">
        <w:rPr>
          <w:rFonts w:ascii="Times New Roman" w:eastAsia="Times New Roman" w:hAnsi="Times New Roman" w:cs="Times New Roman"/>
          <w:bCs/>
          <w:color w:val="000000"/>
          <w:spacing w:val="-2"/>
          <w:sz w:val="24"/>
          <w:szCs w:val="24"/>
          <w:lang w:eastAsia="ru-RU"/>
        </w:rPr>
        <w:t xml:space="preserve">- результаты тестирования учащегося; </w:t>
      </w:r>
    </w:p>
    <w:p w:rsidR="0017227D" w:rsidRPr="006933A3" w:rsidRDefault="0017227D" w:rsidP="001E4010">
      <w:pPr>
        <w:tabs>
          <w:tab w:val="left" w:pos="0"/>
        </w:tabs>
        <w:overflowPunct w:val="0"/>
        <w:adjustRightInd w:val="0"/>
        <w:spacing w:before="32" w:after="32"/>
        <w:ind w:firstLine="567"/>
        <w:contextualSpacing/>
        <w:jc w:val="both"/>
        <w:textAlignment w:val="baseline"/>
        <w:rPr>
          <w:rFonts w:ascii="Times New Roman" w:eastAsia="Times New Roman" w:hAnsi="Times New Roman" w:cs="Times New Roman"/>
          <w:bCs/>
          <w:color w:val="000000"/>
          <w:spacing w:val="-2"/>
          <w:sz w:val="24"/>
          <w:szCs w:val="24"/>
          <w:lang w:eastAsia="ru-RU"/>
        </w:rPr>
      </w:pPr>
      <w:r w:rsidRPr="006933A3">
        <w:rPr>
          <w:rFonts w:ascii="Times New Roman" w:eastAsia="Times New Roman" w:hAnsi="Times New Roman" w:cs="Times New Roman"/>
          <w:bCs/>
          <w:color w:val="000000"/>
          <w:spacing w:val="-2"/>
          <w:sz w:val="24"/>
          <w:szCs w:val="24"/>
          <w:lang w:eastAsia="ru-RU"/>
        </w:rPr>
        <w:t>- индивидуальные учебные достижения учащегося (портфолио);</w:t>
      </w:r>
    </w:p>
    <w:p w:rsidR="0017227D" w:rsidRPr="006933A3" w:rsidRDefault="0017227D" w:rsidP="001E4010">
      <w:pPr>
        <w:tabs>
          <w:tab w:val="left" w:pos="0"/>
        </w:tabs>
        <w:overflowPunct w:val="0"/>
        <w:adjustRightInd w:val="0"/>
        <w:spacing w:before="32" w:after="32"/>
        <w:ind w:firstLine="567"/>
        <w:contextualSpacing/>
        <w:jc w:val="both"/>
        <w:textAlignment w:val="baseline"/>
        <w:rPr>
          <w:rFonts w:ascii="Times New Roman" w:eastAsia="Times New Roman" w:hAnsi="Times New Roman" w:cs="Times New Roman"/>
          <w:bCs/>
          <w:color w:val="000000"/>
          <w:spacing w:val="-2"/>
          <w:sz w:val="24"/>
          <w:szCs w:val="24"/>
          <w:lang w:eastAsia="ru-RU"/>
        </w:rPr>
      </w:pPr>
      <w:r w:rsidRPr="006933A3">
        <w:rPr>
          <w:rFonts w:ascii="Times New Roman" w:eastAsia="Times New Roman" w:hAnsi="Times New Roman" w:cs="Times New Roman"/>
          <w:bCs/>
          <w:color w:val="000000"/>
          <w:spacing w:val="-2"/>
          <w:sz w:val="24"/>
          <w:szCs w:val="24"/>
          <w:lang w:eastAsia="ru-RU"/>
        </w:rPr>
        <w:t>- результаты итоговой аттестации обучающихся 6-х классов по математике  за 2014-2015 учебный год (5 класс) и результаты промежуточной аттестации за 6 класс (средняя отметка по результатам промежуточной аттестации за 3 четверти 2015-2016 учебного года).</w:t>
      </w:r>
    </w:p>
    <w:p w:rsidR="0017227D" w:rsidRPr="006933A3" w:rsidRDefault="0017227D" w:rsidP="001E4010">
      <w:pPr>
        <w:spacing w:after="0"/>
        <w:ind w:firstLine="567"/>
        <w:contextualSpacing/>
        <w:jc w:val="both"/>
        <w:rPr>
          <w:rFonts w:ascii="Times New Roman" w:hAnsi="Times New Roman" w:cs="Times New Roman"/>
          <w:sz w:val="24"/>
          <w:szCs w:val="24"/>
        </w:rPr>
      </w:pPr>
      <w:r w:rsidRPr="006933A3">
        <w:rPr>
          <w:rFonts w:ascii="Times New Roman" w:hAnsi="Times New Roman" w:cs="Times New Roman"/>
          <w:sz w:val="24"/>
          <w:szCs w:val="24"/>
        </w:rPr>
        <w:t xml:space="preserve">    При рассмотрении портфолио приоритет был отдан грамотам и дипломам, полученным за участие во Всероссийской олимпиаде школьников (школьный этап), участие в дистанционных конкурсах и олимпиадах.</w:t>
      </w:r>
    </w:p>
    <w:p w:rsidR="0017227D" w:rsidRPr="006933A3" w:rsidRDefault="0017227D" w:rsidP="001E4010">
      <w:pPr>
        <w:spacing w:after="0"/>
        <w:ind w:firstLine="567"/>
        <w:contextualSpacing/>
        <w:jc w:val="both"/>
        <w:rPr>
          <w:rFonts w:ascii="Times New Roman" w:hAnsi="Times New Roman" w:cs="Times New Roman"/>
          <w:sz w:val="24"/>
          <w:szCs w:val="24"/>
        </w:rPr>
      </w:pPr>
      <w:r w:rsidRPr="006933A3">
        <w:rPr>
          <w:rFonts w:ascii="Times New Roman" w:hAnsi="Times New Roman" w:cs="Times New Roman"/>
          <w:sz w:val="24"/>
          <w:szCs w:val="24"/>
        </w:rPr>
        <w:t xml:space="preserve">    По результатам тестирования 15 обучающихся  (6 – 6А, 9 – 6Б) набрали необходимое количество баллов,  позволяющее осуществлять </w:t>
      </w:r>
      <w:proofErr w:type="gramStart"/>
      <w:r w:rsidRPr="006933A3">
        <w:rPr>
          <w:rFonts w:ascii="Times New Roman" w:hAnsi="Times New Roman" w:cs="Times New Roman"/>
          <w:sz w:val="24"/>
          <w:szCs w:val="24"/>
        </w:rPr>
        <w:t>обучение  данных детей по программе</w:t>
      </w:r>
      <w:proofErr w:type="gramEnd"/>
      <w:r w:rsidRPr="006933A3">
        <w:rPr>
          <w:rFonts w:ascii="Times New Roman" w:hAnsi="Times New Roman" w:cs="Times New Roman"/>
          <w:sz w:val="24"/>
          <w:szCs w:val="24"/>
        </w:rPr>
        <w:t xml:space="preserve"> углубленного изучения математики (более 50%). Остальные 9 учащихся </w:t>
      </w:r>
      <w:proofErr w:type="gramStart"/>
      <w:r w:rsidRPr="006933A3">
        <w:rPr>
          <w:rFonts w:ascii="Times New Roman" w:hAnsi="Times New Roman" w:cs="Times New Roman"/>
          <w:sz w:val="24"/>
          <w:szCs w:val="24"/>
        </w:rPr>
        <w:t>на выполнили</w:t>
      </w:r>
      <w:proofErr w:type="gramEnd"/>
      <w:r w:rsidRPr="006933A3">
        <w:rPr>
          <w:rFonts w:ascii="Times New Roman" w:hAnsi="Times New Roman" w:cs="Times New Roman"/>
          <w:sz w:val="24"/>
          <w:szCs w:val="24"/>
        </w:rPr>
        <w:t xml:space="preserve"> тестовую работу в диапазоне  от 32 до 48%.  На основании рейтинговой таблицы рекомендовано обучение в классе с углубленным изучением математики 24 обучающимся 6-х классов.</w:t>
      </w:r>
    </w:p>
    <w:p w:rsidR="0017227D" w:rsidRPr="006933A3" w:rsidRDefault="0017227D" w:rsidP="001E4010">
      <w:pPr>
        <w:spacing w:after="0"/>
        <w:ind w:firstLine="567"/>
        <w:jc w:val="both"/>
        <w:rPr>
          <w:rFonts w:ascii="Times New Roman" w:eastAsia="Times New Roman" w:hAnsi="Times New Roman" w:cs="Times New Roman"/>
          <w:b/>
          <w:color w:val="000000" w:themeColor="text1"/>
          <w:sz w:val="24"/>
          <w:szCs w:val="24"/>
          <w:lang w:eastAsia="ru-RU"/>
        </w:rPr>
      </w:pPr>
    </w:p>
    <w:p w:rsidR="00B44EAC" w:rsidRDefault="00B44EAC" w:rsidP="001E4010">
      <w:pPr>
        <w:spacing w:after="0"/>
        <w:jc w:val="center"/>
        <w:rPr>
          <w:rFonts w:ascii="Times New Roman" w:eastAsia="Calibri" w:hAnsi="Times New Roman" w:cs="Times New Roman"/>
          <w:b/>
          <w:bCs/>
          <w:i/>
          <w:color w:val="000000" w:themeColor="text1"/>
          <w:sz w:val="24"/>
          <w:szCs w:val="24"/>
          <w:lang w:eastAsia="ru-RU"/>
        </w:rPr>
      </w:pPr>
    </w:p>
    <w:p w:rsidR="0017227D" w:rsidRPr="00E738EC" w:rsidRDefault="0017227D" w:rsidP="001E4010">
      <w:pPr>
        <w:spacing w:after="0"/>
        <w:jc w:val="center"/>
        <w:rPr>
          <w:rFonts w:ascii="Times New Roman" w:eastAsia="Calibri" w:hAnsi="Times New Roman" w:cs="Times New Roman"/>
          <w:b/>
          <w:bCs/>
          <w:i/>
          <w:color w:val="000000" w:themeColor="text1"/>
          <w:sz w:val="24"/>
          <w:szCs w:val="24"/>
          <w:lang w:eastAsia="ru-RU"/>
        </w:rPr>
      </w:pPr>
      <w:r w:rsidRPr="00E738EC">
        <w:rPr>
          <w:rFonts w:ascii="Times New Roman" w:eastAsia="Calibri" w:hAnsi="Times New Roman" w:cs="Times New Roman"/>
          <w:b/>
          <w:bCs/>
          <w:i/>
          <w:color w:val="000000" w:themeColor="text1"/>
          <w:sz w:val="24"/>
          <w:szCs w:val="24"/>
          <w:lang w:eastAsia="ru-RU"/>
        </w:rPr>
        <w:t>Качество обучения английскому языку</w:t>
      </w:r>
    </w:p>
    <w:p w:rsidR="0017227D" w:rsidRPr="00E738EC" w:rsidRDefault="0017227D" w:rsidP="001E4010">
      <w:pPr>
        <w:spacing w:after="0"/>
        <w:jc w:val="center"/>
        <w:rPr>
          <w:rFonts w:ascii="Times New Roman" w:eastAsia="Calibri" w:hAnsi="Times New Roman" w:cs="Times New Roman"/>
          <w:b/>
          <w:bCs/>
          <w:i/>
          <w:color w:val="000000" w:themeColor="text1"/>
          <w:sz w:val="24"/>
          <w:szCs w:val="24"/>
          <w:lang w:eastAsia="ru-RU"/>
        </w:rPr>
      </w:pPr>
      <w:r w:rsidRPr="00E738EC">
        <w:rPr>
          <w:rFonts w:ascii="Times New Roman" w:eastAsia="Calibri" w:hAnsi="Times New Roman" w:cs="Times New Roman"/>
          <w:b/>
          <w:bCs/>
          <w:i/>
          <w:color w:val="000000" w:themeColor="text1"/>
          <w:sz w:val="24"/>
          <w:szCs w:val="24"/>
          <w:lang w:eastAsia="ru-RU"/>
        </w:rPr>
        <w:lastRenderedPageBreak/>
        <w:t xml:space="preserve"> в классах углубленного изучения предмета в динамике</w:t>
      </w:r>
    </w:p>
    <w:p w:rsidR="0017227D" w:rsidRPr="006933A3" w:rsidRDefault="0017227D" w:rsidP="001E4010">
      <w:pPr>
        <w:spacing w:after="0"/>
        <w:jc w:val="center"/>
        <w:rPr>
          <w:rFonts w:ascii="Times New Roman" w:eastAsia="Calibri" w:hAnsi="Times New Roman" w:cs="Times New Roman"/>
          <w:b/>
          <w:bCs/>
          <w:color w:val="FF0000"/>
          <w:sz w:val="24"/>
          <w:szCs w:val="24"/>
          <w:lang w:eastAsia="ru-RU"/>
        </w:rPr>
      </w:pPr>
    </w:p>
    <w:p w:rsidR="0017227D" w:rsidRPr="006933A3" w:rsidRDefault="0017227D" w:rsidP="001E4010">
      <w:pPr>
        <w:spacing w:after="0"/>
        <w:jc w:val="center"/>
        <w:rPr>
          <w:rFonts w:ascii="Times New Roman" w:eastAsia="Calibri" w:hAnsi="Times New Roman" w:cs="Times New Roman"/>
          <w:b/>
          <w:bCs/>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2B4E99FF" wp14:editId="01768470">
            <wp:extent cx="5486400" cy="1085222"/>
            <wp:effectExtent l="0" t="0" r="0" b="635"/>
            <wp:docPr id="368" name="Диаграмма 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rPr>
          <w:rFonts w:ascii="Times New Roman" w:eastAsia="Calibri" w:hAnsi="Times New Roman" w:cs="Times New Roman"/>
          <w:b/>
          <w:bCs/>
          <w:sz w:val="24"/>
          <w:szCs w:val="24"/>
          <w:lang w:eastAsia="ru-RU"/>
        </w:rPr>
      </w:pPr>
    </w:p>
    <w:p w:rsidR="0017227D" w:rsidRPr="006933A3" w:rsidRDefault="0017227D" w:rsidP="001E4010">
      <w:pPr>
        <w:spacing w:after="0"/>
        <w:ind w:firstLine="567"/>
        <w:jc w:val="both"/>
        <w:rPr>
          <w:rFonts w:ascii="Times New Roman" w:eastAsia="Calibri" w:hAnsi="Times New Roman" w:cs="Times New Roman"/>
          <w:bCs/>
          <w:color w:val="000000" w:themeColor="text1"/>
          <w:sz w:val="24"/>
          <w:szCs w:val="24"/>
          <w:lang w:eastAsia="ru-RU"/>
        </w:rPr>
      </w:pPr>
      <w:r w:rsidRPr="006933A3">
        <w:rPr>
          <w:rFonts w:ascii="Times New Roman" w:eastAsia="Calibri" w:hAnsi="Times New Roman" w:cs="Times New Roman"/>
          <w:bCs/>
          <w:color w:val="000000" w:themeColor="text1"/>
          <w:sz w:val="24"/>
          <w:szCs w:val="24"/>
          <w:lang w:eastAsia="ru-RU"/>
        </w:rPr>
        <w:t xml:space="preserve">    В 2015-2016 уч</w:t>
      </w:r>
      <w:proofErr w:type="gramStart"/>
      <w:r w:rsidRPr="006933A3">
        <w:rPr>
          <w:rFonts w:ascii="Times New Roman" w:eastAsia="Calibri" w:hAnsi="Times New Roman" w:cs="Times New Roman"/>
          <w:bCs/>
          <w:color w:val="000000" w:themeColor="text1"/>
          <w:sz w:val="24"/>
          <w:szCs w:val="24"/>
          <w:lang w:eastAsia="ru-RU"/>
        </w:rPr>
        <w:t>.г</w:t>
      </w:r>
      <w:proofErr w:type="gramEnd"/>
      <w:r w:rsidRPr="006933A3">
        <w:rPr>
          <w:rFonts w:ascii="Times New Roman" w:eastAsia="Calibri" w:hAnsi="Times New Roman" w:cs="Times New Roman"/>
          <w:bCs/>
          <w:color w:val="000000" w:themeColor="text1"/>
          <w:sz w:val="24"/>
          <w:szCs w:val="24"/>
          <w:lang w:eastAsia="ru-RU"/>
        </w:rPr>
        <w:t>оду, в связи с открытием на базе 7-х классов класс с углубленным изучением математики, 7-е классы были расформированы и открыты два класса один из которых разделен на 2 группы-общеобразовательную и группу с углубленным изучением английского языка, где обучались 14 учащихся.</w:t>
      </w:r>
    </w:p>
    <w:p w:rsidR="0017227D" w:rsidRPr="006933A3" w:rsidRDefault="0017227D" w:rsidP="001E4010">
      <w:pPr>
        <w:spacing w:after="0"/>
        <w:ind w:firstLine="567"/>
        <w:jc w:val="both"/>
        <w:rPr>
          <w:rFonts w:ascii="Times New Roman" w:eastAsia="Calibri" w:hAnsi="Times New Roman" w:cs="Times New Roman"/>
          <w:bCs/>
          <w:color w:val="000000" w:themeColor="text1"/>
          <w:sz w:val="24"/>
          <w:szCs w:val="24"/>
          <w:lang w:eastAsia="ru-RU"/>
        </w:rPr>
      </w:pPr>
    </w:p>
    <w:p w:rsidR="0017227D" w:rsidRPr="006933A3" w:rsidRDefault="0017227D" w:rsidP="001E4010">
      <w:pPr>
        <w:spacing w:after="0"/>
        <w:ind w:firstLine="567"/>
        <w:jc w:val="center"/>
        <w:rPr>
          <w:rFonts w:ascii="Times New Roman" w:eastAsia="Times New Roman" w:hAnsi="Times New Roman" w:cs="Times New Roman"/>
          <w:b/>
          <w:color w:val="000000" w:themeColor="text1"/>
          <w:sz w:val="24"/>
          <w:szCs w:val="24"/>
          <w:lang w:eastAsia="ru-RU"/>
        </w:rPr>
      </w:pPr>
      <w:r w:rsidRPr="006933A3">
        <w:rPr>
          <w:rFonts w:ascii="Times New Roman" w:eastAsia="Times New Roman" w:hAnsi="Times New Roman" w:cs="Times New Roman"/>
          <w:b/>
          <w:color w:val="000000" w:themeColor="text1"/>
          <w:sz w:val="24"/>
          <w:szCs w:val="24"/>
          <w:lang w:eastAsia="ru-RU"/>
        </w:rPr>
        <w:t>Специальные (коррекционные) классы</w:t>
      </w:r>
    </w:p>
    <w:p w:rsidR="0017227D" w:rsidRPr="006933A3" w:rsidRDefault="0017227D" w:rsidP="001E4010">
      <w:pPr>
        <w:spacing w:after="0"/>
        <w:ind w:firstLine="567"/>
        <w:jc w:val="both"/>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color w:val="000000" w:themeColor="text1"/>
          <w:sz w:val="24"/>
          <w:szCs w:val="24"/>
          <w:lang w:eastAsia="ru-RU"/>
        </w:rPr>
      </w:pPr>
      <w:r w:rsidRPr="006933A3">
        <w:rPr>
          <w:rFonts w:ascii="Times New Roman" w:eastAsia="Times New Roman" w:hAnsi="Times New Roman" w:cs="Times New Roman"/>
          <w:color w:val="000000" w:themeColor="text1"/>
          <w:sz w:val="24"/>
          <w:szCs w:val="24"/>
          <w:lang w:eastAsia="ru-RU"/>
        </w:rPr>
        <w:t xml:space="preserve">    В 2015-2016 уч</w:t>
      </w:r>
      <w:proofErr w:type="gramStart"/>
      <w:r w:rsidRPr="006933A3">
        <w:rPr>
          <w:rFonts w:ascii="Times New Roman" w:eastAsia="Times New Roman" w:hAnsi="Times New Roman" w:cs="Times New Roman"/>
          <w:color w:val="000000" w:themeColor="text1"/>
          <w:sz w:val="24"/>
          <w:szCs w:val="24"/>
          <w:lang w:eastAsia="ru-RU"/>
        </w:rPr>
        <w:t>.г</w:t>
      </w:r>
      <w:proofErr w:type="gramEnd"/>
      <w:r w:rsidRPr="006933A3">
        <w:rPr>
          <w:rFonts w:ascii="Times New Roman" w:eastAsia="Times New Roman" w:hAnsi="Times New Roman" w:cs="Times New Roman"/>
          <w:color w:val="000000" w:themeColor="text1"/>
          <w:sz w:val="24"/>
          <w:szCs w:val="24"/>
          <w:lang w:eastAsia="ru-RU"/>
        </w:rPr>
        <w:t xml:space="preserve">оду  учащиеся с ОВЗ обучались в 6А (1- ЗПР), 8Б(1-ЗПР) классах по общеобразовательной программе, 8Б(1-ЗПР) по адаптивным программам на индивидуальном обучении, 9Б(1) по адаптированным на индивидуальном обучении, 9Б (1-УО) - по адаптивным программам на индивидуальном обучении. Результаты обучения  данных учащихся отражены в общ6образовательных классах, кроме учащегося 8 </w:t>
      </w:r>
      <w:r w:rsidR="00E42313">
        <w:rPr>
          <w:rFonts w:ascii="Times New Roman" w:eastAsia="Times New Roman" w:hAnsi="Times New Roman" w:cs="Times New Roman"/>
          <w:color w:val="000000" w:themeColor="text1"/>
          <w:sz w:val="24"/>
          <w:szCs w:val="24"/>
          <w:lang w:eastAsia="ru-RU"/>
        </w:rPr>
        <w:t>вида.</w:t>
      </w:r>
    </w:p>
    <w:p w:rsidR="0017227D" w:rsidRPr="006933A3" w:rsidRDefault="0017227D" w:rsidP="001E4010">
      <w:pPr>
        <w:spacing w:after="0"/>
        <w:ind w:firstLine="567"/>
        <w:jc w:val="both"/>
        <w:rPr>
          <w:rFonts w:ascii="Times New Roman" w:eastAsia="Times New Roman" w:hAnsi="Times New Roman" w:cs="Times New Roman"/>
          <w:color w:val="000000" w:themeColor="text1"/>
          <w:sz w:val="24"/>
          <w:szCs w:val="24"/>
          <w:lang w:eastAsia="ru-RU"/>
        </w:rPr>
      </w:pPr>
      <w:r w:rsidRPr="006933A3">
        <w:rPr>
          <w:rFonts w:ascii="Times New Roman" w:eastAsia="Times New Roman" w:hAnsi="Times New Roman" w:cs="Times New Roman"/>
          <w:color w:val="000000" w:themeColor="text1"/>
          <w:sz w:val="24"/>
          <w:szCs w:val="24"/>
          <w:lang w:eastAsia="ru-RU"/>
        </w:rPr>
        <w:t>13 учащихся (ЗПР) обучались в 6В специальном (коррекционном) классе, где обучались 8 учащихся 6-го класса и 5 учащихся 5-го класса (класс-комплект). Психолого-педагогическое сопровождение включало в себя проведение промежуточной и итоговой диагностики учащихся с целью выявления дальнейшего образовательного маршрута. Диагностика включала в себя: анализ усвоения программы по разным предметам (контрольное списывание, диктант, контрольная работа, пересказ текста и т.д.); изучение психо-эмоционального состояния детей в условиях школы.</w:t>
      </w:r>
    </w:p>
    <w:p w:rsidR="0017227D" w:rsidRPr="006933A3" w:rsidRDefault="0017227D" w:rsidP="001E4010">
      <w:pPr>
        <w:spacing w:after="0"/>
        <w:ind w:firstLine="502"/>
        <w:jc w:val="center"/>
        <w:rPr>
          <w:rFonts w:ascii="Times New Roman" w:eastAsia="Times New Roman" w:hAnsi="Times New Roman" w:cs="Times New Roman"/>
          <w:b/>
          <w:color w:val="000000" w:themeColor="text1"/>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08"/>
        <w:gridCol w:w="1382"/>
        <w:gridCol w:w="1251"/>
        <w:gridCol w:w="1295"/>
        <w:gridCol w:w="1144"/>
        <w:gridCol w:w="1276"/>
      </w:tblGrid>
      <w:tr w:rsidR="0017227D" w:rsidRPr="006933A3" w:rsidTr="001E4010">
        <w:trPr>
          <w:trHeight w:val="582"/>
        </w:trPr>
        <w:tc>
          <w:tcPr>
            <w:tcW w:w="3008"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Класс</w:t>
            </w:r>
          </w:p>
        </w:tc>
        <w:tc>
          <w:tcPr>
            <w:tcW w:w="1382"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2013-2014 уч.</w:t>
            </w:r>
            <w:r w:rsidR="001E4010">
              <w:rPr>
                <w:rFonts w:ascii="Times New Roman" w:eastAsiaTheme="minorEastAsia" w:hAnsi="Times New Roman" w:cs="Times New Roman"/>
                <w:b/>
                <w:sz w:val="24"/>
                <w:szCs w:val="24"/>
                <w:lang w:eastAsia="ru-RU"/>
              </w:rPr>
              <w:t xml:space="preserve"> </w:t>
            </w:r>
            <w:r w:rsidRPr="006933A3">
              <w:rPr>
                <w:rFonts w:ascii="Times New Roman" w:eastAsiaTheme="minorEastAsia" w:hAnsi="Times New Roman" w:cs="Times New Roman"/>
                <w:b/>
                <w:sz w:val="24"/>
                <w:szCs w:val="24"/>
                <w:lang w:eastAsia="ru-RU"/>
              </w:rPr>
              <w:t>год</w:t>
            </w:r>
          </w:p>
        </w:tc>
        <w:tc>
          <w:tcPr>
            <w:tcW w:w="1251"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2014-2015 уч.</w:t>
            </w:r>
            <w:r w:rsidR="001E4010">
              <w:rPr>
                <w:rFonts w:ascii="Times New Roman" w:eastAsiaTheme="minorEastAsia" w:hAnsi="Times New Roman" w:cs="Times New Roman"/>
                <w:b/>
                <w:sz w:val="24"/>
                <w:szCs w:val="24"/>
                <w:lang w:eastAsia="ru-RU"/>
              </w:rPr>
              <w:t xml:space="preserve"> </w:t>
            </w:r>
            <w:r w:rsidRPr="006933A3">
              <w:rPr>
                <w:rFonts w:ascii="Times New Roman" w:eastAsiaTheme="minorEastAsia" w:hAnsi="Times New Roman" w:cs="Times New Roman"/>
                <w:b/>
                <w:sz w:val="24"/>
                <w:szCs w:val="24"/>
                <w:lang w:eastAsia="ru-RU"/>
              </w:rPr>
              <w:t>год</w:t>
            </w:r>
          </w:p>
        </w:tc>
        <w:tc>
          <w:tcPr>
            <w:tcW w:w="1295"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динамика</w:t>
            </w:r>
          </w:p>
        </w:tc>
        <w:tc>
          <w:tcPr>
            <w:tcW w:w="1144"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2015-2016 уч.</w:t>
            </w:r>
            <w:r w:rsidR="001E4010">
              <w:rPr>
                <w:rFonts w:ascii="Times New Roman" w:eastAsiaTheme="minorEastAsia" w:hAnsi="Times New Roman" w:cs="Times New Roman"/>
                <w:b/>
                <w:sz w:val="24"/>
                <w:szCs w:val="24"/>
                <w:lang w:eastAsia="ru-RU"/>
              </w:rPr>
              <w:t xml:space="preserve"> </w:t>
            </w:r>
            <w:r w:rsidRPr="006933A3">
              <w:rPr>
                <w:rFonts w:ascii="Times New Roman" w:eastAsiaTheme="minorEastAsia" w:hAnsi="Times New Roman" w:cs="Times New Roman"/>
                <w:b/>
                <w:sz w:val="24"/>
                <w:szCs w:val="24"/>
                <w:lang w:eastAsia="ru-RU"/>
              </w:rPr>
              <w:t>год</w:t>
            </w:r>
          </w:p>
        </w:tc>
        <w:tc>
          <w:tcPr>
            <w:tcW w:w="1276" w:type="dxa"/>
          </w:tcPr>
          <w:p w:rsidR="0017227D" w:rsidRPr="006933A3" w:rsidRDefault="0017227D" w:rsidP="001E4010">
            <w:pPr>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динамика</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Количество учащихся</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7</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8</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13</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+5</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Отличников</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r>
      <w:tr w:rsidR="0017227D" w:rsidRPr="006933A3" w:rsidTr="001E4010">
        <w:trPr>
          <w:trHeight w:val="632"/>
        </w:trPr>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Окончили на «4» и «5»</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3</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-2</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Окончили с «2»</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Не аттестованы</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Уровень обученности</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100%</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100%</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100%</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w:t>
            </w:r>
          </w:p>
        </w:tc>
      </w:tr>
      <w:tr w:rsidR="0017227D" w:rsidRPr="006933A3" w:rsidTr="001E4010">
        <w:tc>
          <w:tcPr>
            <w:tcW w:w="3008"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Качество обучения</w:t>
            </w:r>
          </w:p>
        </w:tc>
        <w:tc>
          <w:tcPr>
            <w:tcW w:w="1382"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43%</w:t>
            </w:r>
          </w:p>
        </w:tc>
        <w:tc>
          <w:tcPr>
            <w:tcW w:w="1251"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13%</w:t>
            </w:r>
          </w:p>
        </w:tc>
        <w:tc>
          <w:tcPr>
            <w:tcW w:w="1295"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-30%</w:t>
            </w:r>
          </w:p>
        </w:tc>
        <w:tc>
          <w:tcPr>
            <w:tcW w:w="1144"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0</w:t>
            </w:r>
          </w:p>
        </w:tc>
        <w:tc>
          <w:tcPr>
            <w:tcW w:w="1276" w:type="dxa"/>
          </w:tcPr>
          <w:p w:rsidR="0017227D" w:rsidRPr="006933A3" w:rsidRDefault="0017227D" w:rsidP="001E4010">
            <w:pPr>
              <w:spacing w:after="0"/>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-13%</w:t>
            </w:r>
          </w:p>
        </w:tc>
      </w:tr>
    </w:tbl>
    <w:p w:rsidR="0017227D" w:rsidRPr="006933A3" w:rsidRDefault="0017227D" w:rsidP="001E4010">
      <w:pPr>
        <w:spacing w:after="0"/>
        <w:ind w:firstLine="502"/>
        <w:jc w:val="center"/>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themeColor="text1"/>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3AC36407" wp14:editId="74E121E1">
            <wp:extent cx="5924550" cy="1466850"/>
            <wp:effectExtent l="0" t="0" r="19050" b="19050"/>
            <wp:docPr id="369" name="Диаграмма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17227D" w:rsidRPr="006933A3" w:rsidRDefault="0017227D" w:rsidP="001E4010">
      <w:pPr>
        <w:spacing w:after="0"/>
        <w:ind w:firstLine="502"/>
        <w:jc w:val="center"/>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jc w:val="both"/>
        <w:rPr>
          <w:rFonts w:ascii="Times New Roman" w:eastAsia="Times New Roman" w:hAnsi="Times New Roman" w:cs="Times New Roman"/>
          <w:color w:val="000000" w:themeColor="text1"/>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7BDDA906" wp14:editId="01AA47CA">
            <wp:extent cx="5924550" cy="1504950"/>
            <wp:effectExtent l="0" t="0" r="19050" b="19050"/>
            <wp:docPr id="370" name="Диаграмма 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E4010" w:rsidRDefault="0017227D" w:rsidP="001E4010">
      <w:pPr>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w:t>
      </w:r>
    </w:p>
    <w:p w:rsidR="0017227D" w:rsidRPr="006933A3" w:rsidRDefault="0017227D" w:rsidP="001E4010">
      <w:pPr>
        <w:ind w:firstLine="567"/>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 Учащихся, обучающихся на «хорошо» и «отлично» по итогам года отсутствуют. Все учащиеся успевают по всем общеобразовательным предметам. По итогам года 5 человек имеют одну «3»: литература-1, математика, русский язык – по 2.</w:t>
      </w:r>
    </w:p>
    <w:p w:rsidR="0017227D" w:rsidRPr="001E4010" w:rsidRDefault="0017227D" w:rsidP="001E4010">
      <w:pPr>
        <w:jc w:val="center"/>
        <w:rPr>
          <w:rFonts w:ascii="Times New Roman" w:eastAsiaTheme="minorEastAsia" w:hAnsi="Times New Roman" w:cs="Times New Roman"/>
          <w:b/>
          <w:i/>
          <w:sz w:val="24"/>
          <w:szCs w:val="24"/>
          <w:lang w:eastAsia="ru-RU"/>
        </w:rPr>
      </w:pPr>
      <w:r w:rsidRPr="001E4010">
        <w:rPr>
          <w:rFonts w:ascii="Times New Roman" w:eastAsiaTheme="minorEastAsia" w:hAnsi="Times New Roman" w:cs="Times New Roman"/>
          <w:b/>
          <w:i/>
          <w:sz w:val="24"/>
          <w:szCs w:val="24"/>
          <w:lang w:eastAsia="ru-RU"/>
        </w:rPr>
        <w:t>Мониторинг успеваемости и качества знаний (общее по классу)</w:t>
      </w:r>
    </w:p>
    <w:p w:rsidR="0017227D" w:rsidRPr="006933A3" w:rsidRDefault="0017227D" w:rsidP="001E4010">
      <w:pPr>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7C90C68D" wp14:editId="591E1BF0">
            <wp:extent cx="5940425" cy="1773049"/>
            <wp:effectExtent l="0" t="0" r="3175"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1773049"/>
                    </a:xfrm>
                    <a:prstGeom prst="rect">
                      <a:avLst/>
                    </a:prstGeom>
                    <a:noFill/>
                    <a:ln>
                      <a:noFill/>
                    </a:ln>
                  </pic:spPr>
                </pic:pic>
              </a:graphicData>
            </a:graphic>
          </wp:inline>
        </w:drawing>
      </w:r>
    </w:p>
    <w:p w:rsidR="0017227D" w:rsidRPr="006933A3" w:rsidRDefault="0017227D" w:rsidP="001E4010">
      <w:pPr>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7322B035" wp14:editId="14CEE249">
            <wp:extent cx="5943600" cy="1533525"/>
            <wp:effectExtent l="0" t="0" r="19050" b="9525"/>
            <wp:docPr id="372" name="Диаграмма 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44EAC" w:rsidRDefault="00B44EAC" w:rsidP="001E4010">
      <w:pPr>
        <w:spacing w:after="0"/>
        <w:jc w:val="center"/>
        <w:rPr>
          <w:rFonts w:ascii="Times New Roman" w:eastAsia="Times New Roman" w:hAnsi="Times New Roman" w:cs="Times New Roman"/>
          <w:b/>
          <w:i/>
          <w:color w:val="000000" w:themeColor="text1"/>
          <w:sz w:val="24"/>
          <w:szCs w:val="24"/>
          <w:lang w:eastAsia="ru-RU"/>
        </w:rPr>
      </w:pPr>
    </w:p>
    <w:p w:rsidR="00B44EAC" w:rsidRDefault="00B44EAC" w:rsidP="001E4010">
      <w:pPr>
        <w:spacing w:after="0"/>
        <w:jc w:val="center"/>
        <w:rPr>
          <w:rFonts w:ascii="Times New Roman" w:eastAsia="Times New Roman" w:hAnsi="Times New Roman" w:cs="Times New Roman"/>
          <w:b/>
          <w:i/>
          <w:color w:val="000000" w:themeColor="text1"/>
          <w:sz w:val="24"/>
          <w:szCs w:val="24"/>
          <w:lang w:eastAsia="ru-RU"/>
        </w:rPr>
      </w:pPr>
    </w:p>
    <w:p w:rsidR="00B44EAC" w:rsidRDefault="00B44EAC" w:rsidP="001E4010">
      <w:pPr>
        <w:spacing w:after="0"/>
        <w:jc w:val="center"/>
        <w:rPr>
          <w:rFonts w:ascii="Times New Roman" w:eastAsia="Times New Roman" w:hAnsi="Times New Roman" w:cs="Times New Roman"/>
          <w:b/>
          <w:i/>
          <w:color w:val="000000" w:themeColor="text1"/>
          <w:sz w:val="24"/>
          <w:szCs w:val="24"/>
          <w:lang w:eastAsia="ru-RU"/>
        </w:rPr>
      </w:pPr>
    </w:p>
    <w:p w:rsidR="00B44EAC" w:rsidRDefault="00B44EAC" w:rsidP="001E4010">
      <w:pPr>
        <w:spacing w:after="0"/>
        <w:jc w:val="center"/>
        <w:rPr>
          <w:rFonts w:ascii="Times New Roman" w:eastAsia="Times New Roman" w:hAnsi="Times New Roman" w:cs="Times New Roman"/>
          <w:b/>
          <w:i/>
          <w:color w:val="000000" w:themeColor="text1"/>
          <w:sz w:val="24"/>
          <w:szCs w:val="24"/>
          <w:lang w:eastAsia="ru-RU"/>
        </w:rPr>
      </w:pPr>
    </w:p>
    <w:p w:rsidR="0017227D" w:rsidRPr="001E4010" w:rsidRDefault="0017227D" w:rsidP="001E4010">
      <w:pPr>
        <w:spacing w:after="0"/>
        <w:jc w:val="center"/>
        <w:rPr>
          <w:rFonts w:ascii="Times New Roman" w:eastAsia="Times New Roman" w:hAnsi="Times New Roman" w:cs="Times New Roman"/>
          <w:b/>
          <w:i/>
          <w:color w:val="000000" w:themeColor="text1"/>
          <w:sz w:val="24"/>
          <w:szCs w:val="24"/>
          <w:lang w:eastAsia="ru-RU"/>
        </w:rPr>
      </w:pPr>
      <w:r w:rsidRPr="001E4010">
        <w:rPr>
          <w:rFonts w:ascii="Times New Roman" w:eastAsia="Times New Roman" w:hAnsi="Times New Roman" w:cs="Times New Roman"/>
          <w:b/>
          <w:i/>
          <w:color w:val="000000" w:themeColor="text1"/>
          <w:sz w:val="24"/>
          <w:szCs w:val="24"/>
          <w:lang w:eastAsia="ru-RU"/>
        </w:rPr>
        <w:lastRenderedPageBreak/>
        <w:t>5 класс</w:t>
      </w:r>
    </w:p>
    <w:p w:rsidR="0017227D" w:rsidRPr="006933A3" w:rsidRDefault="0017227D" w:rsidP="001E4010">
      <w:pPr>
        <w:spacing w:after="0"/>
        <w:jc w:val="center"/>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themeColor="text1"/>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5FCBB5C0" wp14:editId="25087F89">
            <wp:extent cx="5940425" cy="1912646"/>
            <wp:effectExtent l="0" t="0" r="317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1912646"/>
                    </a:xfrm>
                    <a:prstGeom prst="rect">
                      <a:avLst/>
                    </a:prstGeom>
                    <a:noFill/>
                    <a:ln>
                      <a:noFill/>
                    </a:ln>
                  </pic:spPr>
                </pic:pic>
              </a:graphicData>
            </a:graphic>
          </wp:inline>
        </w:drawing>
      </w: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52117D1D" wp14:editId="03F9B348">
            <wp:extent cx="5940425" cy="947868"/>
            <wp:effectExtent l="0" t="0" r="22225" b="24130"/>
            <wp:docPr id="377" name="Диаграмма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7227D" w:rsidRPr="006933A3" w:rsidRDefault="0017227D" w:rsidP="001E4010">
      <w:pPr>
        <w:spacing w:after="0"/>
        <w:jc w:val="center"/>
        <w:rPr>
          <w:rFonts w:ascii="Times New Roman" w:eastAsia="Times New Roman" w:hAnsi="Times New Roman" w:cs="Times New Roman"/>
          <w:b/>
          <w:color w:val="000000" w:themeColor="text1"/>
          <w:sz w:val="24"/>
          <w:szCs w:val="24"/>
          <w:lang w:eastAsia="ru-RU"/>
        </w:rPr>
      </w:pPr>
    </w:p>
    <w:p w:rsidR="0017227D" w:rsidRDefault="0017227D" w:rsidP="001E4010">
      <w:pPr>
        <w:spacing w:after="0"/>
        <w:jc w:val="center"/>
        <w:rPr>
          <w:rFonts w:ascii="Times New Roman" w:eastAsia="Times New Roman" w:hAnsi="Times New Roman" w:cs="Times New Roman"/>
          <w:b/>
          <w:i/>
          <w:color w:val="000000" w:themeColor="text1"/>
          <w:sz w:val="24"/>
          <w:szCs w:val="24"/>
          <w:lang w:eastAsia="ru-RU"/>
        </w:rPr>
      </w:pPr>
      <w:r w:rsidRPr="001E4010">
        <w:rPr>
          <w:rFonts w:ascii="Times New Roman" w:eastAsia="Times New Roman" w:hAnsi="Times New Roman" w:cs="Times New Roman"/>
          <w:b/>
          <w:i/>
          <w:color w:val="000000" w:themeColor="text1"/>
          <w:sz w:val="24"/>
          <w:szCs w:val="24"/>
          <w:lang w:eastAsia="ru-RU"/>
        </w:rPr>
        <w:t>6 класс</w:t>
      </w:r>
    </w:p>
    <w:p w:rsidR="001E4010" w:rsidRPr="001E4010" w:rsidRDefault="001E4010" w:rsidP="001E4010">
      <w:pPr>
        <w:spacing w:after="0"/>
        <w:jc w:val="center"/>
        <w:rPr>
          <w:rFonts w:ascii="Times New Roman" w:eastAsia="Times New Roman" w:hAnsi="Times New Roman" w:cs="Times New Roman"/>
          <w:b/>
          <w:i/>
          <w:color w:val="000000" w:themeColor="text1"/>
          <w:sz w:val="24"/>
          <w:szCs w:val="24"/>
          <w:lang w:eastAsia="ru-RU"/>
        </w:rPr>
      </w:pP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1D5F7A4B" wp14:editId="72E35E5E">
            <wp:extent cx="5943600" cy="219313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193135"/>
                    </a:xfrm>
                    <a:prstGeom prst="rect">
                      <a:avLst/>
                    </a:prstGeom>
                    <a:noFill/>
                    <a:ln>
                      <a:noFill/>
                    </a:ln>
                  </pic:spPr>
                </pic:pic>
              </a:graphicData>
            </a:graphic>
          </wp:inline>
        </w:drawing>
      </w: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r w:rsidRPr="006933A3">
        <w:rPr>
          <w:rFonts w:ascii="Times New Roman" w:eastAsia="Times New Roman" w:hAnsi="Times New Roman" w:cs="Times New Roman"/>
          <w:b/>
          <w:noProof/>
          <w:color w:val="000000" w:themeColor="text1"/>
          <w:sz w:val="24"/>
          <w:szCs w:val="24"/>
          <w:lang w:eastAsia="ru-RU"/>
        </w:rPr>
        <w:drawing>
          <wp:inline distT="0" distB="0" distL="0" distR="0" wp14:anchorId="17A83529" wp14:editId="2B0C26DC">
            <wp:extent cx="5943600" cy="2276475"/>
            <wp:effectExtent l="0" t="0" r="19050" b="9525"/>
            <wp:docPr id="379" name="Диаграмма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color w:val="000000" w:themeColor="text1"/>
          <w:sz w:val="24"/>
          <w:szCs w:val="24"/>
          <w:lang w:eastAsia="ru-RU"/>
        </w:rPr>
      </w:pPr>
      <w:r w:rsidRPr="006933A3">
        <w:rPr>
          <w:rFonts w:ascii="Times New Roman" w:eastAsia="Times New Roman" w:hAnsi="Times New Roman" w:cs="Times New Roman"/>
          <w:color w:val="000000" w:themeColor="text1"/>
          <w:sz w:val="24"/>
          <w:szCs w:val="24"/>
          <w:lang w:eastAsia="ru-RU"/>
        </w:rPr>
        <w:lastRenderedPageBreak/>
        <w:t xml:space="preserve">    Как видно из диаграммы, что качество знаний по всем предметам резко понизилось. Это может говорить, о необъективности выставления отметок в 2014-2015 уч.</w:t>
      </w:r>
      <w:r w:rsidR="001E4010">
        <w:rPr>
          <w:rFonts w:ascii="Times New Roman" w:eastAsia="Times New Roman" w:hAnsi="Times New Roman" w:cs="Times New Roman"/>
          <w:color w:val="000000" w:themeColor="text1"/>
          <w:sz w:val="24"/>
          <w:szCs w:val="24"/>
          <w:lang w:eastAsia="ru-RU"/>
        </w:rPr>
        <w:t xml:space="preserve"> </w:t>
      </w:r>
      <w:r w:rsidRPr="006933A3">
        <w:rPr>
          <w:rFonts w:ascii="Times New Roman" w:eastAsia="Times New Roman" w:hAnsi="Times New Roman" w:cs="Times New Roman"/>
          <w:color w:val="000000" w:themeColor="text1"/>
          <w:sz w:val="24"/>
          <w:szCs w:val="24"/>
          <w:lang w:eastAsia="ru-RU"/>
        </w:rPr>
        <w:t xml:space="preserve">году. Необходимо учителям-предметникам тщательнее ознакомиться с критерием выставления отметок по общеобразовательным </w:t>
      </w:r>
      <w:proofErr w:type="gramStart"/>
      <w:r w:rsidRPr="006933A3">
        <w:rPr>
          <w:rFonts w:ascii="Times New Roman" w:eastAsia="Times New Roman" w:hAnsi="Times New Roman" w:cs="Times New Roman"/>
          <w:color w:val="000000" w:themeColor="text1"/>
          <w:sz w:val="24"/>
          <w:szCs w:val="24"/>
          <w:lang w:eastAsia="ru-RU"/>
        </w:rPr>
        <w:t>предметам</w:t>
      </w:r>
      <w:proofErr w:type="gramEnd"/>
      <w:r w:rsidRPr="006933A3">
        <w:rPr>
          <w:rFonts w:ascii="Times New Roman" w:eastAsia="Times New Roman" w:hAnsi="Times New Roman" w:cs="Times New Roman"/>
          <w:color w:val="000000" w:themeColor="text1"/>
          <w:sz w:val="24"/>
          <w:szCs w:val="24"/>
          <w:lang w:eastAsia="ru-RU"/>
        </w:rPr>
        <w:t xml:space="preserve"> учащимся с ЗПР, а так же  требованиям, предъявляемым к освоению образовательной программы.</w:t>
      </w:r>
    </w:p>
    <w:p w:rsidR="0017227D" w:rsidRPr="006933A3" w:rsidRDefault="0017227D" w:rsidP="001E4010">
      <w:pPr>
        <w:spacing w:after="0"/>
        <w:jc w:val="both"/>
        <w:rPr>
          <w:rFonts w:ascii="Times New Roman" w:eastAsia="Times New Roman" w:hAnsi="Times New Roman" w:cs="Times New Roman"/>
          <w:b/>
          <w:color w:val="000000" w:themeColor="text1"/>
          <w:sz w:val="24"/>
          <w:szCs w:val="24"/>
          <w:lang w:eastAsia="ru-RU"/>
        </w:rPr>
      </w:pPr>
    </w:p>
    <w:p w:rsidR="0017227D" w:rsidRPr="001E4010" w:rsidRDefault="0017227D" w:rsidP="001E4010">
      <w:pPr>
        <w:spacing w:after="0"/>
        <w:jc w:val="center"/>
        <w:rPr>
          <w:rFonts w:ascii="Times New Roman" w:eastAsia="Times New Roman" w:hAnsi="Times New Roman" w:cs="Times New Roman"/>
          <w:b/>
          <w:i/>
          <w:color w:val="000000" w:themeColor="text1"/>
          <w:sz w:val="24"/>
          <w:szCs w:val="24"/>
          <w:lang w:eastAsia="ru-RU"/>
        </w:rPr>
      </w:pPr>
      <w:r w:rsidRPr="001E4010">
        <w:rPr>
          <w:rFonts w:ascii="Times New Roman" w:eastAsia="Times New Roman" w:hAnsi="Times New Roman" w:cs="Times New Roman"/>
          <w:b/>
          <w:i/>
          <w:color w:val="000000" w:themeColor="text1"/>
          <w:sz w:val="24"/>
          <w:szCs w:val="24"/>
          <w:lang w:eastAsia="ru-RU"/>
        </w:rPr>
        <w:t>Сведения о профильном изучении предметов  на старшей ступени обучения</w:t>
      </w:r>
    </w:p>
    <w:p w:rsidR="0017227D" w:rsidRPr="006933A3" w:rsidRDefault="0017227D" w:rsidP="001E4010">
      <w:pPr>
        <w:spacing w:after="0"/>
        <w:jc w:val="both"/>
        <w:rPr>
          <w:rFonts w:ascii="Times New Roman" w:eastAsia="Times New Roman" w:hAnsi="Times New Roman" w:cs="Times New Roman"/>
          <w:b/>
          <w:sz w:val="24"/>
          <w:szCs w:val="24"/>
          <w:lang w:eastAsia="ru-RU"/>
        </w:rPr>
      </w:pPr>
    </w:p>
    <w:tbl>
      <w:tblPr>
        <w:tblW w:w="953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1080"/>
        <w:gridCol w:w="1373"/>
        <w:gridCol w:w="2467"/>
        <w:gridCol w:w="2636"/>
      </w:tblGrid>
      <w:tr w:rsidR="0017227D" w:rsidRPr="006933A3" w:rsidTr="001E4010">
        <w:trPr>
          <w:cantSplit/>
        </w:trPr>
        <w:tc>
          <w:tcPr>
            <w:tcW w:w="1980" w:type="dxa"/>
          </w:tcPr>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предмет</w:t>
            </w:r>
          </w:p>
        </w:tc>
        <w:tc>
          <w:tcPr>
            <w:tcW w:w="1080" w:type="dxa"/>
          </w:tcPr>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параллель</w:t>
            </w:r>
          </w:p>
        </w:tc>
        <w:tc>
          <w:tcPr>
            <w:tcW w:w="1373" w:type="dxa"/>
          </w:tcPr>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кол-во</w:t>
            </w:r>
          </w:p>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классов</w:t>
            </w:r>
          </w:p>
        </w:tc>
        <w:tc>
          <w:tcPr>
            <w:tcW w:w="2467" w:type="dxa"/>
          </w:tcPr>
          <w:p w:rsidR="0017227D" w:rsidRPr="006933A3" w:rsidRDefault="0017227D" w:rsidP="001E4010">
            <w:pPr>
              <w:spacing w:after="0"/>
              <w:ind w:left="-3888" w:firstLine="3888"/>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Учебная</w:t>
            </w:r>
          </w:p>
          <w:p w:rsidR="0017227D" w:rsidRPr="006933A3" w:rsidRDefault="0017227D" w:rsidP="001E4010">
            <w:pPr>
              <w:spacing w:after="0"/>
              <w:ind w:left="-3888" w:firstLine="3888"/>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программа</w:t>
            </w:r>
          </w:p>
        </w:tc>
        <w:tc>
          <w:tcPr>
            <w:tcW w:w="2636" w:type="dxa"/>
          </w:tcPr>
          <w:p w:rsidR="0017227D" w:rsidRPr="006933A3" w:rsidRDefault="0017227D" w:rsidP="001E4010">
            <w:pPr>
              <w:spacing w:after="0"/>
              <w:ind w:left="-3888" w:firstLine="3888"/>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УМК</w:t>
            </w:r>
          </w:p>
        </w:tc>
      </w:tr>
      <w:tr w:rsidR="0017227D" w:rsidRPr="006933A3" w:rsidTr="001E4010">
        <w:trPr>
          <w:cantSplit/>
          <w:trHeight w:val="491"/>
        </w:trPr>
        <w:tc>
          <w:tcPr>
            <w:tcW w:w="1980" w:type="dxa"/>
            <w:vMerge w:val="restart"/>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Математика</w:t>
            </w: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1(группа)</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 уч-ся</w:t>
            </w:r>
          </w:p>
        </w:tc>
        <w:tc>
          <w:tcPr>
            <w:tcW w:w="2467" w:type="dxa"/>
            <w:vMerge w:val="restart"/>
          </w:tcPr>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Примерная программа среднего (полного) общего образования по математике (профильный уровень)</w:t>
            </w:r>
          </w:p>
        </w:tc>
        <w:tc>
          <w:tcPr>
            <w:tcW w:w="2636" w:type="dxa"/>
            <w:vMerge w:val="restart"/>
          </w:tcPr>
          <w:p w:rsidR="0017227D" w:rsidRPr="006933A3" w:rsidRDefault="0017227D" w:rsidP="001E4010">
            <w:pPr>
              <w:tabs>
                <w:tab w:val="center" w:pos="4677"/>
                <w:tab w:val="right" w:pos="9355"/>
              </w:tabs>
              <w:spacing w:after="0"/>
              <w:rPr>
                <w:rFonts w:ascii="Times New Roman" w:eastAsia="Times New Roman" w:hAnsi="Times New Roman" w:cs="Times New Roman"/>
                <w:color w:val="000000" w:themeColor="text1"/>
                <w:sz w:val="24"/>
                <w:szCs w:val="24"/>
                <w:lang w:eastAsia="ru-RU"/>
              </w:rPr>
            </w:pPr>
            <w:r w:rsidRPr="006933A3">
              <w:rPr>
                <w:rFonts w:ascii="Times New Roman" w:eastAsia="Times New Roman" w:hAnsi="Times New Roman" w:cs="Times New Roman"/>
                <w:color w:val="000000" w:themeColor="text1"/>
                <w:sz w:val="24"/>
                <w:szCs w:val="24"/>
                <w:lang w:eastAsia="ru-RU"/>
              </w:rPr>
              <w:t>Мордкович А.Г. «Алгебра и начала анализа». 10 класс. Учебник для общеобразовательных учреждений (профильный уровень) В 2-х частях, Мнемозина, 2007</w:t>
            </w:r>
          </w:p>
          <w:p w:rsidR="0017227D" w:rsidRPr="006933A3" w:rsidRDefault="0017227D" w:rsidP="001E4010">
            <w:pPr>
              <w:tabs>
                <w:tab w:val="center" w:pos="4677"/>
                <w:tab w:val="right" w:pos="9355"/>
              </w:tabs>
              <w:spacing w:after="0"/>
              <w:rPr>
                <w:rFonts w:ascii="Times New Roman" w:eastAsia="Times New Roman" w:hAnsi="Times New Roman" w:cs="Times New Roman"/>
                <w:color w:val="FF0000"/>
                <w:sz w:val="24"/>
                <w:szCs w:val="24"/>
                <w:lang w:eastAsia="ru-RU"/>
              </w:rPr>
            </w:pPr>
            <w:r w:rsidRPr="006933A3">
              <w:rPr>
                <w:rFonts w:ascii="Times New Roman" w:eastAsiaTheme="minorEastAsia" w:hAnsi="Times New Roman" w:cs="Times New Roman"/>
                <w:color w:val="000000" w:themeColor="text1"/>
                <w:sz w:val="24"/>
                <w:szCs w:val="24"/>
                <w:lang w:eastAsia="ja-JP"/>
              </w:rPr>
              <w:t xml:space="preserve">Атанасян Л.Г. Геометрия. - Учебник для общеобразовательных учреждений с углубленным и профильным изучением математики. </w:t>
            </w:r>
            <w:proofErr w:type="gramStart"/>
            <w:r w:rsidRPr="006933A3">
              <w:rPr>
                <w:rFonts w:ascii="Times New Roman" w:eastAsiaTheme="minorEastAsia" w:hAnsi="Times New Roman" w:cs="Times New Roman"/>
                <w:color w:val="000000" w:themeColor="text1"/>
                <w:sz w:val="24"/>
                <w:szCs w:val="24"/>
                <w:lang w:eastAsia="ja-JP"/>
              </w:rPr>
              <w:t>–М</w:t>
            </w:r>
            <w:proofErr w:type="gramEnd"/>
            <w:r w:rsidRPr="006933A3">
              <w:rPr>
                <w:rFonts w:ascii="Times New Roman" w:eastAsiaTheme="minorEastAsia" w:hAnsi="Times New Roman" w:cs="Times New Roman"/>
                <w:color w:val="000000" w:themeColor="text1"/>
                <w:sz w:val="24"/>
                <w:szCs w:val="24"/>
                <w:lang w:eastAsia="ja-JP"/>
              </w:rPr>
              <w:t>.: Дрофа, 2013</w:t>
            </w:r>
          </w:p>
        </w:tc>
      </w:tr>
      <w:tr w:rsidR="0017227D" w:rsidRPr="006933A3" w:rsidTr="001E4010">
        <w:trPr>
          <w:cantSplit/>
          <w:trHeight w:val="5206"/>
        </w:trPr>
        <w:tc>
          <w:tcPr>
            <w:tcW w:w="1980" w:type="dxa"/>
            <w:vMerge/>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2467" w:type="dxa"/>
            <w:vMerge/>
          </w:tcPr>
          <w:p w:rsidR="0017227D" w:rsidRPr="006933A3" w:rsidRDefault="0017227D" w:rsidP="001E4010">
            <w:pPr>
              <w:spacing w:after="0"/>
              <w:rPr>
                <w:rFonts w:ascii="Times New Roman" w:eastAsia="Times New Roman" w:hAnsi="Times New Roman" w:cs="Times New Roman"/>
                <w:sz w:val="24"/>
                <w:szCs w:val="24"/>
                <w:lang w:eastAsia="ru-RU"/>
              </w:rPr>
            </w:pPr>
          </w:p>
        </w:tc>
        <w:tc>
          <w:tcPr>
            <w:tcW w:w="2636" w:type="dxa"/>
            <w:vMerge/>
          </w:tcPr>
          <w:p w:rsidR="0017227D" w:rsidRPr="006933A3" w:rsidRDefault="0017227D" w:rsidP="001E4010">
            <w:pPr>
              <w:tabs>
                <w:tab w:val="center" w:pos="4677"/>
                <w:tab w:val="right" w:pos="9355"/>
              </w:tabs>
              <w:spacing w:after="0"/>
              <w:rPr>
                <w:rFonts w:ascii="Times New Roman" w:eastAsia="Times New Roman" w:hAnsi="Times New Roman" w:cs="Times New Roman"/>
                <w:color w:val="000000" w:themeColor="text1"/>
                <w:sz w:val="24"/>
                <w:szCs w:val="24"/>
                <w:lang w:eastAsia="ru-RU"/>
              </w:rPr>
            </w:pPr>
          </w:p>
        </w:tc>
      </w:tr>
      <w:tr w:rsidR="0017227D" w:rsidRPr="006933A3" w:rsidTr="001E4010">
        <w:trPr>
          <w:cantSplit/>
          <w:trHeight w:val="1904"/>
        </w:trPr>
        <w:tc>
          <w:tcPr>
            <w:tcW w:w="19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Физика</w:t>
            </w: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14 уч-ся</w:t>
            </w:r>
          </w:p>
        </w:tc>
        <w:tc>
          <w:tcPr>
            <w:tcW w:w="2467" w:type="dxa"/>
          </w:tcPr>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Примерная программа среднего (полного) общего образования по физике (профильный уровень)</w:t>
            </w:r>
          </w:p>
        </w:tc>
        <w:tc>
          <w:tcPr>
            <w:tcW w:w="2636" w:type="dxa"/>
          </w:tcPr>
          <w:p w:rsidR="0017227D" w:rsidRPr="006933A3" w:rsidRDefault="0017227D" w:rsidP="001E4010">
            <w:pPr>
              <w:tabs>
                <w:tab w:val="center" w:pos="4677"/>
                <w:tab w:val="right" w:pos="9355"/>
              </w:tabs>
              <w:spacing w:after="0"/>
              <w:rPr>
                <w:rFonts w:ascii="Times New Roman" w:eastAsiaTheme="minorEastAsia" w:hAnsi="Times New Roman" w:cs="Times New Roman"/>
                <w:color w:val="FF0000"/>
                <w:sz w:val="24"/>
                <w:szCs w:val="24"/>
                <w:lang w:eastAsia="ja-JP"/>
              </w:rPr>
            </w:pPr>
            <w:r w:rsidRPr="006933A3">
              <w:rPr>
                <w:rFonts w:ascii="Times New Roman" w:eastAsiaTheme="minorEastAsia" w:hAnsi="Times New Roman" w:cs="Times New Roman"/>
                <w:sz w:val="24"/>
                <w:szCs w:val="24"/>
                <w:lang w:eastAsia="ru-RU"/>
              </w:rPr>
              <w:t xml:space="preserve">Мякишев Г.Я. Физика.  – Учебник для общеобразовательных учреждений. Базовый и профильный уровни. </w:t>
            </w:r>
            <w:proofErr w:type="gramStart"/>
            <w:r w:rsidRPr="006933A3">
              <w:rPr>
                <w:rFonts w:ascii="Times New Roman" w:eastAsiaTheme="minorEastAsia" w:hAnsi="Times New Roman" w:cs="Times New Roman"/>
                <w:sz w:val="24"/>
                <w:szCs w:val="24"/>
                <w:lang w:eastAsia="ru-RU"/>
              </w:rPr>
              <w:t>-П</w:t>
            </w:r>
            <w:proofErr w:type="gramEnd"/>
            <w:r w:rsidRPr="006933A3">
              <w:rPr>
                <w:rFonts w:ascii="Times New Roman" w:eastAsiaTheme="minorEastAsia" w:hAnsi="Times New Roman" w:cs="Times New Roman"/>
                <w:sz w:val="24"/>
                <w:szCs w:val="24"/>
                <w:lang w:eastAsia="ru-RU"/>
              </w:rPr>
              <w:t xml:space="preserve">росвещение, 2008. </w:t>
            </w:r>
          </w:p>
        </w:tc>
      </w:tr>
      <w:tr w:rsidR="0017227D" w:rsidRPr="006933A3" w:rsidTr="001E4010">
        <w:trPr>
          <w:cantSplit/>
          <w:trHeight w:val="1519"/>
        </w:trPr>
        <w:tc>
          <w:tcPr>
            <w:tcW w:w="19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Обществознание</w:t>
            </w: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 уч-ся</w:t>
            </w:r>
          </w:p>
        </w:tc>
        <w:tc>
          <w:tcPr>
            <w:tcW w:w="2467" w:type="dxa"/>
          </w:tcPr>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Примерная программа среднего (полного) общего образования по обществознанию (профильный уровень)</w:t>
            </w:r>
          </w:p>
        </w:tc>
        <w:tc>
          <w:tcPr>
            <w:tcW w:w="2636" w:type="dxa"/>
          </w:tcPr>
          <w:p w:rsidR="0017227D" w:rsidRPr="006933A3" w:rsidRDefault="0017227D" w:rsidP="001E4010">
            <w:pPr>
              <w:tabs>
                <w:tab w:val="center" w:pos="4677"/>
                <w:tab w:val="right" w:pos="9355"/>
              </w:tabs>
              <w:spacing w:after="0"/>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Кравченко А.И., Певцова Е.А. «Обществознание» 11 класс «Русское слово», 2013</w:t>
            </w:r>
          </w:p>
        </w:tc>
      </w:tr>
      <w:tr w:rsidR="0017227D" w:rsidRPr="006933A3" w:rsidTr="001E4010">
        <w:trPr>
          <w:cantSplit/>
          <w:trHeight w:val="1519"/>
        </w:trPr>
        <w:tc>
          <w:tcPr>
            <w:tcW w:w="19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Право</w:t>
            </w: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 уч-ся</w:t>
            </w:r>
          </w:p>
        </w:tc>
        <w:tc>
          <w:tcPr>
            <w:tcW w:w="2467" w:type="dxa"/>
          </w:tcPr>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Примерная программа среднего (полного) общего образования по прав</w:t>
            </w:r>
            <w:proofErr w:type="gramStart"/>
            <w:r w:rsidRPr="006933A3">
              <w:rPr>
                <w:rFonts w:ascii="Times New Roman" w:eastAsia="Times New Roman" w:hAnsi="Times New Roman" w:cs="Times New Roman"/>
                <w:sz w:val="24"/>
                <w:szCs w:val="24"/>
                <w:lang w:eastAsia="ru-RU"/>
              </w:rPr>
              <w:t>у(</w:t>
            </w:r>
            <w:proofErr w:type="gramEnd"/>
            <w:r w:rsidRPr="006933A3">
              <w:rPr>
                <w:rFonts w:ascii="Times New Roman" w:eastAsia="Times New Roman" w:hAnsi="Times New Roman" w:cs="Times New Roman"/>
                <w:sz w:val="24"/>
                <w:szCs w:val="24"/>
                <w:lang w:eastAsia="ru-RU"/>
              </w:rPr>
              <w:t>профильный уровень)</w:t>
            </w:r>
          </w:p>
        </w:tc>
        <w:tc>
          <w:tcPr>
            <w:tcW w:w="2636" w:type="dxa"/>
          </w:tcPr>
          <w:p w:rsidR="0017227D" w:rsidRPr="006933A3" w:rsidRDefault="0017227D" w:rsidP="001E4010">
            <w:pPr>
              <w:tabs>
                <w:tab w:val="center" w:pos="4677"/>
                <w:tab w:val="right" w:pos="9355"/>
              </w:tabs>
              <w:spacing w:after="0"/>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Е.А.Певцова  «Право» 2014</w:t>
            </w:r>
          </w:p>
        </w:tc>
      </w:tr>
      <w:tr w:rsidR="0017227D" w:rsidRPr="006933A3" w:rsidTr="001E4010">
        <w:trPr>
          <w:cantSplit/>
          <w:trHeight w:val="1519"/>
        </w:trPr>
        <w:tc>
          <w:tcPr>
            <w:tcW w:w="19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Русский язык</w:t>
            </w:r>
          </w:p>
        </w:tc>
        <w:tc>
          <w:tcPr>
            <w:tcW w:w="108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11</w:t>
            </w:r>
          </w:p>
        </w:tc>
        <w:tc>
          <w:tcPr>
            <w:tcW w:w="1373"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1(гр)</w:t>
            </w: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12 уч-ся</w:t>
            </w:r>
          </w:p>
        </w:tc>
        <w:tc>
          <w:tcPr>
            <w:tcW w:w="2467" w:type="dxa"/>
          </w:tcPr>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Примерная программа среднего (полного) общего образования по русскому языку (профильный уровень)</w:t>
            </w:r>
          </w:p>
        </w:tc>
        <w:tc>
          <w:tcPr>
            <w:tcW w:w="2636" w:type="dxa"/>
          </w:tcPr>
          <w:p w:rsidR="0017227D" w:rsidRPr="006933A3" w:rsidRDefault="0017227D" w:rsidP="001E4010">
            <w:pPr>
              <w:tabs>
                <w:tab w:val="center" w:pos="4677"/>
                <w:tab w:val="right" w:pos="9355"/>
              </w:tabs>
              <w:spacing w:after="0"/>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Бабайцева В.В. Русский язык (углубленный уровень) 10-11. «Дрофа», 2015</w:t>
            </w:r>
          </w:p>
        </w:tc>
      </w:tr>
    </w:tbl>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E738EC" w:rsidRDefault="0017227D" w:rsidP="001E4010">
      <w:pPr>
        <w:spacing w:after="0"/>
        <w:jc w:val="center"/>
        <w:rPr>
          <w:rFonts w:ascii="Times New Roman" w:eastAsia="Calibri" w:hAnsi="Times New Roman" w:cs="Times New Roman"/>
          <w:b/>
          <w:bCs/>
          <w:i/>
          <w:sz w:val="24"/>
          <w:szCs w:val="24"/>
          <w:lang w:eastAsia="ru-RU"/>
        </w:rPr>
      </w:pPr>
      <w:r w:rsidRPr="00E738EC">
        <w:rPr>
          <w:rFonts w:ascii="Times New Roman" w:eastAsia="Calibri" w:hAnsi="Times New Roman" w:cs="Times New Roman"/>
          <w:b/>
          <w:bCs/>
          <w:i/>
          <w:sz w:val="24"/>
          <w:szCs w:val="24"/>
          <w:lang w:eastAsia="ru-RU"/>
        </w:rPr>
        <w:t>Уровень  обученности и качество обучения</w:t>
      </w:r>
    </w:p>
    <w:p w:rsidR="0017227D" w:rsidRPr="006933A3" w:rsidRDefault="0017227D" w:rsidP="001E4010">
      <w:pPr>
        <w:spacing w:after="0"/>
        <w:jc w:val="center"/>
        <w:rPr>
          <w:rFonts w:ascii="Times New Roman" w:eastAsia="Calibri" w:hAnsi="Times New Roman" w:cs="Times New Roman"/>
          <w:b/>
          <w:bCs/>
          <w:sz w:val="24"/>
          <w:szCs w:val="24"/>
          <w:lang w:eastAsia="ru-RU"/>
        </w:rPr>
      </w:pPr>
      <w:proofErr w:type="gramStart"/>
      <w:r w:rsidRPr="00E738EC">
        <w:rPr>
          <w:rFonts w:ascii="Times New Roman" w:eastAsia="Calibri" w:hAnsi="Times New Roman" w:cs="Times New Roman"/>
          <w:b/>
          <w:bCs/>
          <w:i/>
          <w:sz w:val="24"/>
          <w:szCs w:val="24"/>
          <w:lang w:eastAsia="ru-RU"/>
        </w:rPr>
        <w:t>классах</w:t>
      </w:r>
      <w:proofErr w:type="gramEnd"/>
      <w:r w:rsidRPr="00E738EC">
        <w:rPr>
          <w:rFonts w:ascii="Times New Roman" w:eastAsia="Calibri" w:hAnsi="Times New Roman" w:cs="Times New Roman"/>
          <w:b/>
          <w:bCs/>
          <w:i/>
          <w:sz w:val="24"/>
          <w:szCs w:val="24"/>
          <w:lang w:eastAsia="ru-RU"/>
        </w:rPr>
        <w:t xml:space="preserve"> с профильным изучением предметов</w:t>
      </w:r>
    </w:p>
    <w:p w:rsidR="0017227D" w:rsidRPr="006933A3" w:rsidRDefault="0017227D" w:rsidP="001E4010">
      <w:pPr>
        <w:spacing w:after="0"/>
        <w:contextualSpacing/>
        <w:jc w:val="both"/>
        <w:rPr>
          <w:rFonts w:ascii="Times New Roman" w:eastAsiaTheme="minorEastAsia" w:hAnsi="Times New Roman" w:cs="Times New Roman"/>
          <w:color w:val="FF0000"/>
          <w:sz w:val="24"/>
          <w:szCs w:val="24"/>
          <w:lang w:eastAsia="ru-RU"/>
        </w:rPr>
      </w:pP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sz w:val="24"/>
          <w:szCs w:val="24"/>
          <w:lang w:eastAsia="ru-RU"/>
        </w:rPr>
        <w:t>11 класс</w:t>
      </w:r>
    </w:p>
    <w:tbl>
      <w:tblPr>
        <w:tblW w:w="9371" w:type="dxa"/>
        <w:tblInd w:w="93" w:type="dxa"/>
        <w:tblLook w:val="04A0" w:firstRow="1" w:lastRow="0" w:firstColumn="1" w:lastColumn="0" w:noHBand="0" w:noVBand="1"/>
      </w:tblPr>
      <w:tblGrid>
        <w:gridCol w:w="2425"/>
        <w:gridCol w:w="2268"/>
        <w:gridCol w:w="2268"/>
        <w:gridCol w:w="2410"/>
      </w:tblGrid>
      <w:tr w:rsidR="0017227D" w:rsidRPr="006933A3" w:rsidTr="001E4010">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Учебный предмет</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2014-2015</w:t>
            </w:r>
          </w:p>
        </w:tc>
        <w:tc>
          <w:tcPr>
            <w:tcW w:w="2268" w:type="dxa"/>
            <w:tcBorders>
              <w:top w:val="single" w:sz="4" w:space="0" w:color="auto"/>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2015-2016</w:t>
            </w:r>
          </w:p>
        </w:tc>
        <w:tc>
          <w:tcPr>
            <w:tcW w:w="2410" w:type="dxa"/>
            <w:tcBorders>
              <w:top w:val="single" w:sz="4" w:space="0" w:color="auto"/>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динамика</w:t>
            </w:r>
          </w:p>
        </w:tc>
      </w:tr>
      <w:tr w:rsidR="0017227D" w:rsidRPr="006933A3" w:rsidTr="001E4010">
        <w:trPr>
          <w:trHeight w:val="300"/>
        </w:trPr>
        <w:tc>
          <w:tcPr>
            <w:tcW w:w="93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Математика</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Гончарова О.Ю.</w:t>
            </w:r>
          </w:p>
        </w:tc>
        <w:tc>
          <w:tcPr>
            <w:tcW w:w="226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2268" w:type="dxa"/>
            <w:tcBorders>
              <w:top w:val="nil"/>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76,9%</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57,1%</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-19,8%</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2268" w:type="dxa"/>
            <w:tcBorders>
              <w:top w:val="nil"/>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2268" w:type="dxa"/>
            <w:tcBorders>
              <w:top w:val="nil"/>
              <w:left w:val="nil"/>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4,2</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3,9</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-0,3</w:t>
            </w:r>
          </w:p>
        </w:tc>
      </w:tr>
      <w:tr w:rsidR="0017227D" w:rsidRPr="006933A3" w:rsidTr="001E4010">
        <w:trPr>
          <w:trHeight w:val="300"/>
        </w:trPr>
        <w:tc>
          <w:tcPr>
            <w:tcW w:w="9371" w:type="dxa"/>
            <w:gridSpan w:val="4"/>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Физика</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Доможакова Т.Н.</w:t>
            </w:r>
          </w:p>
        </w:tc>
        <w:tc>
          <w:tcPr>
            <w:tcW w:w="2268" w:type="dxa"/>
            <w:tcBorders>
              <w:top w:val="nil"/>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84,6%</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71,4%</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-13,2%</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4,2</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3,9</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-0,3</w:t>
            </w:r>
          </w:p>
        </w:tc>
      </w:tr>
      <w:tr w:rsidR="0017227D" w:rsidRPr="006933A3" w:rsidTr="001E4010">
        <w:trPr>
          <w:trHeight w:val="300"/>
        </w:trPr>
        <w:tc>
          <w:tcPr>
            <w:tcW w:w="9371" w:type="dxa"/>
            <w:gridSpan w:val="4"/>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Обществознание</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Смирнова Н.В.</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
                <w:bCs/>
                <w:color w:val="000000"/>
                <w:sz w:val="24"/>
                <w:szCs w:val="24"/>
                <w:lang w:eastAsia="ru-RU"/>
              </w:rPr>
            </w:pP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bCs/>
                <w:color w:val="000000"/>
                <w:sz w:val="24"/>
                <w:szCs w:val="24"/>
                <w:lang w:eastAsia="ru-RU"/>
              </w:rPr>
              <w:t>93,3%</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91,7%</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bCs/>
                <w:color w:val="000000"/>
                <w:sz w:val="24"/>
                <w:szCs w:val="24"/>
                <w:lang w:eastAsia="ru-RU"/>
              </w:rPr>
            </w:pPr>
            <w:r w:rsidRPr="006933A3">
              <w:rPr>
                <w:rFonts w:ascii="Times New Roman" w:eastAsia="Times New Roman" w:hAnsi="Times New Roman" w:cs="Times New Roman"/>
                <w:bCs/>
                <w:color w:val="000000"/>
                <w:sz w:val="24"/>
                <w:szCs w:val="24"/>
                <w:lang w:eastAsia="ru-RU"/>
              </w:rPr>
              <w:t>-1,6%%</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4,6</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4,6</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9371" w:type="dxa"/>
            <w:gridSpan w:val="4"/>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Право</w:t>
            </w:r>
          </w:p>
        </w:tc>
      </w:tr>
      <w:tr w:rsidR="0017227D" w:rsidRPr="006933A3" w:rsidTr="001E4010">
        <w:trPr>
          <w:trHeight w:val="300"/>
        </w:trPr>
        <w:tc>
          <w:tcPr>
            <w:tcW w:w="4693" w:type="dxa"/>
            <w:gridSpan w:val="2"/>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r w:rsidRPr="006933A3">
              <w:rPr>
                <w:rFonts w:ascii="Times New Roman" w:eastAsia="Times New Roman" w:hAnsi="Times New Roman" w:cs="Times New Roman"/>
                <w:b/>
                <w:bCs/>
                <w:color w:val="000000"/>
                <w:sz w:val="24"/>
                <w:szCs w:val="24"/>
                <w:lang w:eastAsia="ru-RU"/>
              </w:rPr>
              <w:t>Смирнова Н.В.</w:t>
            </w:r>
          </w:p>
        </w:tc>
        <w:tc>
          <w:tcPr>
            <w:tcW w:w="2268" w:type="dxa"/>
            <w:tcBorders>
              <w:top w:val="nil"/>
              <w:left w:val="single" w:sz="4" w:space="0" w:color="auto"/>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p>
        </w:tc>
        <w:tc>
          <w:tcPr>
            <w:tcW w:w="2410" w:type="dxa"/>
            <w:tcBorders>
              <w:top w:val="nil"/>
              <w:left w:val="single" w:sz="4" w:space="0" w:color="auto"/>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93,3%</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83,3%</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4,7</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4,5%</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0,1</w:t>
            </w:r>
          </w:p>
        </w:tc>
      </w:tr>
      <w:tr w:rsidR="0017227D" w:rsidRPr="006933A3" w:rsidTr="001E4010">
        <w:trPr>
          <w:trHeight w:val="300"/>
        </w:trPr>
        <w:tc>
          <w:tcPr>
            <w:tcW w:w="9371" w:type="dxa"/>
            <w:gridSpan w:val="4"/>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Русский язык</w:t>
            </w:r>
          </w:p>
        </w:tc>
      </w:tr>
      <w:tr w:rsidR="0017227D" w:rsidRPr="006933A3" w:rsidTr="001E4010">
        <w:trPr>
          <w:trHeight w:val="300"/>
        </w:trPr>
        <w:tc>
          <w:tcPr>
            <w:tcW w:w="4693" w:type="dxa"/>
            <w:gridSpan w:val="2"/>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b/>
                <w:bCs/>
                <w:color w:val="000000"/>
                <w:sz w:val="24"/>
                <w:szCs w:val="24"/>
                <w:lang w:eastAsia="ru-RU"/>
              </w:rPr>
              <w:t>Сорокина Л.А.</w:t>
            </w:r>
          </w:p>
        </w:tc>
        <w:tc>
          <w:tcPr>
            <w:tcW w:w="2268" w:type="dxa"/>
            <w:tcBorders>
              <w:top w:val="nil"/>
              <w:left w:val="single" w:sz="4" w:space="0" w:color="auto"/>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p>
        </w:tc>
        <w:tc>
          <w:tcPr>
            <w:tcW w:w="2410" w:type="dxa"/>
            <w:tcBorders>
              <w:top w:val="nil"/>
              <w:left w:val="single" w:sz="4" w:space="0" w:color="auto"/>
              <w:bottom w:val="single" w:sz="4" w:space="0" w:color="auto"/>
              <w:right w:val="single" w:sz="4" w:space="0" w:color="auto"/>
            </w:tcBorders>
          </w:tcPr>
          <w:p w:rsidR="0017227D" w:rsidRPr="006933A3" w:rsidRDefault="0017227D" w:rsidP="001E4010">
            <w:pPr>
              <w:spacing w:after="0"/>
              <w:rPr>
                <w:rFonts w:ascii="Times New Roman" w:eastAsia="Times New Roman" w:hAnsi="Times New Roman" w:cs="Times New Roman"/>
                <w:b/>
                <w:bCs/>
                <w:color w:val="000000"/>
                <w:sz w:val="24"/>
                <w:szCs w:val="24"/>
                <w:lang w:eastAsia="ru-RU"/>
              </w:rPr>
            </w:pP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качество обучения</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53,3%</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58,3%</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1E4010">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Средний балл</w:t>
            </w:r>
          </w:p>
        </w:tc>
        <w:tc>
          <w:tcPr>
            <w:tcW w:w="2268" w:type="dxa"/>
            <w:tcBorders>
              <w:top w:val="nil"/>
              <w:left w:val="nil"/>
              <w:bottom w:val="single" w:sz="4" w:space="0" w:color="auto"/>
              <w:right w:val="single" w:sz="4" w:space="0" w:color="auto"/>
            </w:tcBorders>
            <w:shd w:val="clear" w:color="auto" w:fill="auto"/>
            <w:noWrap/>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3,6</w:t>
            </w:r>
          </w:p>
        </w:tc>
        <w:tc>
          <w:tcPr>
            <w:tcW w:w="2268"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3,8</w:t>
            </w:r>
          </w:p>
        </w:tc>
        <w:tc>
          <w:tcPr>
            <w:tcW w:w="2410" w:type="dxa"/>
            <w:tcBorders>
              <w:top w:val="nil"/>
              <w:left w:val="nil"/>
              <w:bottom w:val="single" w:sz="4" w:space="0" w:color="auto"/>
              <w:right w:val="single" w:sz="4" w:space="0" w:color="auto"/>
            </w:tcBorders>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0,2</w:t>
            </w:r>
          </w:p>
        </w:tc>
      </w:tr>
    </w:tbl>
    <w:p w:rsidR="0017227D" w:rsidRPr="006933A3" w:rsidRDefault="0017227D" w:rsidP="001E4010">
      <w:pPr>
        <w:spacing w:after="0"/>
        <w:rPr>
          <w:rFonts w:ascii="Times New Roman" w:eastAsia="Calibri" w:hAnsi="Times New Roman" w:cs="Times New Roman"/>
          <w:b/>
          <w:bCs/>
          <w:sz w:val="24"/>
          <w:szCs w:val="24"/>
          <w:lang w:eastAsia="ru-RU"/>
        </w:rPr>
      </w:pPr>
    </w:p>
    <w:p w:rsidR="0017227D" w:rsidRPr="006933A3" w:rsidRDefault="0017227D" w:rsidP="001E4010">
      <w:pPr>
        <w:spacing w:after="0"/>
        <w:ind w:firstLine="567"/>
        <w:jc w:val="both"/>
        <w:rPr>
          <w:rFonts w:ascii="Times New Roman" w:eastAsiaTheme="minorEastAsia" w:hAnsi="Times New Roman" w:cs="Times New Roman"/>
          <w:sz w:val="24"/>
          <w:szCs w:val="24"/>
          <w:lang w:eastAsia="ja-JP"/>
        </w:rPr>
      </w:pPr>
      <w:r w:rsidRPr="006933A3">
        <w:rPr>
          <w:rFonts w:ascii="Times New Roman" w:eastAsiaTheme="minorEastAsia" w:hAnsi="Times New Roman" w:cs="Times New Roman"/>
          <w:sz w:val="24"/>
          <w:szCs w:val="24"/>
          <w:lang w:eastAsia="ja-JP"/>
        </w:rPr>
        <w:t>В 11 А классе с профильным изучением математики качество обучения  ниже на 6,8% чем в среднем по школе и ниже результатов 2014-2015 уч</w:t>
      </w:r>
      <w:proofErr w:type="gramStart"/>
      <w:r w:rsidRPr="006933A3">
        <w:rPr>
          <w:rFonts w:ascii="Times New Roman" w:eastAsiaTheme="minorEastAsia" w:hAnsi="Times New Roman" w:cs="Times New Roman"/>
          <w:sz w:val="24"/>
          <w:szCs w:val="24"/>
          <w:lang w:eastAsia="ja-JP"/>
        </w:rPr>
        <w:t>.г</w:t>
      </w:r>
      <w:proofErr w:type="gramEnd"/>
      <w:r w:rsidRPr="006933A3">
        <w:rPr>
          <w:rFonts w:ascii="Times New Roman" w:eastAsiaTheme="minorEastAsia" w:hAnsi="Times New Roman" w:cs="Times New Roman"/>
          <w:sz w:val="24"/>
          <w:szCs w:val="24"/>
          <w:lang w:eastAsia="ja-JP"/>
        </w:rPr>
        <w:t xml:space="preserve">ода. Это объясняется, тем, что в физико-математическую  профильную группу пришли 2 учащихся с удовлетворительными знаниями по математике. </w:t>
      </w:r>
    </w:p>
    <w:p w:rsidR="0017227D" w:rsidRPr="006933A3" w:rsidRDefault="0017227D" w:rsidP="001E4010">
      <w:pPr>
        <w:spacing w:after="0"/>
        <w:ind w:firstLine="567"/>
        <w:jc w:val="both"/>
        <w:rPr>
          <w:rFonts w:ascii="Times New Roman" w:eastAsiaTheme="minorEastAsia" w:hAnsi="Times New Roman" w:cs="Times New Roman"/>
          <w:sz w:val="24"/>
          <w:szCs w:val="24"/>
          <w:lang w:eastAsia="ja-JP"/>
        </w:rPr>
      </w:pPr>
      <w:r w:rsidRPr="006933A3">
        <w:rPr>
          <w:rFonts w:ascii="Times New Roman" w:eastAsiaTheme="minorEastAsia" w:hAnsi="Times New Roman" w:cs="Times New Roman"/>
          <w:sz w:val="24"/>
          <w:szCs w:val="24"/>
          <w:lang w:eastAsia="ja-JP"/>
        </w:rPr>
        <w:t xml:space="preserve">Качество знаний в классе профильного изучения физики (11А </w:t>
      </w:r>
      <w:proofErr w:type="gramStart"/>
      <w:r w:rsidRPr="006933A3">
        <w:rPr>
          <w:rFonts w:ascii="Times New Roman" w:eastAsiaTheme="minorEastAsia" w:hAnsi="Times New Roman" w:cs="Times New Roman"/>
          <w:sz w:val="24"/>
          <w:szCs w:val="24"/>
          <w:lang w:eastAsia="ja-JP"/>
        </w:rPr>
        <w:t>–г</w:t>
      </w:r>
      <w:proofErr w:type="gramEnd"/>
      <w:r w:rsidRPr="006933A3">
        <w:rPr>
          <w:rFonts w:ascii="Times New Roman" w:eastAsiaTheme="minorEastAsia" w:hAnsi="Times New Roman" w:cs="Times New Roman"/>
          <w:sz w:val="24"/>
          <w:szCs w:val="24"/>
          <w:lang w:eastAsia="ja-JP"/>
        </w:rPr>
        <w:t>руппа) составляет выше среднего значения по школе на 5,7%. По сравнению с 2014-2015 уч.годом качество знаний упало на 13,2%, что вероятно, объясняется сменой учителя в середине учебного года.</w:t>
      </w:r>
    </w:p>
    <w:p w:rsidR="0017227D" w:rsidRPr="006933A3" w:rsidRDefault="0017227D" w:rsidP="001E4010">
      <w:pPr>
        <w:spacing w:after="0"/>
        <w:ind w:firstLine="567"/>
        <w:jc w:val="both"/>
        <w:rPr>
          <w:rFonts w:ascii="Times New Roman" w:eastAsiaTheme="minorEastAsia" w:hAnsi="Times New Roman" w:cs="Times New Roman"/>
          <w:sz w:val="24"/>
          <w:szCs w:val="24"/>
          <w:lang w:eastAsia="ja-JP"/>
        </w:rPr>
      </w:pPr>
      <w:r w:rsidRPr="006933A3">
        <w:rPr>
          <w:rFonts w:ascii="Times New Roman" w:eastAsiaTheme="minorEastAsia" w:hAnsi="Times New Roman" w:cs="Times New Roman"/>
          <w:sz w:val="24"/>
          <w:szCs w:val="24"/>
          <w:lang w:eastAsia="ja-JP"/>
        </w:rPr>
        <w:t xml:space="preserve">Качество знаний в группе профильного изучения русского языка составляет ниже среднего значения по школе на 1,5%. Такой показатель имеет место, т.к. изначально в социально-гуманитарный профиль (10А класс) шел набор учащихся более «слабых» чем с физико-математический профиль. Качество обучения в 2015-2016 у.г. выше результатов прошлого года на 5%.  </w:t>
      </w:r>
    </w:p>
    <w:p w:rsidR="0017227D" w:rsidRPr="006933A3" w:rsidRDefault="0017227D" w:rsidP="001E4010">
      <w:pPr>
        <w:spacing w:after="0"/>
        <w:ind w:firstLine="567"/>
        <w:jc w:val="both"/>
        <w:rPr>
          <w:rFonts w:ascii="Times New Roman" w:eastAsiaTheme="minorEastAsia" w:hAnsi="Times New Roman" w:cs="Times New Roman"/>
          <w:sz w:val="24"/>
          <w:szCs w:val="24"/>
          <w:lang w:eastAsia="ja-JP"/>
        </w:rPr>
      </w:pPr>
      <w:r w:rsidRPr="006933A3">
        <w:rPr>
          <w:rFonts w:ascii="Times New Roman" w:eastAsiaTheme="minorEastAsia" w:hAnsi="Times New Roman" w:cs="Times New Roman"/>
          <w:sz w:val="24"/>
          <w:szCs w:val="24"/>
          <w:lang w:eastAsia="ja-JP"/>
        </w:rPr>
        <w:t>Качество знаний, в группе профильного изучения обществознания, составляет выше среднего значения по школе на 2,9%. Данный показатель ниже результатов прошлого года на 1,6%. Качество обучения по праву также имеет отрицательную динамику по сравнению с 2014-2015 у</w:t>
      </w:r>
      <w:proofErr w:type="gramStart"/>
      <w:r w:rsidRPr="006933A3">
        <w:rPr>
          <w:rFonts w:ascii="Times New Roman" w:eastAsiaTheme="minorEastAsia" w:hAnsi="Times New Roman" w:cs="Times New Roman"/>
          <w:sz w:val="24"/>
          <w:szCs w:val="24"/>
          <w:lang w:eastAsia="ja-JP"/>
        </w:rPr>
        <w:t>.г</w:t>
      </w:r>
      <w:proofErr w:type="gramEnd"/>
      <w:r w:rsidRPr="006933A3">
        <w:rPr>
          <w:rFonts w:ascii="Times New Roman" w:eastAsiaTheme="minorEastAsia" w:hAnsi="Times New Roman" w:cs="Times New Roman"/>
          <w:sz w:val="24"/>
          <w:szCs w:val="24"/>
          <w:lang w:eastAsia="ja-JP"/>
        </w:rPr>
        <w:t xml:space="preserve">одом. </w:t>
      </w:r>
      <w:proofErr w:type="gramStart"/>
      <w:r w:rsidRPr="006933A3">
        <w:rPr>
          <w:rFonts w:ascii="Times New Roman" w:eastAsiaTheme="minorEastAsia" w:hAnsi="Times New Roman" w:cs="Times New Roman"/>
          <w:sz w:val="24"/>
          <w:szCs w:val="24"/>
          <w:lang w:eastAsia="ja-JP"/>
        </w:rPr>
        <w:t>Вероятно</w:t>
      </w:r>
      <w:proofErr w:type="gramEnd"/>
      <w:r w:rsidRPr="006933A3">
        <w:rPr>
          <w:rFonts w:ascii="Times New Roman" w:eastAsiaTheme="minorEastAsia" w:hAnsi="Times New Roman" w:cs="Times New Roman"/>
          <w:sz w:val="24"/>
          <w:szCs w:val="24"/>
          <w:lang w:eastAsia="ja-JP"/>
        </w:rPr>
        <w:t xml:space="preserve"> это связано с определением учащихся по выбору предметов на ЕГЭ. Из 12 учащихся, изучающих обществознание на профильном уровне, сдавали предмет только 7 человек.</w:t>
      </w:r>
    </w:p>
    <w:p w:rsidR="0017227D" w:rsidRPr="006933A3" w:rsidRDefault="0017227D" w:rsidP="001E4010">
      <w:pPr>
        <w:spacing w:after="0"/>
        <w:ind w:firstLine="284"/>
        <w:jc w:val="both"/>
        <w:rPr>
          <w:rFonts w:ascii="Times New Roman" w:eastAsiaTheme="minorEastAsia" w:hAnsi="Times New Roman" w:cs="Times New Roman"/>
          <w:b/>
          <w:sz w:val="24"/>
          <w:szCs w:val="24"/>
          <w:lang w:eastAsia="ja-JP"/>
        </w:rPr>
      </w:pPr>
    </w:p>
    <w:p w:rsidR="0017227D" w:rsidRPr="00E738EC" w:rsidRDefault="0017227D" w:rsidP="001E4010">
      <w:pPr>
        <w:spacing w:after="0"/>
        <w:jc w:val="center"/>
        <w:rPr>
          <w:rFonts w:ascii="Times New Roman" w:eastAsia="Calibri" w:hAnsi="Times New Roman" w:cs="Times New Roman"/>
          <w:b/>
          <w:bCs/>
          <w:i/>
          <w:sz w:val="24"/>
          <w:szCs w:val="24"/>
          <w:lang w:eastAsia="ru-RU"/>
        </w:rPr>
      </w:pPr>
      <w:r w:rsidRPr="00E738EC">
        <w:rPr>
          <w:rFonts w:ascii="Times New Roman" w:eastAsia="Calibri" w:hAnsi="Times New Roman" w:cs="Times New Roman"/>
          <w:b/>
          <w:bCs/>
          <w:i/>
          <w:sz w:val="24"/>
          <w:szCs w:val="24"/>
          <w:lang w:eastAsia="ru-RU"/>
        </w:rPr>
        <w:t>Качество обучения профильных предметов в динамике</w:t>
      </w:r>
    </w:p>
    <w:p w:rsidR="0017227D" w:rsidRPr="00E738EC" w:rsidRDefault="0017227D" w:rsidP="001E4010">
      <w:pPr>
        <w:spacing w:after="0"/>
        <w:jc w:val="center"/>
        <w:rPr>
          <w:rFonts w:ascii="Times New Roman" w:eastAsia="Calibri" w:hAnsi="Times New Roman" w:cs="Times New Roman"/>
          <w:b/>
          <w:bCs/>
          <w:i/>
          <w:sz w:val="24"/>
          <w:szCs w:val="24"/>
          <w:lang w:eastAsia="ru-RU"/>
        </w:rPr>
      </w:pPr>
    </w:p>
    <w:p w:rsidR="0017227D" w:rsidRPr="006933A3" w:rsidRDefault="0017227D" w:rsidP="001E4010">
      <w:pPr>
        <w:spacing w:after="0"/>
        <w:ind w:left="142"/>
        <w:jc w:val="both"/>
        <w:rPr>
          <w:rFonts w:ascii="Times New Roman" w:eastAsiaTheme="minorEastAsia" w:hAnsi="Times New Roman" w:cs="Times New Roman"/>
          <w:sz w:val="24"/>
          <w:szCs w:val="24"/>
          <w:lang w:eastAsia="ja-JP"/>
        </w:rPr>
      </w:pPr>
      <w:r w:rsidRPr="006933A3">
        <w:rPr>
          <w:rFonts w:ascii="Times New Roman" w:eastAsia="Times New Roman" w:hAnsi="Times New Roman" w:cs="Times New Roman"/>
          <w:b/>
          <w:noProof/>
          <w:sz w:val="24"/>
          <w:szCs w:val="24"/>
          <w:lang w:eastAsia="ru-RU"/>
        </w:rPr>
        <w:drawing>
          <wp:inline distT="0" distB="0" distL="0" distR="0" wp14:anchorId="0C3B8BE9" wp14:editId="63730FC8">
            <wp:extent cx="5772150" cy="1838325"/>
            <wp:effectExtent l="0" t="0" r="19050" b="9525"/>
            <wp:docPr id="380" name="Диаграмма 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17227D" w:rsidRPr="006933A3" w:rsidRDefault="0017227D" w:rsidP="001E4010">
      <w:pPr>
        <w:spacing w:after="0"/>
        <w:rPr>
          <w:rFonts w:ascii="Times New Roman" w:eastAsia="Calibri" w:hAnsi="Times New Roman" w:cs="Times New Roman"/>
          <w:b/>
          <w:bCs/>
          <w:sz w:val="24"/>
          <w:szCs w:val="24"/>
          <w:lang w:eastAsia="ru-RU"/>
        </w:rPr>
      </w:pPr>
    </w:p>
    <w:p w:rsidR="0017227D" w:rsidRPr="001E4010" w:rsidRDefault="0017227D" w:rsidP="001E4010">
      <w:pPr>
        <w:spacing w:after="0"/>
        <w:jc w:val="center"/>
        <w:rPr>
          <w:rFonts w:ascii="Times New Roman" w:eastAsia="Calibri" w:hAnsi="Times New Roman" w:cs="Times New Roman"/>
          <w:b/>
          <w:bCs/>
          <w:i/>
          <w:sz w:val="24"/>
          <w:szCs w:val="24"/>
          <w:lang w:eastAsia="ru-RU"/>
        </w:rPr>
      </w:pPr>
      <w:r w:rsidRPr="001E4010">
        <w:rPr>
          <w:rFonts w:ascii="Times New Roman" w:eastAsia="Calibri" w:hAnsi="Times New Roman" w:cs="Times New Roman"/>
          <w:b/>
          <w:bCs/>
          <w:i/>
          <w:sz w:val="24"/>
          <w:szCs w:val="24"/>
          <w:lang w:eastAsia="ru-RU"/>
        </w:rPr>
        <w:t>Элективные, факультативные курсы</w:t>
      </w:r>
    </w:p>
    <w:p w:rsidR="0017227D" w:rsidRPr="006933A3" w:rsidRDefault="0017227D" w:rsidP="001E4010">
      <w:pPr>
        <w:spacing w:after="0"/>
        <w:jc w:val="center"/>
        <w:rPr>
          <w:rFonts w:ascii="Times New Roman" w:eastAsia="Calibri" w:hAnsi="Times New Roman" w:cs="Times New Roman"/>
          <w:b/>
          <w:bCs/>
          <w:sz w:val="24"/>
          <w:szCs w:val="24"/>
          <w:lang w:eastAsia="ru-RU"/>
        </w:rPr>
      </w:pPr>
    </w:p>
    <w:p w:rsidR="0017227D" w:rsidRPr="006933A3" w:rsidRDefault="0017227D" w:rsidP="001E4010">
      <w:pPr>
        <w:spacing w:after="0"/>
        <w:ind w:firstLine="567"/>
        <w:jc w:val="both"/>
        <w:rPr>
          <w:rFonts w:ascii="Times New Roman" w:eastAsia="Times New Roman" w:hAnsi="Times New Roman" w:cs="Times New Roman"/>
          <w:sz w:val="24"/>
          <w:szCs w:val="24"/>
          <w:lang w:eastAsia="ru-RU"/>
        </w:rPr>
      </w:pPr>
      <w:r w:rsidRPr="006933A3">
        <w:rPr>
          <w:rFonts w:ascii="Times New Roman" w:eastAsia="Calibri" w:hAnsi="Times New Roman" w:cs="Times New Roman"/>
          <w:bCs/>
          <w:sz w:val="24"/>
          <w:szCs w:val="24"/>
          <w:lang w:eastAsia="ru-RU"/>
        </w:rPr>
        <w:t xml:space="preserve">   Факультативные курсы в 2015-2016 уч</w:t>
      </w:r>
      <w:proofErr w:type="gramStart"/>
      <w:r w:rsidRPr="006933A3">
        <w:rPr>
          <w:rFonts w:ascii="Times New Roman" w:eastAsia="Calibri" w:hAnsi="Times New Roman" w:cs="Times New Roman"/>
          <w:bCs/>
          <w:sz w:val="24"/>
          <w:szCs w:val="24"/>
          <w:lang w:eastAsia="ru-RU"/>
        </w:rPr>
        <w:t>.г</w:t>
      </w:r>
      <w:proofErr w:type="gramEnd"/>
      <w:r w:rsidRPr="006933A3">
        <w:rPr>
          <w:rFonts w:ascii="Times New Roman" w:eastAsia="Calibri" w:hAnsi="Times New Roman" w:cs="Times New Roman"/>
          <w:bCs/>
          <w:sz w:val="24"/>
          <w:szCs w:val="24"/>
          <w:lang w:eastAsia="ru-RU"/>
        </w:rPr>
        <w:t>оду были введены после предварительного анкетирования учащихся и их родителей по востребованности данных курсов.</w:t>
      </w:r>
    </w:p>
    <w:p w:rsidR="0017227D" w:rsidRPr="006933A3" w:rsidRDefault="0017227D" w:rsidP="001E4010">
      <w:pPr>
        <w:spacing w:after="0"/>
        <w:jc w:val="center"/>
        <w:rPr>
          <w:rFonts w:ascii="Times New Roman" w:hAnsi="Times New Roman" w:cs="Times New Roman"/>
          <w:b/>
          <w:sz w:val="24"/>
          <w:szCs w:val="24"/>
        </w:rPr>
      </w:pPr>
    </w:p>
    <w:tbl>
      <w:tblPr>
        <w:tblStyle w:val="310"/>
        <w:tblW w:w="9356" w:type="dxa"/>
        <w:tblInd w:w="108" w:type="dxa"/>
        <w:tblLayout w:type="fixed"/>
        <w:tblLook w:val="04A0" w:firstRow="1" w:lastRow="0" w:firstColumn="1" w:lastColumn="0" w:noHBand="0" w:noVBand="1"/>
      </w:tblPr>
      <w:tblGrid>
        <w:gridCol w:w="709"/>
        <w:gridCol w:w="1985"/>
        <w:gridCol w:w="3685"/>
        <w:gridCol w:w="1418"/>
        <w:gridCol w:w="1559"/>
      </w:tblGrid>
      <w:tr w:rsidR="0017227D" w:rsidRPr="006933A3" w:rsidTr="001E4010">
        <w:tc>
          <w:tcPr>
            <w:tcW w:w="709" w:type="dxa"/>
          </w:tcPr>
          <w:p w:rsidR="0017227D" w:rsidRPr="006933A3" w:rsidRDefault="0017227D"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w:t>
            </w:r>
          </w:p>
        </w:tc>
        <w:tc>
          <w:tcPr>
            <w:tcW w:w="1985" w:type="dxa"/>
          </w:tcPr>
          <w:p w:rsidR="0017227D" w:rsidRPr="006933A3" w:rsidRDefault="0017227D"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Учебный предмет</w:t>
            </w:r>
          </w:p>
        </w:tc>
        <w:tc>
          <w:tcPr>
            <w:tcW w:w="3685" w:type="dxa"/>
          </w:tcPr>
          <w:p w:rsidR="0017227D" w:rsidRPr="006933A3" w:rsidRDefault="0017227D"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курс</w:t>
            </w:r>
          </w:p>
        </w:tc>
        <w:tc>
          <w:tcPr>
            <w:tcW w:w="1418" w:type="dxa"/>
          </w:tcPr>
          <w:p w:rsidR="0017227D" w:rsidRPr="006933A3" w:rsidRDefault="0017227D"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класс</w:t>
            </w:r>
          </w:p>
        </w:tc>
        <w:tc>
          <w:tcPr>
            <w:tcW w:w="1559" w:type="dxa"/>
          </w:tcPr>
          <w:p w:rsidR="0017227D" w:rsidRPr="006933A3" w:rsidRDefault="0017227D" w:rsidP="001E4010">
            <w:pPr>
              <w:spacing w:line="276" w:lineRule="auto"/>
              <w:jc w:val="center"/>
              <w:rPr>
                <w:rFonts w:ascii="Times New Roman" w:hAnsi="Times New Roman" w:cs="Times New Roman"/>
                <w:b/>
                <w:sz w:val="24"/>
                <w:szCs w:val="24"/>
              </w:rPr>
            </w:pPr>
            <w:r w:rsidRPr="006933A3">
              <w:rPr>
                <w:rFonts w:ascii="Times New Roman" w:hAnsi="Times New Roman" w:cs="Times New Roman"/>
                <w:b/>
                <w:sz w:val="24"/>
                <w:szCs w:val="24"/>
              </w:rPr>
              <w:t>Кол-во учащихся</w:t>
            </w:r>
          </w:p>
        </w:tc>
      </w:tr>
      <w:tr w:rsidR="0017227D" w:rsidRPr="006933A3" w:rsidTr="001E4010">
        <w:tc>
          <w:tcPr>
            <w:tcW w:w="709" w:type="dxa"/>
            <w:vMerge w:val="restart"/>
          </w:tcPr>
          <w:p w:rsidR="0017227D" w:rsidRPr="001E4010" w:rsidRDefault="0017227D" w:rsidP="00EA16E4">
            <w:pPr>
              <w:pStyle w:val="a5"/>
              <w:numPr>
                <w:ilvl w:val="0"/>
                <w:numId w:val="35"/>
              </w:numPr>
              <w:tabs>
                <w:tab w:val="left" w:pos="176"/>
              </w:tabs>
              <w:rPr>
                <w:sz w:val="24"/>
                <w:szCs w:val="24"/>
              </w:rPr>
            </w:pPr>
          </w:p>
        </w:tc>
        <w:tc>
          <w:tcPr>
            <w:tcW w:w="1985" w:type="dxa"/>
            <w:vMerge w:val="restart"/>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Физика</w:t>
            </w:r>
          </w:p>
        </w:tc>
        <w:tc>
          <w:tcPr>
            <w:tcW w:w="3685" w:type="dxa"/>
            <w:vMerge w:val="restart"/>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«Как стать ученым»</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8-е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w:t>
            </w:r>
          </w:p>
        </w:tc>
      </w:tr>
      <w:tr w:rsidR="0017227D" w:rsidRPr="006933A3" w:rsidTr="001E4010">
        <w:tc>
          <w:tcPr>
            <w:tcW w:w="709" w:type="dxa"/>
            <w:vMerge/>
          </w:tcPr>
          <w:p w:rsidR="0017227D" w:rsidRPr="001E4010" w:rsidRDefault="0017227D" w:rsidP="00EA16E4">
            <w:pPr>
              <w:pStyle w:val="a5"/>
              <w:numPr>
                <w:ilvl w:val="0"/>
                <w:numId w:val="35"/>
              </w:numPr>
              <w:tabs>
                <w:tab w:val="left" w:pos="176"/>
              </w:tabs>
              <w:rPr>
                <w:sz w:val="24"/>
                <w:szCs w:val="24"/>
              </w:rPr>
            </w:pPr>
          </w:p>
        </w:tc>
        <w:tc>
          <w:tcPr>
            <w:tcW w:w="1985" w:type="dxa"/>
            <w:vMerge/>
          </w:tcPr>
          <w:p w:rsidR="0017227D" w:rsidRPr="006933A3" w:rsidRDefault="0017227D" w:rsidP="001E4010">
            <w:pPr>
              <w:spacing w:line="276" w:lineRule="auto"/>
              <w:rPr>
                <w:rFonts w:ascii="Times New Roman" w:hAnsi="Times New Roman" w:cs="Times New Roman"/>
                <w:sz w:val="24"/>
                <w:szCs w:val="24"/>
              </w:rPr>
            </w:pPr>
          </w:p>
        </w:tc>
        <w:tc>
          <w:tcPr>
            <w:tcW w:w="3685" w:type="dxa"/>
            <w:vMerge/>
          </w:tcPr>
          <w:p w:rsidR="0017227D" w:rsidRPr="006933A3" w:rsidRDefault="0017227D" w:rsidP="001E4010">
            <w:pPr>
              <w:spacing w:line="276" w:lineRule="auto"/>
              <w:rPr>
                <w:rFonts w:ascii="Times New Roman" w:hAnsi="Times New Roman" w:cs="Times New Roman"/>
                <w:sz w:val="24"/>
                <w:szCs w:val="24"/>
              </w:rPr>
            </w:pP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18</w:t>
            </w:r>
          </w:p>
        </w:tc>
      </w:tr>
      <w:tr w:rsidR="0017227D" w:rsidRPr="006933A3" w:rsidTr="001E4010">
        <w:tc>
          <w:tcPr>
            <w:tcW w:w="709" w:type="dxa"/>
          </w:tcPr>
          <w:p w:rsidR="0017227D" w:rsidRPr="001E4010" w:rsidRDefault="0017227D" w:rsidP="00EA16E4">
            <w:pPr>
              <w:pStyle w:val="a5"/>
              <w:numPr>
                <w:ilvl w:val="0"/>
                <w:numId w:val="35"/>
              </w:numPr>
              <w:tabs>
                <w:tab w:val="left" w:pos="176"/>
              </w:tabs>
              <w:rPr>
                <w:sz w:val="24"/>
                <w:szCs w:val="24"/>
              </w:rPr>
            </w:pPr>
          </w:p>
        </w:tc>
        <w:tc>
          <w:tcPr>
            <w:tcW w:w="19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Математика</w:t>
            </w:r>
          </w:p>
        </w:tc>
        <w:tc>
          <w:tcPr>
            <w:tcW w:w="36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«Практикум решения математических задач»</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7-е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11</w:t>
            </w:r>
          </w:p>
        </w:tc>
      </w:tr>
      <w:tr w:rsidR="0017227D" w:rsidRPr="006933A3" w:rsidTr="001E4010">
        <w:tc>
          <w:tcPr>
            <w:tcW w:w="709" w:type="dxa"/>
            <w:vMerge w:val="restart"/>
          </w:tcPr>
          <w:p w:rsidR="0017227D" w:rsidRPr="001E4010" w:rsidRDefault="0017227D" w:rsidP="00EA16E4">
            <w:pPr>
              <w:pStyle w:val="a5"/>
              <w:numPr>
                <w:ilvl w:val="0"/>
                <w:numId w:val="35"/>
              </w:numPr>
              <w:tabs>
                <w:tab w:val="left" w:pos="176"/>
              </w:tabs>
              <w:rPr>
                <w:sz w:val="24"/>
                <w:szCs w:val="24"/>
              </w:rPr>
            </w:pPr>
          </w:p>
        </w:tc>
        <w:tc>
          <w:tcPr>
            <w:tcW w:w="1985" w:type="dxa"/>
            <w:vMerge w:val="restart"/>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Литература</w:t>
            </w:r>
          </w:p>
        </w:tc>
        <w:tc>
          <w:tcPr>
            <w:tcW w:w="3685" w:type="dxa"/>
            <w:vMerge w:val="restart"/>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«Смысловое чтение»</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5-е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w:t>
            </w:r>
          </w:p>
        </w:tc>
      </w:tr>
      <w:tr w:rsidR="0017227D" w:rsidRPr="006933A3" w:rsidTr="001E4010">
        <w:tc>
          <w:tcPr>
            <w:tcW w:w="709" w:type="dxa"/>
            <w:vMerge/>
          </w:tcPr>
          <w:p w:rsidR="0017227D" w:rsidRPr="001E4010" w:rsidRDefault="0017227D" w:rsidP="00EA16E4">
            <w:pPr>
              <w:pStyle w:val="a5"/>
              <w:numPr>
                <w:ilvl w:val="0"/>
                <w:numId w:val="35"/>
              </w:numPr>
              <w:tabs>
                <w:tab w:val="left" w:pos="176"/>
              </w:tabs>
              <w:rPr>
                <w:sz w:val="24"/>
                <w:szCs w:val="24"/>
              </w:rPr>
            </w:pPr>
          </w:p>
        </w:tc>
        <w:tc>
          <w:tcPr>
            <w:tcW w:w="1985" w:type="dxa"/>
            <w:vMerge/>
          </w:tcPr>
          <w:p w:rsidR="0017227D" w:rsidRPr="006933A3" w:rsidRDefault="0017227D" w:rsidP="001E4010">
            <w:pPr>
              <w:spacing w:line="276" w:lineRule="auto"/>
              <w:rPr>
                <w:rFonts w:ascii="Times New Roman" w:hAnsi="Times New Roman" w:cs="Times New Roman"/>
                <w:sz w:val="24"/>
                <w:szCs w:val="24"/>
              </w:rPr>
            </w:pPr>
          </w:p>
        </w:tc>
        <w:tc>
          <w:tcPr>
            <w:tcW w:w="3685" w:type="dxa"/>
            <w:vMerge/>
          </w:tcPr>
          <w:p w:rsidR="0017227D" w:rsidRPr="006933A3" w:rsidRDefault="0017227D" w:rsidP="001E4010">
            <w:pPr>
              <w:spacing w:line="276" w:lineRule="auto"/>
              <w:rPr>
                <w:rFonts w:ascii="Times New Roman" w:hAnsi="Times New Roman" w:cs="Times New Roman"/>
                <w:sz w:val="24"/>
                <w:szCs w:val="24"/>
              </w:rPr>
            </w:pP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8-е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w:t>
            </w:r>
          </w:p>
        </w:tc>
      </w:tr>
      <w:tr w:rsidR="0017227D" w:rsidRPr="006933A3" w:rsidTr="001E4010">
        <w:tc>
          <w:tcPr>
            <w:tcW w:w="709" w:type="dxa"/>
          </w:tcPr>
          <w:p w:rsidR="0017227D" w:rsidRPr="001E4010" w:rsidRDefault="0017227D" w:rsidP="00EA16E4">
            <w:pPr>
              <w:pStyle w:val="a5"/>
              <w:numPr>
                <w:ilvl w:val="0"/>
                <w:numId w:val="35"/>
              </w:numPr>
              <w:tabs>
                <w:tab w:val="left" w:pos="176"/>
              </w:tabs>
              <w:rPr>
                <w:sz w:val="24"/>
                <w:szCs w:val="24"/>
              </w:rPr>
            </w:pPr>
          </w:p>
        </w:tc>
        <w:tc>
          <w:tcPr>
            <w:tcW w:w="19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Информатика</w:t>
            </w:r>
          </w:p>
        </w:tc>
        <w:tc>
          <w:tcPr>
            <w:tcW w:w="36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«Программирование в Паскале»</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23</w:t>
            </w:r>
          </w:p>
        </w:tc>
      </w:tr>
      <w:tr w:rsidR="0017227D" w:rsidRPr="006933A3" w:rsidTr="001E4010">
        <w:tc>
          <w:tcPr>
            <w:tcW w:w="709" w:type="dxa"/>
          </w:tcPr>
          <w:p w:rsidR="0017227D" w:rsidRPr="001E4010" w:rsidRDefault="0017227D" w:rsidP="00EA16E4">
            <w:pPr>
              <w:pStyle w:val="a5"/>
              <w:numPr>
                <w:ilvl w:val="0"/>
                <w:numId w:val="35"/>
              </w:numPr>
              <w:tabs>
                <w:tab w:val="left" w:pos="176"/>
              </w:tabs>
              <w:rPr>
                <w:sz w:val="24"/>
                <w:szCs w:val="24"/>
              </w:rPr>
            </w:pPr>
          </w:p>
        </w:tc>
        <w:tc>
          <w:tcPr>
            <w:tcW w:w="19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Английский язык</w:t>
            </w:r>
          </w:p>
        </w:tc>
        <w:tc>
          <w:tcPr>
            <w:tcW w:w="36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«Разговорный английский»</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6-е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14</w:t>
            </w:r>
          </w:p>
        </w:tc>
      </w:tr>
      <w:tr w:rsidR="0017227D" w:rsidRPr="006933A3" w:rsidTr="001E4010">
        <w:tc>
          <w:tcPr>
            <w:tcW w:w="709" w:type="dxa"/>
          </w:tcPr>
          <w:p w:rsidR="0017227D" w:rsidRPr="001E4010" w:rsidRDefault="0017227D" w:rsidP="00EA16E4">
            <w:pPr>
              <w:pStyle w:val="a5"/>
              <w:numPr>
                <w:ilvl w:val="1"/>
                <w:numId w:val="35"/>
              </w:numPr>
              <w:tabs>
                <w:tab w:val="left" w:pos="176"/>
              </w:tabs>
              <w:rPr>
                <w:sz w:val="24"/>
                <w:szCs w:val="24"/>
              </w:rPr>
            </w:pPr>
          </w:p>
        </w:tc>
        <w:tc>
          <w:tcPr>
            <w:tcW w:w="19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Обществознание</w:t>
            </w:r>
          </w:p>
        </w:tc>
        <w:tc>
          <w:tcPr>
            <w:tcW w:w="36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«Основы правовых знаний»</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10</w:t>
            </w:r>
          </w:p>
        </w:tc>
      </w:tr>
      <w:tr w:rsidR="0017227D" w:rsidRPr="006933A3" w:rsidTr="001E4010">
        <w:tc>
          <w:tcPr>
            <w:tcW w:w="709" w:type="dxa"/>
          </w:tcPr>
          <w:p w:rsidR="0017227D" w:rsidRPr="001E4010" w:rsidRDefault="0017227D" w:rsidP="00EA16E4">
            <w:pPr>
              <w:pStyle w:val="a5"/>
              <w:numPr>
                <w:ilvl w:val="0"/>
                <w:numId w:val="35"/>
              </w:numPr>
              <w:tabs>
                <w:tab w:val="left" w:pos="176"/>
              </w:tabs>
              <w:rPr>
                <w:sz w:val="24"/>
                <w:szCs w:val="24"/>
              </w:rPr>
            </w:pPr>
          </w:p>
        </w:tc>
        <w:tc>
          <w:tcPr>
            <w:tcW w:w="19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Русский язык</w:t>
            </w:r>
          </w:p>
        </w:tc>
        <w:tc>
          <w:tcPr>
            <w:tcW w:w="3685"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«Русская словесность»</w:t>
            </w:r>
          </w:p>
        </w:tc>
        <w:tc>
          <w:tcPr>
            <w:tcW w:w="1418"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9-е классы</w:t>
            </w:r>
          </w:p>
        </w:tc>
        <w:tc>
          <w:tcPr>
            <w:tcW w:w="1559" w:type="dxa"/>
          </w:tcPr>
          <w:p w:rsidR="0017227D" w:rsidRPr="006933A3" w:rsidRDefault="0017227D" w:rsidP="001E4010">
            <w:pPr>
              <w:spacing w:line="276" w:lineRule="auto"/>
              <w:rPr>
                <w:rFonts w:ascii="Times New Roman" w:hAnsi="Times New Roman" w:cs="Times New Roman"/>
                <w:sz w:val="24"/>
                <w:szCs w:val="24"/>
              </w:rPr>
            </w:pPr>
            <w:r w:rsidRPr="006933A3">
              <w:rPr>
                <w:rFonts w:ascii="Times New Roman" w:hAnsi="Times New Roman" w:cs="Times New Roman"/>
                <w:sz w:val="24"/>
                <w:szCs w:val="24"/>
              </w:rPr>
              <w:t>14</w:t>
            </w:r>
          </w:p>
        </w:tc>
      </w:tr>
    </w:tbl>
    <w:p w:rsidR="0017227D" w:rsidRPr="006933A3" w:rsidRDefault="0017227D" w:rsidP="001E4010">
      <w:pPr>
        <w:rPr>
          <w:rFonts w:ascii="Times New Roman" w:hAnsi="Times New Roman" w:cs="Times New Roman"/>
          <w:sz w:val="24"/>
          <w:szCs w:val="24"/>
        </w:rPr>
      </w:pPr>
    </w:p>
    <w:p w:rsidR="0017227D" w:rsidRPr="006933A3" w:rsidRDefault="0017227D" w:rsidP="001E4010">
      <w:pPr>
        <w:ind w:firstLine="567"/>
        <w:jc w:val="both"/>
        <w:rPr>
          <w:rFonts w:ascii="Times New Roman" w:hAnsi="Times New Roman" w:cs="Times New Roman"/>
          <w:sz w:val="24"/>
          <w:szCs w:val="24"/>
        </w:rPr>
      </w:pPr>
      <w:r w:rsidRPr="006933A3">
        <w:rPr>
          <w:rFonts w:ascii="Times New Roman" w:hAnsi="Times New Roman" w:cs="Times New Roman"/>
          <w:sz w:val="24"/>
          <w:szCs w:val="24"/>
        </w:rPr>
        <w:t xml:space="preserve">   Выбор факультативов учащимися 9 классов объясняется </w:t>
      </w:r>
      <w:r w:rsidRPr="006933A3">
        <w:rPr>
          <w:rFonts w:ascii="Times New Roman" w:eastAsia="Times New Roman" w:hAnsi="Times New Roman" w:cs="Times New Roman"/>
          <w:sz w:val="24"/>
          <w:szCs w:val="24"/>
          <w:lang w:eastAsia="ru-RU"/>
        </w:rPr>
        <w:t xml:space="preserve">сдачей ОГЭ по выбранным и обязательным предметам и желанием ребят поднять достигнутый ими  уровень знаний и умений. </w:t>
      </w:r>
    </w:p>
    <w:p w:rsidR="0017227D" w:rsidRPr="006933A3" w:rsidRDefault="001E4010" w:rsidP="001E4010">
      <w:pPr>
        <w:spacing w:after="0"/>
        <w:ind w:firstLine="567"/>
        <w:jc w:val="both"/>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 xml:space="preserve"> </w:t>
      </w:r>
      <w:r w:rsidR="0017227D" w:rsidRPr="006933A3">
        <w:rPr>
          <w:rFonts w:ascii="Times New Roman" w:eastAsia="Calibri" w:hAnsi="Times New Roman" w:cs="Times New Roman"/>
          <w:bCs/>
          <w:sz w:val="24"/>
          <w:szCs w:val="24"/>
          <w:lang w:eastAsia="ru-RU"/>
        </w:rPr>
        <w:t>Элективные курсы – обязательные для изучения учебные предметы по выбору учащихся, в средней школе реализовались за счет школьного компонента учебного плана.</w:t>
      </w:r>
    </w:p>
    <w:p w:rsidR="0017227D" w:rsidRPr="006933A3" w:rsidRDefault="001E4010" w:rsidP="001E4010">
      <w:pPr>
        <w:spacing w:after="0"/>
        <w:ind w:firstLine="567"/>
        <w:jc w:val="both"/>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 xml:space="preserve"> </w:t>
      </w:r>
      <w:r w:rsidR="0017227D" w:rsidRPr="006933A3">
        <w:rPr>
          <w:rFonts w:ascii="Times New Roman" w:eastAsia="Calibri" w:hAnsi="Times New Roman" w:cs="Times New Roman"/>
          <w:bCs/>
          <w:sz w:val="24"/>
          <w:szCs w:val="24"/>
          <w:lang w:eastAsia="ru-RU"/>
        </w:rPr>
        <w:t>В 11 классах  учащиеся изучали  элективные курсы, рассчитанных на 2 года обучения:</w:t>
      </w:r>
    </w:p>
    <w:p w:rsidR="0017227D" w:rsidRPr="006933A3" w:rsidRDefault="0017227D" w:rsidP="00EA16E4">
      <w:pPr>
        <w:numPr>
          <w:ilvl w:val="0"/>
          <w:numId w:val="17"/>
        </w:numPr>
        <w:tabs>
          <w:tab w:val="left" w:pos="1134"/>
          <w:tab w:val="left" w:pos="1560"/>
        </w:tabs>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 xml:space="preserve"> «Физика Вселенной» - образовательная область  физика</w:t>
      </w:r>
    </w:p>
    <w:p w:rsidR="0017227D" w:rsidRPr="006933A3" w:rsidRDefault="0017227D" w:rsidP="00EA16E4">
      <w:pPr>
        <w:numPr>
          <w:ilvl w:val="0"/>
          <w:numId w:val="17"/>
        </w:numPr>
        <w:tabs>
          <w:tab w:val="left" w:pos="1134"/>
          <w:tab w:val="left" w:pos="1560"/>
        </w:tabs>
        <w:ind w:left="1134" w:hanging="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«Решение уравнений и  неравенств с параметрами»- образовательная область математика</w:t>
      </w:r>
    </w:p>
    <w:p w:rsidR="0017227D" w:rsidRPr="006933A3" w:rsidRDefault="0017227D" w:rsidP="00EA16E4">
      <w:pPr>
        <w:numPr>
          <w:ilvl w:val="0"/>
          <w:numId w:val="17"/>
        </w:numPr>
        <w:tabs>
          <w:tab w:val="left" w:pos="1134"/>
          <w:tab w:val="left" w:pos="1560"/>
        </w:tabs>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«Русская словесность» - общеобразовательная область  филология</w:t>
      </w:r>
    </w:p>
    <w:p w:rsidR="0017227D" w:rsidRPr="006933A3" w:rsidRDefault="0017227D" w:rsidP="00EA16E4">
      <w:pPr>
        <w:numPr>
          <w:ilvl w:val="0"/>
          <w:numId w:val="17"/>
        </w:numPr>
        <w:tabs>
          <w:tab w:val="left" w:pos="1134"/>
          <w:tab w:val="left" w:pos="1560"/>
        </w:tabs>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 xml:space="preserve"> «Программирование» - образовательная область информатика</w:t>
      </w:r>
    </w:p>
    <w:p w:rsidR="0017227D" w:rsidRPr="006933A3" w:rsidRDefault="0017227D" w:rsidP="00EA16E4">
      <w:pPr>
        <w:numPr>
          <w:ilvl w:val="0"/>
          <w:numId w:val="17"/>
        </w:numPr>
        <w:tabs>
          <w:tab w:val="left" w:pos="1134"/>
          <w:tab w:val="left" w:pos="1560"/>
        </w:tabs>
        <w:spacing w:after="0"/>
        <w:ind w:left="1134" w:hanging="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«Виды анализа литературного произведения»- образовательная область филология</w:t>
      </w:r>
    </w:p>
    <w:p w:rsidR="0017227D" w:rsidRPr="006933A3" w:rsidRDefault="0017227D" w:rsidP="001E4010">
      <w:pPr>
        <w:spacing w:after="0"/>
        <w:ind w:firstLine="567"/>
        <w:jc w:val="both"/>
        <w:rPr>
          <w:rFonts w:ascii="Times New Roman" w:eastAsia="Calibri" w:hAnsi="Times New Roman" w:cs="Times New Roman"/>
          <w:b/>
          <w:bCs/>
          <w:sz w:val="24"/>
          <w:szCs w:val="24"/>
          <w:lang w:eastAsia="ru-RU"/>
        </w:rPr>
      </w:pPr>
    </w:p>
    <w:p w:rsidR="0017227D" w:rsidRPr="001E4010" w:rsidRDefault="0017227D" w:rsidP="001E4010">
      <w:pPr>
        <w:spacing w:after="0"/>
        <w:ind w:firstLine="567"/>
        <w:jc w:val="center"/>
        <w:rPr>
          <w:rFonts w:ascii="Times New Roman" w:eastAsia="Calibri" w:hAnsi="Times New Roman" w:cs="Times New Roman"/>
          <w:b/>
          <w:bCs/>
          <w:sz w:val="24"/>
          <w:szCs w:val="24"/>
          <w:u w:val="single"/>
          <w:lang w:eastAsia="ru-RU"/>
        </w:rPr>
      </w:pPr>
      <w:r w:rsidRPr="001E4010">
        <w:rPr>
          <w:rFonts w:ascii="Times New Roman" w:eastAsia="Calibri" w:hAnsi="Times New Roman" w:cs="Times New Roman"/>
          <w:b/>
          <w:bCs/>
          <w:sz w:val="24"/>
          <w:szCs w:val="24"/>
          <w:u w:val="single"/>
          <w:lang w:eastAsia="ru-RU"/>
        </w:rPr>
        <w:t>Внутришкольный контроль</w:t>
      </w:r>
    </w:p>
    <w:p w:rsidR="0017227D" w:rsidRPr="006933A3" w:rsidRDefault="0017227D" w:rsidP="001E4010">
      <w:pPr>
        <w:autoSpaceDE w:val="0"/>
        <w:autoSpaceDN w:val="0"/>
        <w:adjustRightInd w:val="0"/>
        <w:ind w:firstLine="567"/>
        <w:contextualSpacing/>
        <w:jc w:val="both"/>
        <w:rPr>
          <w:rFonts w:ascii="Times New Roman" w:eastAsia="Calibri" w:hAnsi="Times New Roman" w:cs="Times New Roman"/>
          <w:b/>
          <w:bCs/>
          <w:sz w:val="24"/>
          <w:szCs w:val="24"/>
          <w:lang w:eastAsia="ru-RU"/>
        </w:rPr>
      </w:pPr>
    </w:p>
    <w:p w:rsidR="0017227D" w:rsidRPr="006933A3" w:rsidRDefault="0017227D" w:rsidP="001E4010">
      <w:pPr>
        <w:autoSpaceDE w:val="0"/>
        <w:autoSpaceDN w:val="0"/>
        <w:adjustRightInd w:val="0"/>
        <w:spacing w:after="0"/>
        <w:ind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В ходе прохождения внутришкольного контроля в 2015-2016 уч.</w:t>
      </w:r>
      <w:r w:rsidR="001E4010">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году была получена объективная информация о состоянии преподавания отдельных предметов, проведена работа по совершенствованию организации образовательного процесса, изучен и обобщен передовой педагогический опыт.</w:t>
      </w:r>
    </w:p>
    <w:p w:rsidR="0017227D" w:rsidRPr="006933A3" w:rsidRDefault="0017227D" w:rsidP="001E4010">
      <w:pPr>
        <w:autoSpaceDE w:val="0"/>
        <w:autoSpaceDN w:val="0"/>
        <w:adjustRightInd w:val="0"/>
        <w:spacing w:after="0"/>
        <w:ind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Практическое осуществление контроля достигалось в результате применения методов, таких как:</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наблюдение;</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анализ;</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собеседование;</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изучение документации;</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анкетирование;</w:t>
      </w:r>
    </w:p>
    <w:p w:rsidR="0017227D" w:rsidRPr="006933A3" w:rsidRDefault="0017227D" w:rsidP="00EA16E4">
      <w:pPr>
        <w:numPr>
          <w:ilvl w:val="0"/>
          <w:numId w:val="12"/>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проверка знаний.</w:t>
      </w:r>
    </w:p>
    <w:p w:rsidR="0017227D" w:rsidRPr="006933A3" w:rsidRDefault="0017227D" w:rsidP="001E4010">
      <w:pPr>
        <w:autoSpaceDE w:val="0"/>
        <w:autoSpaceDN w:val="0"/>
        <w:adjustRightInd w:val="0"/>
        <w:spacing w:after="0"/>
        <w:ind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Результаты контроля были отражены в справках, которые доводились до сведения педагогов на педагогических советах, на административных совещаниях, индивидуально.</w:t>
      </w:r>
    </w:p>
    <w:p w:rsidR="0017227D" w:rsidRPr="006933A3" w:rsidRDefault="0017227D" w:rsidP="001E4010">
      <w:pPr>
        <w:autoSpaceDE w:val="0"/>
        <w:autoSpaceDN w:val="0"/>
        <w:adjustRightInd w:val="0"/>
        <w:spacing w:after="0"/>
        <w:ind w:firstLine="567"/>
        <w:contextualSpacing/>
        <w:jc w:val="both"/>
        <w:rPr>
          <w:rFonts w:ascii="Times New Roman" w:eastAsia="Calibri" w:hAnsi="Times New Roman" w:cs="Times New Roman"/>
          <w:sz w:val="24"/>
          <w:szCs w:val="24"/>
          <w:lang w:eastAsia="ru-RU"/>
        </w:rPr>
      </w:pPr>
      <w:proofErr w:type="gramStart"/>
      <w:r w:rsidRPr="006933A3">
        <w:rPr>
          <w:rFonts w:ascii="Times New Roman" w:eastAsia="Calibri" w:hAnsi="Times New Roman" w:cs="Times New Roman"/>
          <w:b/>
          <w:sz w:val="24"/>
          <w:szCs w:val="24"/>
          <w:lang w:eastAsia="ru-RU"/>
        </w:rPr>
        <w:t>Контроль за</w:t>
      </w:r>
      <w:proofErr w:type="gramEnd"/>
      <w:r w:rsidRPr="006933A3">
        <w:rPr>
          <w:rFonts w:ascii="Times New Roman" w:eastAsia="Calibri" w:hAnsi="Times New Roman" w:cs="Times New Roman"/>
          <w:b/>
          <w:sz w:val="24"/>
          <w:szCs w:val="24"/>
          <w:lang w:eastAsia="ru-RU"/>
        </w:rPr>
        <w:t xml:space="preserve"> преподаванием учебных предметов</w:t>
      </w:r>
      <w:r w:rsidRPr="006933A3">
        <w:rPr>
          <w:rFonts w:ascii="Times New Roman" w:eastAsia="Calibri" w:hAnsi="Times New Roman" w:cs="Times New Roman"/>
          <w:sz w:val="24"/>
          <w:szCs w:val="24"/>
          <w:lang w:eastAsia="ru-RU"/>
        </w:rPr>
        <w:t xml:space="preserve"> и курсов  включал в себя следующее:</w:t>
      </w:r>
    </w:p>
    <w:p w:rsidR="0017227D" w:rsidRPr="006933A3" w:rsidRDefault="0017227D" w:rsidP="00EA16E4">
      <w:pPr>
        <w:numPr>
          <w:ilvl w:val="0"/>
          <w:numId w:val="11"/>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выполнение образовательных программ;</w:t>
      </w:r>
    </w:p>
    <w:p w:rsidR="0017227D" w:rsidRPr="006933A3" w:rsidRDefault="0017227D" w:rsidP="00EA16E4">
      <w:pPr>
        <w:numPr>
          <w:ilvl w:val="0"/>
          <w:numId w:val="11"/>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proofErr w:type="gramStart"/>
      <w:r w:rsidRPr="006933A3">
        <w:rPr>
          <w:rFonts w:ascii="Times New Roman" w:eastAsia="Calibri" w:hAnsi="Times New Roman" w:cs="Times New Roman"/>
          <w:sz w:val="24"/>
          <w:szCs w:val="24"/>
          <w:lang w:eastAsia="ru-RU"/>
        </w:rPr>
        <w:t>контроль за</w:t>
      </w:r>
      <w:proofErr w:type="gramEnd"/>
      <w:r w:rsidRPr="006933A3">
        <w:rPr>
          <w:rFonts w:ascii="Times New Roman" w:eastAsia="Calibri" w:hAnsi="Times New Roman" w:cs="Times New Roman"/>
          <w:sz w:val="24"/>
          <w:szCs w:val="24"/>
          <w:lang w:eastAsia="ru-RU"/>
        </w:rPr>
        <w:t xml:space="preserve"> качеством знаний, умений и навыков;</w:t>
      </w:r>
    </w:p>
    <w:p w:rsidR="0017227D" w:rsidRPr="006933A3" w:rsidRDefault="0017227D" w:rsidP="00EA16E4">
      <w:pPr>
        <w:numPr>
          <w:ilvl w:val="0"/>
          <w:numId w:val="11"/>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формированием УУД;</w:t>
      </w:r>
    </w:p>
    <w:p w:rsidR="0017227D" w:rsidRPr="006933A3" w:rsidRDefault="0017227D" w:rsidP="00EA16E4">
      <w:pPr>
        <w:numPr>
          <w:ilvl w:val="0"/>
          <w:numId w:val="11"/>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проведение элективных и факультативных курсов</w:t>
      </w:r>
    </w:p>
    <w:p w:rsidR="0017227D" w:rsidRPr="006933A3" w:rsidRDefault="0017227D" w:rsidP="00EA16E4">
      <w:pPr>
        <w:numPr>
          <w:ilvl w:val="0"/>
          <w:numId w:val="11"/>
        </w:numPr>
        <w:autoSpaceDE w:val="0"/>
        <w:autoSpaceDN w:val="0"/>
        <w:adjustRightInd w:val="0"/>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Theme="minorEastAsia" w:hAnsi="Times New Roman" w:cs="Times New Roman"/>
          <w:sz w:val="24"/>
          <w:szCs w:val="24"/>
          <w:lang w:eastAsia="ru-RU"/>
        </w:rPr>
        <w:lastRenderedPageBreak/>
        <w:t>работа с учащимися, имеющими повышенную мотивацию к учебно-познавательной деятельности</w:t>
      </w:r>
    </w:p>
    <w:p w:rsidR="0017227D" w:rsidRPr="006933A3" w:rsidRDefault="0017227D" w:rsidP="001E4010">
      <w:pPr>
        <w:spacing w:after="0"/>
        <w:ind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В 2015-2016уч</w:t>
      </w:r>
      <w:proofErr w:type="gramStart"/>
      <w:r w:rsidRPr="006933A3">
        <w:rPr>
          <w:rFonts w:ascii="Times New Roman" w:eastAsia="Calibri" w:hAnsi="Times New Roman" w:cs="Times New Roman"/>
          <w:bCs/>
          <w:sz w:val="24"/>
          <w:szCs w:val="24"/>
          <w:lang w:eastAsia="ru-RU"/>
        </w:rPr>
        <w:t>.г</w:t>
      </w:r>
      <w:proofErr w:type="gramEnd"/>
      <w:r w:rsidRPr="006933A3">
        <w:rPr>
          <w:rFonts w:ascii="Times New Roman" w:eastAsia="Calibri" w:hAnsi="Times New Roman" w:cs="Times New Roman"/>
          <w:bCs/>
          <w:sz w:val="24"/>
          <w:szCs w:val="24"/>
          <w:lang w:eastAsia="ru-RU"/>
        </w:rPr>
        <w:t>оду мониторинг осуществлялся по ряду вопросов:</w:t>
      </w:r>
    </w:p>
    <w:p w:rsidR="0017227D" w:rsidRPr="006933A3" w:rsidRDefault="0017227D" w:rsidP="00EA16E4">
      <w:pPr>
        <w:numPr>
          <w:ilvl w:val="0"/>
          <w:numId w:val="14"/>
        </w:numPr>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по качеству и успешности обучения в разрезе по классам, по учителям, по звеньям обучения в сравнении с учебными четвертями (полугодиями) и в сравнении за 5 последних лет  (предметы естественно-математического цикла, физической культуры, информатики и ИКТ, ОБЖ), предметы гуманитарного цикла в сравнении за 2 последних года;</w:t>
      </w:r>
    </w:p>
    <w:p w:rsidR="0017227D" w:rsidRPr="006933A3" w:rsidRDefault="0017227D" w:rsidP="00EA16E4">
      <w:pPr>
        <w:numPr>
          <w:ilvl w:val="0"/>
          <w:numId w:val="14"/>
        </w:numPr>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по выполнению образовательных программ;</w:t>
      </w:r>
    </w:p>
    <w:p w:rsidR="0017227D" w:rsidRPr="006933A3" w:rsidRDefault="0017227D" w:rsidP="00EA16E4">
      <w:pPr>
        <w:numPr>
          <w:ilvl w:val="0"/>
          <w:numId w:val="14"/>
        </w:numPr>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по итогам административных контрольных работ;</w:t>
      </w:r>
    </w:p>
    <w:p w:rsidR="0017227D" w:rsidRPr="006933A3" w:rsidRDefault="0017227D" w:rsidP="00EA16E4">
      <w:pPr>
        <w:numPr>
          <w:ilvl w:val="0"/>
          <w:numId w:val="14"/>
        </w:numPr>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 xml:space="preserve">по подготовке выпускников к итоговой аттестации; </w:t>
      </w:r>
    </w:p>
    <w:p w:rsidR="0017227D" w:rsidRPr="006933A3" w:rsidRDefault="0017227D" w:rsidP="00EA16E4">
      <w:pPr>
        <w:numPr>
          <w:ilvl w:val="0"/>
          <w:numId w:val="14"/>
        </w:numPr>
        <w:spacing w:after="0"/>
        <w:ind w:left="0"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по совершенствованию и накоплению дидактического материала по УМК</w:t>
      </w:r>
    </w:p>
    <w:p w:rsidR="0017227D" w:rsidRPr="006933A3" w:rsidRDefault="0017227D" w:rsidP="001E4010">
      <w:pPr>
        <w:spacing w:after="0"/>
        <w:ind w:firstLine="567"/>
        <w:contextualSpacing/>
        <w:jc w:val="both"/>
        <w:rPr>
          <w:rFonts w:ascii="Times New Roman" w:eastAsia="Calibri" w:hAnsi="Times New Roman" w:cs="Times New Roman"/>
          <w:bCs/>
          <w:sz w:val="24"/>
          <w:szCs w:val="24"/>
          <w:lang w:eastAsia="ru-RU"/>
        </w:rPr>
      </w:pPr>
      <w:r w:rsidRPr="006933A3">
        <w:rPr>
          <w:rFonts w:ascii="Times New Roman" w:eastAsia="Calibri" w:hAnsi="Times New Roman" w:cs="Times New Roman"/>
          <w:bCs/>
          <w:sz w:val="24"/>
          <w:szCs w:val="24"/>
          <w:lang w:eastAsia="ru-RU"/>
        </w:rPr>
        <w:t>Все  анализы  данной деятельности отражены в справках.</w:t>
      </w:r>
    </w:p>
    <w:p w:rsidR="0017227D" w:rsidRPr="006933A3" w:rsidRDefault="0017227D" w:rsidP="001E4010">
      <w:pPr>
        <w:autoSpaceDE w:val="0"/>
        <w:autoSpaceDN w:val="0"/>
        <w:adjustRightInd w:val="0"/>
        <w:ind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i/>
          <w:sz w:val="24"/>
          <w:szCs w:val="24"/>
          <w:lang w:eastAsia="ru-RU"/>
        </w:rPr>
        <w:t xml:space="preserve">   Выполнение образовательных программ</w:t>
      </w:r>
      <w:r w:rsidRPr="006933A3">
        <w:rPr>
          <w:rFonts w:ascii="Times New Roman" w:eastAsia="Calibri" w:hAnsi="Times New Roman" w:cs="Times New Roman"/>
          <w:sz w:val="24"/>
          <w:szCs w:val="24"/>
          <w:lang w:eastAsia="ru-RU"/>
        </w:rPr>
        <w:t>. С 2015-2016 уч</w:t>
      </w:r>
      <w:proofErr w:type="gramStart"/>
      <w:r w:rsidRPr="006933A3">
        <w:rPr>
          <w:rFonts w:ascii="Times New Roman" w:eastAsia="Calibri" w:hAnsi="Times New Roman" w:cs="Times New Roman"/>
          <w:sz w:val="24"/>
          <w:szCs w:val="24"/>
          <w:lang w:eastAsia="ru-RU"/>
        </w:rPr>
        <w:t>.г</w:t>
      </w:r>
      <w:proofErr w:type="gramEnd"/>
      <w:r w:rsidRPr="006933A3">
        <w:rPr>
          <w:rFonts w:ascii="Times New Roman" w:eastAsia="Calibri" w:hAnsi="Times New Roman" w:cs="Times New Roman"/>
          <w:sz w:val="24"/>
          <w:szCs w:val="24"/>
          <w:lang w:eastAsia="ru-RU"/>
        </w:rPr>
        <w:t>ода проверка выполнения общеобразовательных программ в школе проводится по теоретической и практической части, соответствующей примерной программе по предметам,  по ее разделам. Проверка выполнения учебных программ показала, что теоретическая и практическая часть общеобразовательных программ за 2015-2016 уч</w:t>
      </w:r>
      <w:proofErr w:type="gramStart"/>
      <w:r w:rsidRPr="006933A3">
        <w:rPr>
          <w:rFonts w:ascii="Times New Roman" w:eastAsia="Calibri" w:hAnsi="Times New Roman" w:cs="Times New Roman"/>
          <w:sz w:val="24"/>
          <w:szCs w:val="24"/>
          <w:lang w:eastAsia="ru-RU"/>
        </w:rPr>
        <w:t>.г</w:t>
      </w:r>
      <w:proofErr w:type="gramEnd"/>
      <w:r w:rsidRPr="006933A3">
        <w:rPr>
          <w:rFonts w:ascii="Times New Roman" w:eastAsia="Calibri" w:hAnsi="Times New Roman" w:cs="Times New Roman"/>
          <w:sz w:val="24"/>
          <w:szCs w:val="24"/>
          <w:lang w:eastAsia="ru-RU"/>
        </w:rPr>
        <w:t xml:space="preserve">од выполнены практически по всем предметам общеобразовательной школы  в полном объеме в соответствии с государственными образовательными стандартами основного общего и среднего (полного) общего образования. </w:t>
      </w:r>
      <w:r w:rsidRPr="006933A3">
        <w:rPr>
          <w:rFonts w:ascii="Times New Roman" w:eastAsia="Times New Roman" w:hAnsi="Times New Roman" w:cs="Times New Roman"/>
          <w:sz w:val="24"/>
          <w:szCs w:val="24"/>
          <w:lang w:eastAsia="ru-RU"/>
        </w:rPr>
        <w:t xml:space="preserve">Государственные образовательные программы </w:t>
      </w:r>
      <w:r w:rsidRPr="006933A3">
        <w:rPr>
          <w:rFonts w:ascii="Times New Roman" w:eastAsiaTheme="minorEastAsia" w:hAnsi="Times New Roman" w:cs="Times New Roman"/>
          <w:sz w:val="24"/>
          <w:szCs w:val="24"/>
          <w:lang w:eastAsia="ru-RU"/>
        </w:rPr>
        <w:t>выполнены в пределах нормы (от 90% до 100%) в соответствии с государственными образовательными стандартами основного общего и среднего  общего образования</w:t>
      </w:r>
      <w:r w:rsidRPr="006933A3">
        <w:rPr>
          <w:rFonts w:ascii="Times New Roman" w:eastAsia="Times New Roman"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 xml:space="preserve">по все общеобразовательным предметам,  </w:t>
      </w:r>
      <w:proofErr w:type="gramStart"/>
      <w:r w:rsidRPr="006933A3">
        <w:rPr>
          <w:rFonts w:ascii="Times New Roman" w:eastAsiaTheme="minorEastAsia" w:hAnsi="Times New Roman" w:cs="Times New Roman"/>
          <w:sz w:val="24"/>
          <w:szCs w:val="24"/>
          <w:lang w:eastAsia="ru-RU"/>
        </w:rPr>
        <w:t>кроме</w:t>
      </w:r>
      <w:proofErr w:type="gramEnd"/>
      <w:r w:rsidRPr="006933A3">
        <w:rPr>
          <w:rFonts w:ascii="Times New Roman" w:eastAsiaTheme="minorEastAsia" w:hAnsi="Times New Roman" w:cs="Times New Roman"/>
          <w:sz w:val="24"/>
          <w:szCs w:val="24"/>
          <w:lang w:eastAsia="ru-RU"/>
        </w:rPr>
        <w:t xml:space="preserve">: </w:t>
      </w:r>
      <w:proofErr w:type="gramStart"/>
      <w:r w:rsidRPr="006933A3">
        <w:rPr>
          <w:rFonts w:ascii="Times New Roman" w:eastAsiaTheme="minorEastAsia" w:hAnsi="Times New Roman" w:cs="Times New Roman"/>
          <w:sz w:val="24"/>
          <w:szCs w:val="24"/>
          <w:lang w:eastAsia="ru-RU"/>
        </w:rPr>
        <w:t>литература</w:t>
      </w:r>
      <w:proofErr w:type="gramEnd"/>
      <w:r w:rsidRPr="006933A3">
        <w:rPr>
          <w:rFonts w:ascii="Times New Roman" w:eastAsiaTheme="minorEastAsia" w:hAnsi="Times New Roman" w:cs="Times New Roman"/>
          <w:sz w:val="24"/>
          <w:szCs w:val="24"/>
          <w:lang w:eastAsia="ru-RU"/>
        </w:rPr>
        <w:t xml:space="preserve"> -7А (тема-зарубежная литература), история -6В (невыполнение программы по темам), немецкий язык – 5А класс (невыполнение программы по темам).</w:t>
      </w:r>
      <w:r w:rsidRPr="006933A3">
        <w:rPr>
          <w:rFonts w:ascii="Times New Roman" w:eastAsia="Calibri" w:hAnsi="Times New Roman" w:cs="Times New Roman"/>
          <w:sz w:val="24"/>
          <w:szCs w:val="24"/>
          <w:lang w:eastAsia="ru-RU"/>
        </w:rPr>
        <w:t xml:space="preserve"> Количество контрольных, лабораторных и практических работ соответствуют контрольным цифрам, определенным государственными программами и методическими рекомендациями </w:t>
      </w:r>
      <w:proofErr w:type="gramStart"/>
      <w:r w:rsidRPr="006933A3">
        <w:rPr>
          <w:rFonts w:ascii="Times New Roman" w:eastAsia="Calibri" w:hAnsi="Times New Roman" w:cs="Times New Roman"/>
          <w:sz w:val="24"/>
          <w:szCs w:val="24"/>
          <w:lang w:eastAsia="ru-RU"/>
        </w:rPr>
        <w:t>к</w:t>
      </w:r>
      <w:proofErr w:type="gramEnd"/>
      <w:r w:rsidRPr="006933A3">
        <w:rPr>
          <w:rFonts w:ascii="Times New Roman" w:eastAsia="Calibri" w:hAnsi="Times New Roman" w:cs="Times New Roman"/>
          <w:sz w:val="24"/>
          <w:szCs w:val="24"/>
          <w:lang w:eastAsia="ru-RU"/>
        </w:rPr>
        <w:t xml:space="preserve"> соответствующим УМК.</w:t>
      </w:r>
    </w:p>
    <w:p w:rsidR="0017227D" w:rsidRPr="006933A3" w:rsidRDefault="0017227D" w:rsidP="001E4010">
      <w:pPr>
        <w:spacing w:after="0"/>
        <w:ind w:firstLine="567"/>
        <w:jc w:val="both"/>
        <w:rPr>
          <w:rFonts w:ascii="Times New Roman" w:eastAsiaTheme="minorEastAsia" w:hAnsi="Times New Roman" w:cs="Times New Roman"/>
          <w:sz w:val="24"/>
          <w:szCs w:val="24"/>
          <w:lang w:eastAsia="ru-RU"/>
        </w:rPr>
      </w:pPr>
      <w:r w:rsidRPr="006933A3">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i/>
          <w:sz w:val="24"/>
          <w:szCs w:val="24"/>
          <w:lang w:eastAsia="ru-RU"/>
        </w:rPr>
        <w:t xml:space="preserve">Качество </w:t>
      </w:r>
      <w:proofErr w:type="gramStart"/>
      <w:r w:rsidRPr="006933A3">
        <w:rPr>
          <w:rFonts w:ascii="Times New Roman" w:eastAsia="Calibri" w:hAnsi="Times New Roman" w:cs="Times New Roman"/>
          <w:i/>
          <w:sz w:val="24"/>
          <w:szCs w:val="24"/>
          <w:lang w:eastAsia="ru-RU"/>
        </w:rPr>
        <w:t>обучения по</w:t>
      </w:r>
      <w:proofErr w:type="gramEnd"/>
      <w:r w:rsidRPr="006933A3">
        <w:rPr>
          <w:rFonts w:ascii="Times New Roman" w:eastAsia="Calibri" w:hAnsi="Times New Roman" w:cs="Times New Roman"/>
          <w:i/>
          <w:sz w:val="24"/>
          <w:szCs w:val="24"/>
          <w:lang w:eastAsia="ru-RU"/>
        </w:rPr>
        <w:t xml:space="preserve"> общеобразовательным предметам.</w:t>
      </w:r>
      <w:r w:rsidRPr="006933A3">
        <w:rPr>
          <w:rFonts w:ascii="Times New Roman" w:eastAsiaTheme="minorEastAsia" w:hAnsi="Times New Roman" w:cs="Times New Roman"/>
          <w:sz w:val="24"/>
          <w:szCs w:val="24"/>
          <w:lang w:eastAsia="ru-RU"/>
        </w:rPr>
        <w:t xml:space="preserve">   В 2015-2016 учебном году проведен мониторинг общеобразовательных предметов по качеству и успешности обучения в классах основной и средней школы. </w:t>
      </w:r>
    </w:p>
    <w:p w:rsidR="001E4010" w:rsidRDefault="001E4010" w:rsidP="001E4010">
      <w:pPr>
        <w:spacing w:after="0"/>
        <w:ind w:firstLine="567"/>
        <w:jc w:val="both"/>
        <w:rPr>
          <w:rFonts w:ascii="Times New Roman" w:eastAsiaTheme="minorEastAsia" w:hAnsi="Times New Roman" w:cs="Times New Roman"/>
          <w:sz w:val="24"/>
          <w:szCs w:val="24"/>
          <w:lang w:eastAsia="ru-RU"/>
        </w:rPr>
      </w:pPr>
    </w:p>
    <w:p w:rsidR="0017227D" w:rsidRPr="001E4010" w:rsidRDefault="001E4010" w:rsidP="001E4010">
      <w:pPr>
        <w:spacing w:after="0"/>
        <w:ind w:firstLine="567"/>
        <w:jc w:val="center"/>
        <w:rPr>
          <w:rFonts w:ascii="Times New Roman" w:eastAsiaTheme="minorEastAsia" w:hAnsi="Times New Roman" w:cs="Times New Roman"/>
          <w:b/>
          <w:i/>
          <w:sz w:val="24"/>
          <w:szCs w:val="24"/>
          <w:lang w:eastAsia="ru-RU"/>
        </w:rPr>
      </w:pPr>
      <w:r w:rsidRPr="001E4010">
        <w:rPr>
          <w:rFonts w:ascii="Times New Roman" w:eastAsiaTheme="minorEastAsia" w:hAnsi="Times New Roman" w:cs="Times New Roman"/>
          <w:b/>
          <w:i/>
          <w:sz w:val="24"/>
          <w:szCs w:val="24"/>
          <w:lang w:eastAsia="ru-RU"/>
        </w:rPr>
        <w:t>Математика</w:t>
      </w:r>
    </w:p>
    <w:p w:rsidR="0017227D" w:rsidRPr="006933A3" w:rsidRDefault="0017227D" w:rsidP="001E4010">
      <w:pPr>
        <w:spacing w:after="0"/>
        <w:ind w:firstLine="708"/>
        <w:jc w:val="both"/>
        <w:rPr>
          <w:rFonts w:ascii="Times New Roman" w:eastAsiaTheme="minorEastAsia" w:hAnsi="Times New Roman" w:cs="Times New Roman"/>
          <w:sz w:val="24"/>
          <w:szCs w:val="24"/>
          <w:lang w:eastAsia="ru-RU"/>
        </w:rPr>
      </w:pPr>
    </w:p>
    <w:tbl>
      <w:tblPr>
        <w:tblW w:w="9371" w:type="dxa"/>
        <w:tblInd w:w="93" w:type="dxa"/>
        <w:tblLayout w:type="fixed"/>
        <w:tblLook w:val="04A0" w:firstRow="1" w:lastRow="0" w:firstColumn="1" w:lastColumn="0" w:noHBand="0" w:noVBand="1"/>
      </w:tblPr>
      <w:tblGrid>
        <w:gridCol w:w="1312"/>
        <w:gridCol w:w="836"/>
        <w:gridCol w:w="836"/>
        <w:gridCol w:w="1044"/>
        <w:gridCol w:w="836"/>
        <w:gridCol w:w="1044"/>
        <w:gridCol w:w="747"/>
        <w:gridCol w:w="1044"/>
        <w:gridCol w:w="735"/>
        <w:gridCol w:w="937"/>
      </w:tblGrid>
      <w:tr w:rsidR="0017227D" w:rsidRPr="006933A3" w:rsidTr="001E4010">
        <w:trPr>
          <w:trHeight w:val="300"/>
        </w:trPr>
        <w:tc>
          <w:tcPr>
            <w:tcW w:w="13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2012</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2013</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2014</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2015</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c>
          <w:tcPr>
            <w:tcW w:w="735" w:type="dxa"/>
            <w:tcBorders>
              <w:top w:val="single" w:sz="4" w:space="0" w:color="auto"/>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2016</w:t>
            </w:r>
          </w:p>
        </w:tc>
        <w:tc>
          <w:tcPr>
            <w:tcW w:w="937" w:type="dxa"/>
            <w:tcBorders>
              <w:top w:val="single" w:sz="4" w:space="0" w:color="auto"/>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r>
      <w:tr w:rsidR="0017227D" w:rsidRPr="006933A3" w:rsidTr="001E4010">
        <w:trPr>
          <w:trHeight w:val="300"/>
        </w:trPr>
        <w:tc>
          <w:tcPr>
            <w:tcW w:w="1312"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100,0%</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100,0%</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0,0%</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100,0%</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0,0%</w:t>
            </w:r>
          </w:p>
        </w:tc>
        <w:tc>
          <w:tcPr>
            <w:tcW w:w="74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99,6%</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-0,4%</w:t>
            </w:r>
          </w:p>
        </w:tc>
        <w:tc>
          <w:tcPr>
            <w:tcW w:w="735" w:type="dxa"/>
            <w:tcBorders>
              <w:top w:val="nil"/>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937" w:type="dxa"/>
            <w:tcBorders>
              <w:top w:val="nil"/>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0,4%</w:t>
            </w:r>
          </w:p>
        </w:tc>
      </w:tr>
      <w:tr w:rsidR="0017227D" w:rsidRPr="006933A3" w:rsidTr="001E4010">
        <w:trPr>
          <w:trHeight w:val="300"/>
        </w:trPr>
        <w:tc>
          <w:tcPr>
            <w:tcW w:w="1312"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47,9%</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56,6%</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8,7%</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58,8%</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2,2%</w:t>
            </w:r>
          </w:p>
        </w:tc>
        <w:tc>
          <w:tcPr>
            <w:tcW w:w="74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60,1%</w:t>
            </w:r>
          </w:p>
        </w:tc>
        <w:tc>
          <w:tcPr>
            <w:tcW w:w="1044"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1,3%</w:t>
            </w:r>
          </w:p>
        </w:tc>
        <w:tc>
          <w:tcPr>
            <w:tcW w:w="735" w:type="dxa"/>
            <w:tcBorders>
              <w:top w:val="nil"/>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63,9%</w:t>
            </w:r>
          </w:p>
        </w:tc>
        <w:tc>
          <w:tcPr>
            <w:tcW w:w="937" w:type="dxa"/>
            <w:tcBorders>
              <w:top w:val="nil"/>
              <w:left w:val="nil"/>
              <w:bottom w:val="single" w:sz="4" w:space="0" w:color="auto"/>
              <w:right w:val="single" w:sz="4" w:space="0" w:color="auto"/>
            </w:tcBorders>
            <w:vAlign w:val="center"/>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3,8%</w:t>
            </w:r>
          </w:p>
        </w:tc>
      </w:tr>
    </w:tbl>
    <w:p w:rsidR="0017227D" w:rsidRPr="006933A3" w:rsidRDefault="0017227D" w:rsidP="001E4010">
      <w:pPr>
        <w:spacing w:after="0"/>
        <w:jc w:val="both"/>
        <w:rPr>
          <w:rFonts w:ascii="Times New Roman" w:eastAsia="Times New Roman" w:hAnsi="Times New Roman" w:cs="Times New Roman"/>
          <w:b/>
          <w:sz w:val="24"/>
          <w:szCs w:val="24"/>
          <w:lang w:eastAsia="ru-RU"/>
        </w:rPr>
      </w:pPr>
    </w:p>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noProof/>
          <w:sz w:val="24"/>
          <w:szCs w:val="24"/>
          <w:lang w:eastAsia="ru-RU"/>
        </w:rPr>
        <w:lastRenderedPageBreak/>
        <w:drawing>
          <wp:inline distT="0" distB="0" distL="0" distR="0" wp14:anchorId="503156F4" wp14:editId="0FE1ACAE">
            <wp:extent cx="2638425" cy="1209675"/>
            <wp:effectExtent l="0" t="0" r="0" b="0"/>
            <wp:docPr id="381" name="Диаграмма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6933A3">
        <w:rPr>
          <w:rFonts w:ascii="Times New Roman" w:eastAsia="Times New Roman" w:hAnsi="Times New Roman" w:cs="Times New Roman"/>
          <w:sz w:val="24"/>
          <w:szCs w:val="24"/>
          <w:lang w:eastAsia="ru-RU"/>
        </w:rPr>
        <w:t xml:space="preserve"> </w:t>
      </w:r>
      <w:r w:rsidR="001E4010">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5FAA411D" wp14:editId="2190CE54">
            <wp:extent cx="2686050" cy="1209675"/>
            <wp:effectExtent l="0" t="0" r="0" b="0"/>
            <wp:docPr id="382" name="Диаграмма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 видно, что качество </w:t>
      </w:r>
      <w:proofErr w:type="gramStart"/>
      <w:r w:rsidRPr="006933A3">
        <w:rPr>
          <w:rFonts w:ascii="Times New Roman" w:eastAsia="Calibri" w:hAnsi="Times New Roman" w:cs="Times New Roman"/>
          <w:sz w:val="24"/>
          <w:szCs w:val="24"/>
          <w:lang w:eastAsia="ru-RU"/>
        </w:rPr>
        <w:t>обучения по математике</w:t>
      </w:r>
      <w:proofErr w:type="gramEnd"/>
      <w:r w:rsidRPr="006933A3">
        <w:rPr>
          <w:rFonts w:ascii="Times New Roman" w:eastAsia="Calibri" w:hAnsi="Times New Roman" w:cs="Times New Roman"/>
          <w:sz w:val="24"/>
          <w:szCs w:val="24"/>
          <w:lang w:eastAsia="ru-RU"/>
        </w:rPr>
        <w:t xml:space="preserve"> за 5 последних лет имеет положительную динамику.</w:t>
      </w:r>
    </w:p>
    <w:p w:rsidR="0017227D" w:rsidRPr="001E4010" w:rsidRDefault="001E4010" w:rsidP="001E4010">
      <w:pPr>
        <w:spacing w:after="0"/>
        <w:jc w:val="center"/>
        <w:rPr>
          <w:rFonts w:ascii="Times New Roman" w:eastAsia="Times New Roman" w:hAnsi="Times New Roman" w:cs="Times New Roman"/>
          <w:b/>
          <w:i/>
          <w:sz w:val="24"/>
          <w:szCs w:val="24"/>
          <w:lang w:eastAsia="ru-RU"/>
        </w:rPr>
      </w:pPr>
      <w:r w:rsidRPr="001E4010">
        <w:rPr>
          <w:rFonts w:ascii="Times New Roman" w:eastAsia="Times New Roman" w:hAnsi="Times New Roman" w:cs="Times New Roman"/>
          <w:b/>
          <w:i/>
          <w:sz w:val="24"/>
          <w:szCs w:val="24"/>
          <w:lang w:eastAsia="ru-RU"/>
        </w:rPr>
        <w:t>Химия</w:t>
      </w:r>
    </w:p>
    <w:p w:rsidR="0017227D" w:rsidRPr="006933A3" w:rsidRDefault="0017227D" w:rsidP="001E4010">
      <w:pPr>
        <w:spacing w:after="0"/>
        <w:ind w:firstLine="284"/>
        <w:jc w:val="center"/>
        <w:rPr>
          <w:rFonts w:ascii="Times New Roman" w:eastAsiaTheme="minorEastAsia" w:hAnsi="Times New Roman" w:cs="Times New Roman"/>
          <w:sz w:val="24"/>
          <w:szCs w:val="24"/>
          <w:lang w:eastAsia="ja-JP"/>
        </w:rPr>
      </w:pPr>
    </w:p>
    <w:tbl>
      <w:tblPr>
        <w:tblW w:w="10065" w:type="dxa"/>
        <w:tblInd w:w="108" w:type="dxa"/>
        <w:tblLook w:val="04A0" w:firstRow="1" w:lastRow="0" w:firstColumn="1" w:lastColumn="0" w:noHBand="0" w:noVBand="1"/>
      </w:tblPr>
      <w:tblGrid>
        <w:gridCol w:w="1523"/>
        <w:gridCol w:w="836"/>
        <w:gridCol w:w="836"/>
        <w:gridCol w:w="1205"/>
        <w:gridCol w:w="845"/>
        <w:gridCol w:w="1205"/>
        <w:gridCol w:w="956"/>
        <w:gridCol w:w="914"/>
        <w:gridCol w:w="836"/>
        <w:gridCol w:w="914"/>
      </w:tblGrid>
      <w:tr w:rsidR="00232A1A" w:rsidRPr="006933A3" w:rsidTr="00232A1A">
        <w:trPr>
          <w:trHeight w:val="303"/>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heme="minorEastAsia" w:hAnsi="Times New Roman" w:cs="Times New Roman"/>
                <w:sz w:val="24"/>
                <w:szCs w:val="24"/>
                <w:lang w:eastAsia="ja-JP"/>
              </w:rPr>
              <w:t xml:space="preserve"> </w:t>
            </w:r>
            <w:r w:rsidRPr="006933A3">
              <w:rPr>
                <w:rFonts w:ascii="Times New Roman" w:eastAsia="Times New Roman" w:hAnsi="Times New Roman" w:cs="Times New Roman"/>
                <w:color w:val="000000"/>
                <w:sz w:val="24"/>
                <w:szCs w:val="24"/>
                <w:lang w:eastAsia="ru-RU"/>
              </w:rPr>
              <w:t> </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2012</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2013</w:t>
            </w:r>
          </w:p>
        </w:tc>
        <w:tc>
          <w:tcPr>
            <w:tcW w:w="1205"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2014</w:t>
            </w:r>
          </w:p>
        </w:tc>
        <w:tc>
          <w:tcPr>
            <w:tcW w:w="1205"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2015</w:t>
            </w:r>
          </w:p>
        </w:tc>
        <w:tc>
          <w:tcPr>
            <w:tcW w:w="914"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right"/>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2016</w:t>
            </w:r>
          </w:p>
        </w:tc>
        <w:tc>
          <w:tcPr>
            <w:tcW w:w="909"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w:t>
            </w:r>
          </w:p>
        </w:tc>
      </w:tr>
      <w:tr w:rsidR="00232A1A" w:rsidRPr="006933A3" w:rsidTr="00232A1A">
        <w:trPr>
          <w:trHeight w:val="303"/>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20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169"/>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84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20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95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91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90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r>
      <w:tr w:rsidR="00232A1A" w:rsidRPr="006933A3" w:rsidTr="00232A1A">
        <w:trPr>
          <w:trHeight w:val="303"/>
        </w:trPr>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47,9%</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56,6%</w:t>
            </w:r>
          </w:p>
        </w:tc>
        <w:tc>
          <w:tcPr>
            <w:tcW w:w="120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8,7%</w:t>
            </w:r>
          </w:p>
        </w:tc>
        <w:tc>
          <w:tcPr>
            <w:tcW w:w="84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58,8%</w:t>
            </w:r>
          </w:p>
        </w:tc>
        <w:tc>
          <w:tcPr>
            <w:tcW w:w="120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2,2%</w:t>
            </w:r>
          </w:p>
        </w:tc>
        <w:tc>
          <w:tcPr>
            <w:tcW w:w="95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65,70%</w:t>
            </w:r>
          </w:p>
        </w:tc>
        <w:tc>
          <w:tcPr>
            <w:tcW w:w="91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6,9%</w:t>
            </w:r>
          </w:p>
        </w:tc>
        <w:tc>
          <w:tcPr>
            <w:tcW w:w="83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67,3%</w:t>
            </w:r>
          </w:p>
        </w:tc>
        <w:tc>
          <w:tcPr>
            <w:tcW w:w="90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1,6%</w:t>
            </w:r>
          </w:p>
        </w:tc>
      </w:tr>
    </w:tbl>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4B48295B" wp14:editId="2A6774C8">
            <wp:extent cx="2619375" cy="1133475"/>
            <wp:effectExtent l="0" t="0" r="0" b="0"/>
            <wp:docPr id="383" name="Диаграмма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6933A3">
        <w:rPr>
          <w:rFonts w:ascii="Times New Roman" w:eastAsia="Calibri" w:hAnsi="Times New Roman" w:cs="Times New Roman"/>
          <w:sz w:val="24"/>
          <w:szCs w:val="24"/>
          <w:lang w:eastAsia="ru-RU"/>
        </w:rPr>
        <w:t xml:space="preserve">  </w:t>
      </w:r>
      <w:r w:rsidR="00232A1A">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5DF7E5A3" wp14:editId="0A3174E9">
            <wp:extent cx="2905125" cy="1133475"/>
            <wp:effectExtent l="0" t="0" r="0" b="0"/>
            <wp:docPr id="384" name="Диаграмма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232A1A">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диаграммы видно, что качество </w:t>
      </w:r>
      <w:proofErr w:type="gramStart"/>
      <w:r w:rsidRPr="006933A3">
        <w:rPr>
          <w:rFonts w:ascii="Times New Roman" w:eastAsia="Calibri" w:hAnsi="Times New Roman" w:cs="Times New Roman"/>
          <w:sz w:val="24"/>
          <w:szCs w:val="24"/>
          <w:lang w:eastAsia="ru-RU"/>
        </w:rPr>
        <w:t>обучения по химии</w:t>
      </w:r>
      <w:proofErr w:type="gramEnd"/>
      <w:r w:rsidRPr="006933A3">
        <w:rPr>
          <w:rFonts w:ascii="Times New Roman" w:eastAsia="Calibri" w:hAnsi="Times New Roman" w:cs="Times New Roman"/>
          <w:sz w:val="24"/>
          <w:szCs w:val="24"/>
          <w:lang w:eastAsia="ru-RU"/>
        </w:rPr>
        <w:t xml:space="preserve"> за 5 последних лет имеет положительную динамику.</w:t>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232A1A" w:rsidRDefault="00232A1A" w:rsidP="001E4010">
      <w:pPr>
        <w:spacing w:after="0"/>
        <w:jc w:val="center"/>
        <w:rPr>
          <w:rFonts w:ascii="Times New Roman" w:eastAsia="Times New Roman" w:hAnsi="Times New Roman" w:cs="Times New Roman"/>
          <w:b/>
          <w:i/>
          <w:sz w:val="24"/>
          <w:szCs w:val="24"/>
          <w:lang w:eastAsia="ru-RU"/>
        </w:rPr>
      </w:pPr>
      <w:r w:rsidRPr="00232A1A">
        <w:rPr>
          <w:rFonts w:ascii="Times New Roman" w:eastAsia="Times New Roman" w:hAnsi="Times New Roman" w:cs="Times New Roman"/>
          <w:b/>
          <w:i/>
          <w:sz w:val="24"/>
          <w:szCs w:val="24"/>
          <w:lang w:eastAsia="ru-RU"/>
        </w:rPr>
        <w:t>Биология</w:t>
      </w:r>
    </w:p>
    <w:p w:rsidR="0017227D" w:rsidRPr="006933A3" w:rsidRDefault="0017227D" w:rsidP="001E4010">
      <w:pPr>
        <w:spacing w:after="0"/>
        <w:jc w:val="both"/>
        <w:rPr>
          <w:rFonts w:ascii="Times New Roman" w:eastAsiaTheme="minorEastAsia" w:hAnsi="Times New Roman" w:cs="Times New Roman"/>
          <w:sz w:val="24"/>
          <w:szCs w:val="24"/>
          <w:lang w:eastAsia="ja-JP"/>
        </w:rPr>
      </w:pPr>
      <w:r w:rsidRPr="00E738EC">
        <w:rPr>
          <w:rFonts w:ascii="Times New Roman" w:eastAsiaTheme="minorEastAsia" w:hAnsi="Times New Roman" w:cs="Times New Roman"/>
          <w:noProof/>
          <w:sz w:val="24"/>
          <w:szCs w:val="24"/>
          <w:lang w:eastAsia="ru-RU"/>
        </w:rPr>
        <w:drawing>
          <wp:inline distT="0" distB="0" distL="0" distR="0" wp14:anchorId="56245572" wp14:editId="4AEED20D">
            <wp:extent cx="5934075" cy="712556"/>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6602" cy="712859"/>
                    </a:xfrm>
                    <a:prstGeom prst="rect">
                      <a:avLst/>
                    </a:prstGeom>
                    <a:noFill/>
                    <a:ln>
                      <a:noFill/>
                    </a:ln>
                  </pic:spPr>
                </pic:pic>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3FF45B5C" wp14:editId="1C619EA2">
            <wp:extent cx="2781300" cy="1000125"/>
            <wp:effectExtent l="0" t="0" r="0" b="0"/>
            <wp:docPr id="386" name="Диаграмма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6933A3">
        <w:rPr>
          <w:rFonts w:ascii="Times New Roman" w:eastAsia="Calibri" w:hAnsi="Times New Roman" w:cs="Times New Roman"/>
          <w:sz w:val="24"/>
          <w:szCs w:val="24"/>
          <w:lang w:eastAsia="ru-RU"/>
        </w:rPr>
        <w:t xml:space="preserve"> </w:t>
      </w:r>
      <w:r w:rsidR="00232A1A">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680F67E5" wp14:editId="32119B20">
            <wp:extent cx="2714625" cy="1000125"/>
            <wp:effectExtent l="0" t="0" r="0" b="0"/>
            <wp:docPr id="387" name="Диаграмма 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Default="0017227D" w:rsidP="00232A1A">
      <w:pPr>
        <w:spacing w:after="0"/>
        <w:ind w:firstLine="567"/>
        <w:jc w:val="both"/>
        <w:rPr>
          <w:rFonts w:ascii="Times New Roman" w:eastAsia="Calibri" w:hAnsi="Times New Roman" w:cs="Times New Roman"/>
          <w:sz w:val="24"/>
          <w:szCs w:val="24"/>
          <w:lang w:eastAsia="ru-RU"/>
        </w:rPr>
      </w:pPr>
      <w:r w:rsidRPr="00232A1A">
        <w:rPr>
          <w:rFonts w:ascii="Times New Roman" w:eastAsia="Calibri" w:hAnsi="Times New Roman" w:cs="Times New Roman"/>
          <w:sz w:val="24"/>
          <w:szCs w:val="24"/>
          <w:lang w:eastAsia="ru-RU"/>
        </w:rPr>
        <w:t xml:space="preserve">Из диаграммы видно, что качество обучения по биологии за 3 </w:t>
      </w:r>
      <w:proofErr w:type="gramStart"/>
      <w:r w:rsidRPr="00232A1A">
        <w:rPr>
          <w:rFonts w:ascii="Times New Roman" w:eastAsia="Calibri" w:hAnsi="Times New Roman" w:cs="Times New Roman"/>
          <w:sz w:val="24"/>
          <w:szCs w:val="24"/>
          <w:lang w:eastAsia="ru-RU"/>
        </w:rPr>
        <w:t>последних</w:t>
      </w:r>
      <w:proofErr w:type="gramEnd"/>
      <w:r w:rsidRPr="00232A1A">
        <w:rPr>
          <w:rFonts w:ascii="Times New Roman" w:eastAsia="Calibri" w:hAnsi="Times New Roman" w:cs="Times New Roman"/>
          <w:sz w:val="24"/>
          <w:szCs w:val="24"/>
          <w:lang w:eastAsia="ru-RU"/>
        </w:rPr>
        <w:t xml:space="preserve"> года  имеет положительную динамику.</w:t>
      </w:r>
    </w:p>
    <w:p w:rsidR="00232A1A" w:rsidRPr="00232A1A" w:rsidRDefault="00232A1A" w:rsidP="00232A1A">
      <w:pPr>
        <w:spacing w:after="0"/>
        <w:ind w:firstLine="567"/>
        <w:jc w:val="both"/>
        <w:rPr>
          <w:rFonts w:ascii="Times New Roman" w:eastAsia="Calibri" w:hAnsi="Times New Roman" w:cs="Times New Roman"/>
          <w:sz w:val="24"/>
          <w:szCs w:val="24"/>
          <w:lang w:eastAsia="ru-RU"/>
        </w:rPr>
      </w:pPr>
    </w:p>
    <w:p w:rsidR="0017227D" w:rsidRPr="00232A1A" w:rsidRDefault="00232A1A" w:rsidP="001E4010">
      <w:pPr>
        <w:spacing w:after="0"/>
        <w:jc w:val="center"/>
        <w:rPr>
          <w:rFonts w:ascii="Times New Roman" w:eastAsia="Times New Roman" w:hAnsi="Times New Roman" w:cs="Times New Roman"/>
          <w:b/>
          <w:i/>
          <w:sz w:val="24"/>
          <w:szCs w:val="24"/>
          <w:lang w:eastAsia="ru-RU"/>
        </w:rPr>
      </w:pPr>
      <w:r w:rsidRPr="00232A1A">
        <w:rPr>
          <w:rFonts w:ascii="Times New Roman" w:eastAsia="Times New Roman" w:hAnsi="Times New Roman" w:cs="Times New Roman"/>
          <w:b/>
          <w:i/>
          <w:sz w:val="24"/>
          <w:szCs w:val="24"/>
          <w:lang w:eastAsia="ru-RU"/>
        </w:rPr>
        <w:t>География</w:t>
      </w:r>
    </w:p>
    <w:p w:rsidR="0017227D" w:rsidRPr="006933A3" w:rsidRDefault="0017227D" w:rsidP="001E4010">
      <w:pPr>
        <w:spacing w:after="0"/>
        <w:ind w:firstLine="426"/>
        <w:rPr>
          <w:rFonts w:ascii="Times New Roman" w:eastAsia="Calibri" w:hAnsi="Times New Roman" w:cs="Times New Roman"/>
          <w:sz w:val="24"/>
          <w:szCs w:val="24"/>
          <w:lang w:eastAsia="ru-RU"/>
        </w:rPr>
      </w:pPr>
    </w:p>
    <w:tbl>
      <w:tblPr>
        <w:tblW w:w="9371" w:type="dxa"/>
        <w:tblInd w:w="93" w:type="dxa"/>
        <w:tblLook w:val="04A0" w:firstRow="1" w:lastRow="0" w:firstColumn="1" w:lastColumn="0" w:noHBand="0" w:noVBand="1"/>
      </w:tblPr>
      <w:tblGrid>
        <w:gridCol w:w="1602"/>
        <w:gridCol w:w="745"/>
        <w:gridCol w:w="762"/>
        <w:gridCol w:w="1123"/>
        <w:gridCol w:w="737"/>
        <w:gridCol w:w="1123"/>
        <w:gridCol w:w="737"/>
        <w:gridCol w:w="1123"/>
        <w:gridCol w:w="737"/>
        <w:gridCol w:w="1041"/>
      </w:tblGrid>
      <w:tr w:rsidR="0017227D" w:rsidRPr="006933A3" w:rsidTr="00232A1A">
        <w:trPr>
          <w:trHeight w:val="300"/>
        </w:trPr>
        <w:tc>
          <w:tcPr>
            <w:tcW w:w="1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lastRenderedPageBreak/>
              <w:t> </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2012</w:t>
            </w:r>
          </w:p>
        </w:tc>
        <w:tc>
          <w:tcPr>
            <w:tcW w:w="762"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2013</w:t>
            </w:r>
          </w:p>
        </w:tc>
        <w:tc>
          <w:tcPr>
            <w:tcW w:w="1123"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динамика</w:t>
            </w:r>
          </w:p>
        </w:tc>
        <w:tc>
          <w:tcPr>
            <w:tcW w:w="737"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2014</w:t>
            </w:r>
          </w:p>
        </w:tc>
        <w:tc>
          <w:tcPr>
            <w:tcW w:w="1123"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динамика</w:t>
            </w:r>
          </w:p>
        </w:tc>
        <w:tc>
          <w:tcPr>
            <w:tcW w:w="737"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2015</w:t>
            </w:r>
          </w:p>
        </w:tc>
        <w:tc>
          <w:tcPr>
            <w:tcW w:w="1123"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динамика</w:t>
            </w:r>
          </w:p>
        </w:tc>
        <w:tc>
          <w:tcPr>
            <w:tcW w:w="737"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2016</w:t>
            </w:r>
          </w:p>
        </w:tc>
        <w:tc>
          <w:tcPr>
            <w:tcW w:w="682"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динам</w:t>
            </w:r>
            <w:r w:rsidR="00E738EC">
              <w:rPr>
                <w:rFonts w:ascii="Times New Roman" w:eastAsia="Times New Roman" w:hAnsi="Times New Roman" w:cs="Times New Roman"/>
                <w:color w:val="000000"/>
                <w:sz w:val="20"/>
                <w:szCs w:val="20"/>
                <w:lang w:eastAsia="ru-RU"/>
              </w:rPr>
              <w:t>ика</w:t>
            </w:r>
          </w:p>
        </w:tc>
      </w:tr>
      <w:tr w:rsidR="0017227D" w:rsidRPr="006933A3" w:rsidTr="00232A1A">
        <w:trPr>
          <w:trHeight w:val="300"/>
        </w:trPr>
        <w:tc>
          <w:tcPr>
            <w:tcW w:w="1602"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74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762"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682"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r>
      <w:tr w:rsidR="0017227D" w:rsidRPr="006933A3" w:rsidTr="00232A1A">
        <w:trPr>
          <w:trHeight w:val="329"/>
        </w:trPr>
        <w:tc>
          <w:tcPr>
            <w:tcW w:w="1602"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745"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69,6%</w:t>
            </w:r>
          </w:p>
        </w:tc>
        <w:tc>
          <w:tcPr>
            <w:tcW w:w="762"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71,5%</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1,9%</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79,4%</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7,9%</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87,5%</w:t>
            </w:r>
          </w:p>
        </w:tc>
        <w:tc>
          <w:tcPr>
            <w:tcW w:w="1123"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8,1%</w:t>
            </w:r>
          </w:p>
        </w:tc>
        <w:tc>
          <w:tcPr>
            <w:tcW w:w="73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86,7%</w:t>
            </w:r>
          </w:p>
        </w:tc>
        <w:tc>
          <w:tcPr>
            <w:tcW w:w="682"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ind w:right="-71"/>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-0,8%</w:t>
            </w:r>
          </w:p>
        </w:tc>
      </w:tr>
    </w:tbl>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6878F9C8" wp14:editId="041361B9">
            <wp:extent cx="2714625" cy="962025"/>
            <wp:effectExtent l="0" t="0" r="0" b="0"/>
            <wp:docPr id="388" name="Диаграмма 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6933A3">
        <w:rPr>
          <w:rFonts w:ascii="Times New Roman" w:eastAsia="Calibri" w:hAnsi="Times New Roman" w:cs="Times New Roman"/>
          <w:sz w:val="24"/>
          <w:szCs w:val="24"/>
          <w:lang w:eastAsia="ru-RU"/>
        </w:rPr>
        <w:t xml:space="preserve"> </w:t>
      </w:r>
      <w:r w:rsidR="00232A1A">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7698B78B" wp14:editId="5BC63852">
            <wp:extent cx="2714625" cy="962025"/>
            <wp:effectExtent l="0" t="0" r="0" b="0"/>
            <wp:docPr id="389" name="Диаграмма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32A1A" w:rsidRDefault="00232A1A" w:rsidP="001E4010">
      <w:pPr>
        <w:spacing w:after="0"/>
        <w:ind w:firstLine="284"/>
        <w:rPr>
          <w:rFonts w:ascii="Times New Roman" w:eastAsia="Calibri" w:hAnsi="Times New Roman" w:cs="Times New Roman"/>
          <w:sz w:val="24"/>
          <w:szCs w:val="24"/>
          <w:lang w:eastAsia="ru-RU"/>
        </w:rPr>
      </w:pPr>
    </w:p>
    <w:p w:rsidR="0017227D" w:rsidRPr="006933A3" w:rsidRDefault="0017227D" w:rsidP="00232A1A">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диаграммы видно, что качество обучения по географии за 4 </w:t>
      </w:r>
      <w:proofErr w:type="gramStart"/>
      <w:r w:rsidRPr="006933A3">
        <w:rPr>
          <w:rFonts w:ascii="Times New Roman" w:eastAsia="Calibri" w:hAnsi="Times New Roman" w:cs="Times New Roman"/>
          <w:sz w:val="24"/>
          <w:szCs w:val="24"/>
          <w:lang w:eastAsia="ru-RU"/>
        </w:rPr>
        <w:t>последних</w:t>
      </w:r>
      <w:proofErr w:type="gramEnd"/>
      <w:r w:rsidRPr="006933A3">
        <w:rPr>
          <w:rFonts w:ascii="Times New Roman" w:eastAsia="Calibri" w:hAnsi="Times New Roman" w:cs="Times New Roman"/>
          <w:sz w:val="24"/>
          <w:szCs w:val="24"/>
          <w:lang w:eastAsia="ru-RU"/>
        </w:rPr>
        <w:t xml:space="preserve"> года  имеет положительную динамику, в 2015-2016 уч.</w:t>
      </w:r>
      <w:r w:rsidR="00232A1A">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году динамика отрицательная.</w:t>
      </w:r>
    </w:p>
    <w:p w:rsidR="0017227D" w:rsidRPr="006933A3" w:rsidRDefault="0017227D" w:rsidP="001E4010">
      <w:pPr>
        <w:spacing w:after="0"/>
        <w:rPr>
          <w:rFonts w:ascii="Times New Roman" w:eastAsia="Times New Roman" w:hAnsi="Times New Roman" w:cs="Times New Roman"/>
          <w:sz w:val="24"/>
          <w:szCs w:val="24"/>
          <w:lang w:eastAsia="ru-RU"/>
        </w:rPr>
      </w:pPr>
    </w:p>
    <w:p w:rsidR="0017227D" w:rsidRPr="00232A1A" w:rsidRDefault="00232A1A" w:rsidP="001E4010">
      <w:pPr>
        <w:spacing w:after="0"/>
        <w:jc w:val="center"/>
        <w:rPr>
          <w:rFonts w:ascii="Times New Roman" w:eastAsia="Times New Roman" w:hAnsi="Times New Roman" w:cs="Times New Roman"/>
          <w:b/>
          <w:i/>
          <w:sz w:val="24"/>
          <w:szCs w:val="24"/>
          <w:lang w:eastAsia="ru-RU"/>
        </w:rPr>
      </w:pPr>
      <w:r w:rsidRPr="00232A1A">
        <w:rPr>
          <w:rFonts w:ascii="Times New Roman" w:eastAsia="Times New Roman" w:hAnsi="Times New Roman" w:cs="Times New Roman"/>
          <w:b/>
          <w:i/>
          <w:sz w:val="24"/>
          <w:szCs w:val="24"/>
          <w:lang w:eastAsia="ru-RU"/>
        </w:rPr>
        <w:t>Физика</w:t>
      </w:r>
    </w:p>
    <w:p w:rsidR="0017227D" w:rsidRDefault="0017227D" w:rsidP="001E4010">
      <w:pPr>
        <w:spacing w:after="0"/>
        <w:rPr>
          <w:rFonts w:ascii="Times New Roman" w:eastAsia="Times New Roman" w:hAnsi="Times New Roman" w:cs="Times New Roman"/>
          <w:sz w:val="24"/>
          <w:szCs w:val="24"/>
          <w:lang w:eastAsia="ru-RU"/>
        </w:rPr>
      </w:pPr>
    </w:p>
    <w:tbl>
      <w:tblPr>
        <w:tblStyle w:val="a4"/>
        <w:tblW w:w="0" w:type="auto"/>
        <w:tblInd w:w="108" w:type="dxa"/>
        <w:tblLook w:val="04A0" w:firstRow="1" w:lastRow="0" w:firstColumn="1" w:lastColumn="0" w:noHBand="0" w:noVBand="1"/>
      </w:tblPr>
      <w:tblGrid>
        <w:gridCol w:w="1305"/>
        <w:gridCol w:w="762"/>
        <w:gridCol w:w="763"/>
        <w:gridCol w:w="1109"/>
        <w:gridCol w:w="859"/>
        <w:gridCol w:w="1109"/>
        <w:gridCol w:w="763"/>
        <w:gridCol w:w="1109"/>
        <w:gridCol w:w="859"/>
        <w:gridCol w:w="1109"/>
      </w:tblGrid>
      <w:tr w:rsidR="00232A1A" w:rsidTr="00232A1A">
        <w:tc>
          <w:tcPr>
            <w:tcW w:w="438" w:type="dxa"/>
          </w:tcPr>
          <w:p w:rsidR="00232A1A" w:rsidRDefault="00232A1A" w:rsidP="001E4010">
            <w:pPr>
              <w:rPr>
                <w:rFonts w:eastAsia="Times New Roman"/>
                <w:sz w:val="24"/>
                <w:szCs w:val="24"/>
              </w:rPr>
            </w:pPr>
          </w:p>
        </w:tc>
        <w:tc>
          <w:tcPr>
            <w:tcW w:w="805" w:type="dxa"/>
          </w:tcPr>
          <w:p w:rsidR="00232A1A" w:rsidRPr="00E738EC" w:rsidRDefault="00232A1A" w:rsidP="001E4010">
            <w:pPr>
              <w:rPr>
                <w:rFonts w:eastAsia="Times New Roman"/>
                <w:sz w:val="20"/>
                <w:szCs w:val="20"/>
              </w:rPr>
            </w:pPr>
            <w:r w:rsidRPr="00E738EC">
              <w:rPr>
                <w:rFonts w:eastAsia="Times New Roman"/>
                <w:color w:val="000000"/>
                <w:sz w:val="20"/>
                <w:szCs w:val="20"/>
              </w:rPr>
              <w:t>2012</w:t>
            </w:r>
          </w:p>
        </w:tc>
        <w:tc>
          <w:tcPr>
            <w:tcW w:w="805" w:type="dxa"/>
          </w:tcPr>
          <w:p w:rsidR="00232A1A" w:rsidRPr="00E738EC" w:rsidRDefault="00232A1A" w:rsidP="001E4010">
            <w:pPr>
              <w:rPr>
                <w:rFonts w:eastAsia="Times New Roman"/>
                <w:sz w:val="20"/>
                <w:szCs w:val="20"/>
              </w:rPr>
            </w:pPr>
            <w:r w:rsidRPr="00E738EC">
              <w:rPr>
                <w:rFonts w:eastAsia="Times New Roman"/>
                <w:color w:val="000000"/>
                <w:sz w:val="20"/>
                <w:szCs w:val="20"/>
              </w:rPr>
              <w:t>2013</w:t>
            </w:r>
          </w:p>
        </w:tc>
        <w:tc>
          <w:tcPr>
            <w:tcW w:w="1205" w:type="dxa"/>
          </w:tcPr>
          <w:p w:rsidR="00232A1A" w:rsidRPr="00E738EC" w:rsidRDefault="00232A1A" w:rsidP="001E4010">
            <w:pPr>
              <w:rPr>
                <w:rFonts w:eastAsia="Times New Roman"/>
                <w:sz w:val="20"/>
                <w:szCs w:val="20"/>
              </w:rPr>
            </w:pPr>
            <w:r w:rsidRPr="00E738EC">
              <w:rPr>
                <w:rFonts w:eastAsia="Times New Roman"/>
                <w:color w:val="000000"/>
                <w:sz w:val="20"/>
                <w:szCs w:val="20"/>
              </w:rPr>
              <w:t>динамика</w:t>
            </w:r>
          </w:p>
        </w:tc>
        <w:tc>
          <w:tcPr>
            <w:tcW w:w="895" w:type="dxa"/>
          </w:tcPr>
          <w:p w:rsidR="00232A1A" w:rsidRPr="00E738EC" w:rsidRDefault="00232A1A" w:rsidP="001E4010">
            <w:pPr>
              <w:rPr>
                <w:rFonts w:eastAsia="Times New Roman"/>
                <w:sz w:val="20"/>
                <w:szCs w:val="20"/>
              </w:rPr>
            </w:pPr>
            <w:r w:rsidRPr="00E738EC">
              <w:rPr>
                <w:rFonts w:eastAsia="Times New Roman"/>
                <w:color w:val="000000"/>
                <w:sz w:val="20"/>
                <w:szCs w:val="20"/>
              </w:rPr>
              <w:t>2014</w:t>
            </w:r>
          </w:p>
        </w:tc>
        <w:tc>
          <w:tcPr>
            <w:tcW w:w="1205" w:type="dxa"/>
          </w:tcPr>
          <w:p w:rsidR="00232A1A" w:rsidRPr="00E738EC" w:rsidRDefault="00232A1A" w:rsidP="001E4010">
            <w:pPr>
              <w:rPr>
                <w:rFonts w:eastAsia="Times New Roman"/>
                <w:sz w:val="20"/>
                <w:szCs w:val="20"/>
              </w:rPr>
            </w:pPr>
            <w:r w:rsidRPr="00E738EC">
              <w:rPr>
                <w:rFonts w:eastAsia="Times New Roman"/>
                <w:color w:val="000000"/>
                <w:sz w:val="20"/>
                <w:szCs w:val="20"/>
              </w:rPr>
              <w:t>динамика</w:t>
            </w:r>
          </w:p>
        </w:tc>
        <w:tc>
          <w:tcPr>
            <w:tcW w:w="805" w:type="dxa"/>
          </w:tcPr>
          <w:p w:rsidR="00232A1A" w:rsidRPr="00E738EC" w:rsidRDefault="00232A1A" w:rsidP="001E4010">
            <w:pPr>
              <w:rPr>
                <w:rFonts w:eastAsia="Times New Roman"/>
                <w:sz w:val="20"/>
                <w:szCs w:val="20"/>
              </w:rPr>
            </w:pPr>
            <w:r w:rsidRPr="00E738EC">
              <w:rPr>
                <w:rFonts w:eastAsia="Times New Roman"/>
                <w:color w:val="000000"/>
                <w:sz w:val="20"/>
                <w:szCs w:val="20"/>
              </w:rPr>
              <w:t>2015</w:t>
            </w:r>
          </w:p>
        </w:tc>
        <w:tc>
          <w:tcPr>
            <w:tcW w:w="1205" w:type="dxa"/>
          </w:tcPr>
          <w:p w:rsidR="00232A1A" w:rsidRPr="00E738EC" w:rsidRDefault="00232A1A" w:rsidP="001E4010">
            <w:pPr>
              <w:rPr>
                <w:rFonts w:eastAsia="Times New Roman"/>
                <w:sz w:val="20"/>
                <w:szCs w:val="20"/>
              </w:rPr>
            </w:pPr>
            <w:r w:rsidRPr="00E738EC">
              <w:rPr>
                <w:rFonts w:eastAsia="Times New Roman"/>
                <w:color w:val="000000"/>
                <w:sz w:val="20"/>
                <w:szCs w:val="20"/>
              </w:rPr>
              <w:t>динамика</w:t>
            </w:r>
          </w:p>
        </w:tc>
        <w:tc>
          <w:tcPr>
            <w:tcW w:w="895" w:type="dxa"/>
          </w:tcPr>
          <w:p w:rsidR="00232A1A" w:rsidRPr="00E738EC" w:rsidRDefault="00232A1A" w:rsidP="001E4010">
            <w:pPr>
              <w:rPr>
                <w:rFonts w:eastAsia="Times New Roman"/>
                <w:sz w:val="20"/>
                <w:szCs w:val="20"/>
              </w:rPr>
            </w:pPr>
            <w:r w:rsidRPr="00E738EC">
              <w:rPr>
                <w:rFonts w:eastAsia="Times New Roman"/>
                <w:color w:val="000000"/>
                <w:sz w:val="20"/>
                <w:szCs w:val="20"/>
              </w:rPr>
              <w:t>2016</w:t>
            </w:r>
          </w:p>
        </w:tc>
        <w:tc>
          <w:tcPr>
            <w:tcW w:w="1205" w:type="dxa"/>
            <w:vAlign w:val="bottom"/>
          </w:tcPr>
          <w:p w:rsidR="00232A1A" w:rsidRPr="00E738EC" w:rsidRDefault="00232A1A" w:rsidP="006C5092">
            <w:pPr>
              <w:rPr>
                <w:rFonts w:eastAsia="Times New Roman"/>
                <w:color w:val="000000"/>
                <w:sz w:val="20"/>
                <w:szCs w:val="20"/>
              </w:rPr>
            </w:pPr>
            <w:r w:rsidRPr="00E738EC">
              <w:rPr>
                <w:rFonts w:eastAsia="Times New Roman"/>
                <w:color w:val="000000"/>
                <w:sz w:val="20"/>
                <w:szCs w:val="20"/>
              </w:rPr>
              <w:t>динамика</w:t>
            </w:r>
          </w:p>
        </w:tc>
      </w:tr>
      <w:tr w:rsidR="00232A1A" w:rsidRPr="00E738EC" w:rsidTr="00232A1A">
        <w:tc>
          <w:tcPr>
            <w:tcW w:w="438" w:type="dxa"/>
          </w:tcPr>
          <w:p w:rsidR="00232A1A" w:rsidRPr="00E738EC" w:rsidRDefault="00232A1A" w:rsidP="006C5092">
            <w:pPr>
              <w:rPr>
                <w:sz w:val="20"/>
                <w:szCs w:val="20"/>
              </w:rPr>
            </w:pPr>
            <w:r w:rsidRPr="00E738EC">
              <w:rPr>
                <w:sz w:val="20"/>
                <w:szCs w:val="20"/>
              </w:rPr>
              <w:t>уровень обученности</w:t>
            </w:r>
          </w:p>
        </w:tc>
        <w:tc>
          <w:tcPr>
            <w:tcW w:w="805" w:type="dxa"/>
          </w:tcPr>
          <w:p w:rsidR="00232A1A" w:rsidRPr="00E738EC" w:rsidRDefault="00232A1A" w:rsidP="006C5092">
            <w:pPr>
              <w:rPr>
                <w:sz w:val="20"/>
                <w:szCs w:val="20"/>
              </w:rPr>
            </w:pPr>
            <w:r w:rsidRPr="00E738EC">
              <w:rPr>
                <w:sz w:val="20"/>
                <w:szCs w:val="20"/>
              </w:rPr>
              <w:t>99,5%</w:t>
            </w:r>
          </w:p>
        </w:tc>
        <w:tc>
          <w:tcPr>
            <w:tcW w:w="805" w:type="dxa"/>
          </w:tcPr>
          <w:p w:rsidR="00232A1A" w:rsidRPr="00E738EC" w:rsidRDefault="00232A1A" w:rsidP="006C5092">
            <w:pPr>
              <w:rPr>
                <w:sz w:val="20"/>
                <w:szCs w:val="20"/>
              </w:rPr>
            </w:pPr>
            <w:r w:rsidRPr="00E738EC">
              <w:rPr>
                <w:sz w:val="20"/>
                <w:szCs w:val="20"/>
              </w:rPr>
              <w:t>99,5%</w:t>
            </w:r>
          </w:p>
        </w:tc>
        <w:tc>
          <w:tcPr>
            <w:tcW w:w="1205" w:type="dxa"/>
          </w:tcPr>
          <w:p w:rsidR="00232A1A" w:rsidRPr="00E738EC" w:rsidRDefault="00232A1A" w:rsidP="006C5092">
            <w:pPr>
              <w:rPr>
                <w:sz w:val="20"/>
                <w:szCs w:val="20"/>
              </w:rPr>
            </w:pPr>
            <w:r w:rsidRPr="00E738EC">
              <w:rPr>
                <w:sz w:val="20"/>
                <w:szCs w:val="20"/>
              </w:rPr>
              <w:t>0,0%</w:t>
            </w:r>
          </w:p>
        </w:tc>
        <w:tc>
          <w:tcPr>
            <w:tcW w:w="895" w:type="dxa"/>
          </w:tcPr>
          <w:p w:rsidR="00232A1A" w:rsidRPr="00E738EC" w:rsidRDefault="00232A1A" w:rsidP="006C5092">
            <w:pPr>
              <w:rPr>
                <w:sz w:val="20"/>
                <w:szCs w:val="20"/>
              </w:rPr>
            </w:pPr>
            <w:r w:rsidRPr="00E738EC">
              <w:rPr>
                <w:sz w:val="20"/>
                <w:szCs w:val="20"/>
              </w:rPr>
              <w:t>100,0%</w:t>
            </w:r>
          </w:p>
        </w:tc>
        <w:tc>
          <w:tcPr>
            <w:tcW w:w="1205" w:type="dxa"/>
          </w:tcPr>
          <w:p w:rsidR="00232A1A" w:rsidRPr="00E738EC" w:rsidRDefault="00232A1A" w:rsidP="006C5092">
            <w:pPr>
              <w:rPr>
                <w:sz w:val="20"/>
                <w:szCs w:val="20"/>
              </w:rPr>
            </w:pPr>
            <w:r w:rsidRPr="00E738EC">
              <w:rPr>
                <w:sz w:val="20"/>
                <w:szCs w:val="20"/>
              </w:rPr>
              <w:t>0,5%</w:t>
            </w:r>
          </w:p>
        </w:tc>
        <w:tc>
          <w:tcPr>
            <w:tcW w:w="805" w:type="dxa"/>
          </w:tcPr>
          <w:p w:rsidR="00232A1A" w:rsidRPr="00E738EC" w:rsidRDefault="00232A1A" w:rsidP="006C5092">
            <w:pPr>
              <w:rPr>
                <w:sz w:val="20"/>
                <w:szCs w:val="20"/>
              </w:rPr>
            </w:pPr>
            <w:r w:rsidRPr="00E738EC">
              <w:rPr>
                <w:sz w:val="20"/>
                <w:szCs w:val="20"/>
              </w:rPr>
              <w:t>99,5%</w:t>
            </w:r>
          </w:p>
        </w:tc>
        <w:tc>
          <w:tcPr>
            <w:tcW w:w="1205" w:type="dxa"/>
          </w:tcPr>
          <w:p w:rsidR="00232A1A" w:rsidRPr="00E738EC" w:rsidRDefault="00232A1A" w:rsidP="006C5092">
            <w:pPr>
              <w:rPr>
                <w:sz w:val="20"/>
                <w:szCs w:val="20"/>
              </w:rPr>
            </w:pPr>
            <w:r w:rsidRPr="00E738EC">
              <w:rPr>
                <w:sz w:val="20"/>
                <w:szCs w:val="20"/>
              </w:rPr>
              <w:t>-0,5%</w:t>
            </w:r>
          </w:p>
        </w:tc>
        <w:tc>
          <w:tcPr>
            <w:tcW w:w="895" w:type="dxa"/>
          </w:tcPr>
          <w:p w:rsidR="00232A1A" w:rsidRPr="00E738EC" w:rsidRDefault="00232A1A" w:rsidP="006C5092">
            <w:pPr>
              <w:rPr>
                <w:sz w:val="20"/>
                <w:szCs w:val="20"/>
              </w:rPr>
            </w:pPr>
            <w:r w:rsidRPr="00E738EC">
              <w:rPr>
                <w:sz w:val="20"/>
                <w:szCs w:val="20"/>
              </w:rPr>
              <w:t>100,0%</w:t>
            </w:r>
          </w:p>
        </w:tc>
        <w:tc>
          <w:tcPr>
            <w:tcW w:w="1205" w:type="dxa"/>
          </w:tcPr>
          <w:p w:rsidR="00232A1A" w:rsidRPr="00E738EC" w:rsidRDefault="00232A1A" w:rsidP="006C5092">
            <w:pPr>
              <w:rPr>
                <w:sz w:val="20"/>
                <w:szCs w:val="20"/>
              </w:rPr>
            </w:pPr>
            <w:r w:rsidRPr="00E738EC">
              <w:rPr>
                <w:sz w:val="20"/>
                <w:szCs w:val="20"/>
              </w:rPr>
              <w:t>0,5%</w:t>
            </w:r>
          </w:p>
        </w:tc>
      </w:tr>
      <w:tr w:rsidR="00232A1A" w:rsidRPr="00E738EC" w:rsidTr="00232A1A">
        <w:tc>
          <w:tcPr>
            <w:tcW w:w="438" w:type="dxa"/>
          </w:tcPr>
          <w:p w:rsidR="00232A1A" w:rsidRPr="00E738EC" w:rsidRDefault="00232A1A" w:rsidP="006C5092">
            <w:pPr>
              <w:rPr>
                <w:sz w:val="20"/>
                <w:szCs w:val="20"/>
              </w:rPr>
            </w:pPr>
            <w:r w:rsidRPr="00E738EC">
              <w:rPr>
                <w:sz w:val="20"/>
                <w:szCs w:val="20"/>
              </w:rPr>
              <w:t xml:space="preserve">качество </w:t>
            </w:r>
            <w:proofErr w:type="gramStart"/>
            <w:r w:rsidRPr="00E738EC">
              <w:rPr>
                <w:sz w:val="20"/>
                <w:szCs w:val="20"/>
              </w:rPr>
              <w:t>обучен</w:t>
            </w:r>
            <w:proofErr w:type="gramEnd"/>
            <w:r w:rsidRPr="00E738EC">
              <w:rPr>
                <w:sz w:val="20"/>
                <w:szCs w:val="20"/>
              </w:rPr>
              <w:t>.</w:t>
            </w:r>
          </w:p>
        </w:tc>
        <w:tc>
          <w:tcPr>
            <w:tcW w:w="805" w:type="dxa"/>
          </w:tcPr>
          <w:p w:rsidR="00232A1A" w:rsidRPr="00E738EC" w:rsidRDefault="00232A1A" w:rsidP="006C5092">
            <w:pPr>
              <w:rPr>
                <w:sz w:val="20"/>
                <w:szCs w:val="20"/>
              </w:rPr>
            </w:pPr>
            <w:r w:rsidRPr="00E738EC">
              <w:rPr>
                <w:sz w:val="20"/>
                <w:szCs w:val="20"/>
              </w:rPr>
              <w:t>40,8%</w:t>
            </w:r>
          </w:p>
        </w:tc>
        <w:tc>
          <w:tcPr>
            <w:tcW w:w="805" w:type="dxa"/>
          </w:tcPr>
          <w:p w:rsidR="00232A1A" w:rsidRPr="00E738EC" w:rsidRDefault="00232A1A" w:rsidP="006C5092">
            <w:pPr>
              <w:rPr>
                <w:sz w:val="20"/>
                <w:szCs w:val="20"/>
              </w:rPr>
            </w:pPr>
            <w:r w:rsidRPr="00E738EC">
              <w:rPr>
                <w:sz w:val="20"/>
                <w:szCs w:val="20"/>
              </w:rPr>
              <w:t>47,2%</w:t>
            </w:r>
          </w:p>
        </w:tc>
        <w:tc>
          <w:tcPr>
            <w:tcW w:w="1205" w:type="dxa"/>
          </w:tcPr>
          <w:p w:rsidR="00232A1A" w:rsidRPr="00E738EC" w:rsidRDefault="00232A1A" w:rsidP="006C5092">
            <w:pPr>
              <w:rPr>
                <w:sz w:val="20"/>
                <w:szCs w:val="20"/>
              </w:rPr>
            </w:pPr>
            <w:r w:rsidRPr="00E738EC">
              <w:rPr>
                <w:sz w:val="20"/>
                <w:szCs w:val="20"/>
              </w:rPr>
              <w:t>6,4%</w:t>
            </w:r>
          </w:p>
        </w:tc>
        <w:tc>
          <w:tcPr>
            <w:tcW w:w="895" w:type="dxa"/>
          </w:tcPr>
          <w:p w:rsidR="00232A1A" w:rsidRPr="00E738EC" w:rsidRDefault="00232A1A" w:rsidP="006C5092">
            <w:pPr>
              <w:rPr>
                <w:sz w:val="20"/>
                <w:szCs w:val="20"/>
              </w:rPr>
            </w:pPr>
            <w:r w:rsidRPr="00E738EC">
              <w:rPr>
                <w:sz w:val="20"/>
                <w:szCs w:val="20"/>
              </w:rPr>
              <w:t>59,9%</w:t>
            </w:r>
          </w:p>
        </w:tc>
        <w:tc>
          <w:tcPr>
            <w:tcW w:w="1205" w:type="dxa"/>
          </w:tcPr>
          <w:p w:rsidR="00232A1A" w:rsidRPr="00E738EC" w:rsidRDefault="00232A1A" w:rsidP="006C5092">
            <w:pPr>
              <w:rPr>
                <w:sz w:val="20"/>
                <w:szCs w:val="20"/>
              </w:rPr>
            </w:pPr>
            <w:r w:rsidRPr="00E738EC">
              <w:rPr>
                <w:sz w:val="20"/>
                <w:szCs w:val="20"/>
              </w:rPr>
              <w:t>12,7%</w:t>
            </w:r>
          </w:p>
        </w:tc>
        <w:tc>
          <w:tcPr>
            <w:tcW w:w="805" w:type="dxa"/>
          </w:tcPr>
          <w:p w:rsidR="00232A1A" w:rsidRPr="00E738EC" w:rsidRDefault="00232A1A" w:rsidP="006C5092">
            <w:pPr>
              <w:rPr>
                <w:sz w:val="20"/>
                <w:szCs w:val="20"/>
              </w:rPr>
            </w:pPr>
            <w:r w:rsidRPr="00E738EC">
              <w:rPr>
                <w:sz w:val="20"/>
                <w:szCs w:val="20"/>
              </w:rPr>
              <w:t>64,5%</w:t>
            </w:r>
          </w:p>
        </w:tc>
        <w:tc>
          <w:tcPr>
            <w:tcW w:w="1205" w:type="dxa"/>
          </w:tcPr>
          <w:p w:rsidR="00232A1A" w:rsidRPr="00E738EC" w:rsidRDefault="00232A1A" w:rsidP="006C5092">
            <w:pPr>
              <w:rPr>
                <w:sz w:val="20"/>
                <w:szCs w:val="20"/>
              </w:rPr>
            </w:pPr>
            <w:r w:rsidRPr="00E738EC">
              <w:rPr>
                <w:sz w:val="20"/>
                <w:szCs w:val="20"/>
              </w:rPr>
              <w:t>4,6%</w:t>
            </w:r>
          </w:p>
        </w:tc>
        <w:tc>
          <w:tcPr>
            <w:tcW w:w="895" w:type="dxa"/>
          </w:tcPr>
          <w:p w:rsidR="00232A1A" w:rsidRPr="00E738EC" w:rsidRDefault="00232A1A" w:rsidP="006C5092">
            <w:pPr>
              <w:rPr>
                <w:sz w:val="20"/>
                <w:szCs w:val="20"/>
              </w:rPr>
            </w:pPr>
            <w:r w:rsidRPr="00E738EC">
              <w:rPr>
                <w:sz w:val="20"/>
                <w:szCs w:val="20"/>
              </w:rPr>
              <w:t>67,5%</w:t>
            </w:r>
          </w:p>
        </w:tc>
        <w:tc>
          <w:tcPr>
            <w:tcW w:w="1205" w:type="dxa"/>
          </w:tcPr>
          <w:p w:rsidR="00232A1A" w:rsidRPr="00E738EC" w:rsidRDefault="00232A1A" w:rsidP="006C5092">
            <w:pPr>
              <w:rPr>
                <w:sz w:val="20"/>
                <w:szCs w:val="20"/>
              </w:rPr>
            </w:pPr>
            <w:r w:rsidRPr="00E738EC">
              <w:rPr>
                <w:sz w:val="20"/>
                <w:szCs w:val="20"/>
              </w:rPr>
              <w:t>3,0%</w:t>
            </w:r>
          </w:p>
        </w:tc>
      </w:tr>
    </w:tbl>
    <w:p w:rsidR="00232A1A" w:rsidRPr="00E738EC" w:rsidRDefault="00232A1A" w:rsidP="001E4010">
      <w:pPr>
        <w:spacing w:after="0"/>
        <w:rPr>
          <w:rFonts w:ascii="Times New Roman" w:eastAsia="Times New Roman" w:hAnsi="Times New Roman" w:cs="Times New Roman"/>
          <w:sz w:val="20"/>
          <w:szCs w:val="20"/>
          <w:lang w:eastAsia="ru-RU"/>
        </w:rPr>
      </w:pPr>
    </w:p>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5E6B801F" wp14:editId="5D1F1966">
            <wp:extent cx="2495550" cy="1209675"/>
            <wp:effectExtent l="0" t="0" r="0" b="0"/>
            <wp:docPr id="390" name="Диаграмма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6933A3">
        <w:rPr>
          <w:rFonts w:ascii="Times New Roman" w:eastAsia="Times New Roman" w:hAnsi="Times New Roman" w:cs="Times New Roman"/>
          <w:sz w:val="24"/>
          <w:szCs w:val="24"/>
          <w:lang w:eastAsia="ru-RU"/>
        </w:rPr>
        <w:t xml:space="preserve"> </w:t>
      </w:r>
      <w:r w:rsidR="00232A1A">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0D1E4CBA" wp14:editId="5E7239E9">
            <wp:extent cx="2847975" cy="1209675"/>
            <wp:effectExtent l="0" t="0" r="0" b="0"/>
            <wp:docPr id="391" name="Диаграмма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232A1A">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диаграммы видно, что качество </w:t>
      </w:r>
      <w:proofErr w:type="gramStart"/>
      <w:r w:rsidRPr="006933A3">
        <w:rPr>
          <w:rFonts w:ascii="Times New Roman" w:eastAsia="Calibri" w:hAnsi="Times New Roman" w:cs="Times New Roman"/>
          <w:sz w:val="24"/>
          <w:szCs w:val="24"/>
          <w:lang w:eastAsia="ru-RU"/>
        </w:rPr>
        <w:t>обучения по физике</w:t>
      </w:r>
      <w:proofErr w:type="gramEnd"/>
      <w:r w:rsidRPr="006933A3">
        <w:rPr>
          <w:rFonts w:ascii="Times New Roman" w:eastAsia="Calibri" w:hAnsi="Times New Roman" w:cs="Times New Roman"/>
          <w:sz w:val="24"/>
          <w:szCs w:val="24"/>
          <w:lang w:eastAsia="ru-RU"/>
        </w:rPr>
        <w:t xml:space="preserve"> за 5 последние лет  имеет положительную динамику.</w:t>
      </w:r>
    </w:p>
    <w:p w:rsidR="00232A1A" w:rsidRDefault="00232A1A" w:rsidP="001E4010">
      <w:pPr>
        <w:spacing w:after="0"/>
        <w:jc w:val="center"/>
        <w:rPr>
          <w:rFonts w:ascii="Times New Roman" w:eastAsia="Times New Roman" w:hAnsi="Times New Roman" w:cs="Times New Roman"/>
          <w:sz w:val="24"/>
          <w:szCs w:val="24"/>
          <w:lang w:eastAsia="ru-RU"/>
        </w:rPr>
      </w:pPr>
    </w:p>
    <w:p w:rsidR="0017227D" w:rsidRPr="00232A1A" w:rsidRDefault="00232A1A" w:rsidP="001E4010">
      <w:pPr>
        <w:spacing w:after="0"/>
        <w:jc w:val="center"/>
        <w:rPr>
          <w:rFonts w:ascii="Times New Roman" w:eastAsia="Times New Roman" w:hAnsi="Times New Roman" w:cs="Times New Roman"/>
          <w:b/>
          <w:i/>
          <w:sz w:val="24"/>
          <w:szCs w:val="24"/>
          <w:lang w:eastAsia="ru-RU"/>
        </w:rPr>
      </w:pPr>
      <w:r w:rsidRPr="00232A1A">
        <w:rPr>
          <w:rFonts w:ascii="Times New Roman" w:eastAsia="Times New Roman" w:hAnsi="Times New Roman" w:cs="Times New Roman"/>
          <w:b/>
          <w:i/>
          <w:sz w:val="24"/>
          <w:szCs w:val="24"/>
          <w:lang w:eastAsia="ru-RU"/>
        </w:rPr>
        <w:t>Информатика и ИКТ</w:t>
      </w:r>
    </w:p>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Default="0017227D" w:rsidP="001E4010">
      <w:pPr>
        <w:spacing w:after="0"/>
        <w:rPr>
          <w:rFonts w:ascii="Times New Roman" w:eastAsia="Times New Roman" w:hAnsi="Times New Roman" w:cs="Times New Roman"/>
          <w:sz w:val="24"/>
          <w:szCs w:val="24"/>
          <w:lang w:eastAsia="ru-RU"/>
        </w:rPr>
      </w:pPr>
    </w:p>
    <w:tbl>
      <w:tblPr>
        <w:tblStyle w:val="a4"/>
        <w:tblW w:w="0" w:type="auto"/>
        <w:tblInd w:w="108" w:type="dxa"/>
        <w:tblLook w:val="04A0" w:firstRow="1" w:lastRow="0" w:firstColumn="1" w:lastColumn="0" w:noHBand="0" w:noVBand="1"/>
      </w:tblPr>
      <w:tblGrid>
        <w:gridCol w:w="1351"/>
        <w:gridCol w:w="756"/>
        <w:gridCol w:w="756"/>
        <w:gridCol w:w="1154"/>
        <w:gridCol w:w="756"/>
        <w:gridCol w:w="1154"/>
        <w:gridCol w:w="756"/>
        <w:gridCol w:w="1154"/>
        <w:gridCol w:w="756"/>
        <w:gridCol w:w="1154"/>
      </w:tblGrid>
      <w:tr w:rsidR="00232A1A" w:rsidTr="00232A1A">
        <w:tc>
          <w:tcPr>
            <w:tcW w:w="1406" w:type="dxa"/>
          </w:tcPr>
          <w:p w:rsidR="00232A1A" w:rsidRDefault="00232A1A" w:rsidP="006C5092">
            <w:pPr>
              <w:rPr>
                <w:rFonts w:eastAsia="Times New Roman"/>
                <w:sz w:val="24"/>
                <w:szCs w:val="24"/>
              </w:rPr>
            </w:pPr>
          </w:p>
        </w:tc>
        <w:tc>
          <w:tcPr>
            <w:tcW w:w="653" w:type="dxa"/>
          </w:tcPr>
          <w:p w:rsidR="00232A1A" w:rsidRDefault="00232A1A" w:rsidP="006C5092">
            <w:pPr>
              <w:rPr>
                <w:rFonts w:eastAsia="Times New Roman"/>
                <w:sz w:val="24"/>
                <w:szCs w:val="24"/>
              </w:rPr>
            </w:pPr>
            <w:r w:rsidRPr="00232A1A">
              <w:rPr>
                <w:rFonts w:eastAsia="Times New Roman"/>
                <w:b/>
                <w:color w:val="000000"/>
                <w:szCs w:val="24"/>
              </w:rPr>
              <w:t>2012</w:t>
            </w:r>
          </w:p>
        </w:tc>
        <w:tc>
          <w:tcPr>
            <w:tcW w:w="653" w:type="dxa"/>
          </w:tcPr>
          <w:p w:rsidR="00232A1A" w:rsidRDefault="00232A1A" w:rsidP="006C5092">
            <w:pPr>
              <w:rPr>
                <w:rFonts w:eastAsia="Times New Roman"/>
                <w:sz w:val="24"/>
                <w:szCs w:val="24"/>
              </w:rPr>
            </w:pPr>
            <w:r w:rsidRPr="00232A1A">
              <w:rPr>
                <w:rFonts w:eastAsia="Times New Roman"/>
                <w:b/>
                <w:color w:val="000000"/>
                <w:szCs w:val="24"/>
              </w:rPr>
              <w:t>2013</w:t>
            </w:r>
          </w:p>
        </w:tc>
        <w:tc>
          <w:tcPr>
            <w:tcW w:w="1198" w:type="dxa"/>
          </w:tcPr>
          <w:p w:rsidR="00232A1A" w:rsidRDefault="00232A1A" w:rsidP="006C5092">
            <w:pPr>
              <w:rPr>
                <w:rFonts w:eastAsia="Times New Roman"/>
                <w:sz w:val="24"/>
                <w:szCs w:val="24"/>
              </w:rPr>
            </w:pPr>
            <w:r w:rsidRPr="00232A1A">
              <w:rPr>
                <w:rFonts w:eastAsia="Times New Roman"/>
                <w:b/>
                <w:color w:val="000000"/>
                <w:szCs w:val="24"/>
              </w:rPr>
              <w:t>динамика</w:t>
            </w:r>
          </w:p>
        </w:tc>
        <w:tc>
          <w:tcPr>
            <w:tcW w:w="653" w:type="dxa"/>
          </w:tcPr>
          <w:p w:rsidR="00232A1A" w:rsidRDefault="00232A1A" w:rsidP="006C5092">
            <w:pPr>
              <w:rPr>
                <w:rFonts w:eastAsia="Times New Roman"/>
                <w:sz w:val="24"/>
                <w:szCs w:val="24"/>
              </w:rPr>
            </w:pPr>
            <w:r w:rsidRPr="00232A1A">
              <w:rPr>
                <w:rFonts w:eastAsia="Times New Roman"/>
                <w:b/>
                <w:color w:val="000000"/>
                <w:szCs w:val="24"/>
              </w:rPr>
              <w:t>2014</w:t>
            </w:r>
          </w:p>
        </w:tc>
        <w:tc>
          <w:tcPr>
            <w:tcW w:w="1198" w:type="dxa"/>
          </w:tcPr>
          <w:p w:rsidR="00232A1A" w:rsidRDefault="00232A1A" w:rsidP="006C5092">
            <w:pPr>
              <w:rPr>
                <w:rFonts w:eastAsia="Times New Roman"/>
                <w:sz w:val="24"/>
                <w:szCs w:val="24"/>
              </w:rPr>
            </w:pPr>
            <w:r w:rsidRPr="00232A1A">
              <w:rPr>
                <w:rFonts w:eastAsia="Times New Roman"/>
                <w:b/>
                <w:color w:val="000000"/>
                <w:szCs w:val="24"/>
              </w:rPr>
              <w:t>динамика</w:t>
            </w:r>
          </w:p>
        </w:tc>
        <w:tc>
          <w:tcPr>
            <w:tcW w:w="653" w:type="dxa"/>
          </w:tcPr>
          <w:p w:rsidR="00232A1A" w:rsidRDefault="00232A1A" w:rsidP="006C5092">
            <w:pPr>
              <w:rPr>
                <w:rFonts w:eastAsia="Times New Roman"/>
                <w:sz w:val="24"/>
                <w:szCs w:val="24"/>
              </w:rPr>
            </w:pPr>
            <w:r w:rsidRPr="00232A1A">
              <w:rPr>
                <w:rFonts w:eastAsia="Times New Roman"/>
                <w:b/>
                <w:color w:val="000000"/>
                <w:szCs w:val="24"/>
              </w:rPr>
              <w:t>2015</w:t>
            </w:r>
          </w:p>
        </w:tc>
        <w:tc>
          <w:tcPr>
            <w:tcW w:w="1198" w:type="dxa"/>
          </w:tcPr>
          <w:p w:rsidR="00232A1A" w:rsidRDefault="00232A1A" w:rsidP="006C5092">
            <w:pPr>
              <w:rPr>
                <w:rFonts w:eastAsia="Times New Roman"/>
                <w:sz w:val="24"/>
                <w:szCs w:val="24"/>
              </w:rPr>
            </w:pPr>
            <w:r w:rsidRPr="00232A1A">
              <w:rPr>
                <w:rFonts w:eastAsia="Times New Roman"/>
                <w:b/>
                <w:color w:val="000000"/>
                <w:szCs w:val="24"/>
              </w:rPr>
              <w:t>динамика</w:t>
            </w:r>
          </w:p>
        </w:tc>
        <w:tc>
          <w:tcPr>
            <w:tcW w:w="653" w:type="dxa"/>
          </w:tcPr>
          <w:p w:rsidR="00232A1A" w:rsidRDefault="00232A1A" w:rsidP="006C5092">
            <w:pPr>
              <w:rPr>
                <w:rFonts w:eastAsia="Times New Roman"/>
                <w:sz w:val="24"/>
                <w:szCs w:val="24"/>
              </w:rPr>
            </w:pPr>
            <w:r w:rsidRPr="00232A1A">
              <w:rPr>
                <w:rFonts w:eastAsia="Times New Roman"/>
                <w:b/>
                <w:color w:val="000000"/>
                <w:szCs w:val="24"/>
              </w:rPr>
              <w:t>2016</w:t>
            </w:r>
          </w:p>
        </w:tc>
        <w:tc>
          <w:tcPr>
            <w:tcW w:w="1198" w:type="dxa"/>
            <w:vAlign w:val="bottom"/>
          </w:tcPr>
          <w:p w:rsidR="00232A1A" w:rsidRPr="00232A1A" w:rsidRDefault="00232A1A" w:rsidP="006C5092">
            <w:pPr>
              <w:rPr>
                <w:rFonts w:eastAsia="Times New Roman"/>
                <w:b/>
                <w:color w:val="000000"/>
                <w:szCs w:val="24"/>
              </w:rPr>
            </w:pPr>
            <w:r w:rsidRPr="00232A1A">
              <w:rPr>
                <w:rFonts w:eastAsia="Times New Roman"/>
                <w:b/>
                <w:color w:val="000000"/>
                <w:szCs w:val="24"/>
              </w:rPr>
              <w:t>динамика</w:t>
            </w:r>
          </w:p>
        </w:tc>
      </w:tr>
      <w:tr w:rsidR="00232A1A" w:rsidTr="00232A1A">
        <w:tc>
          <w:tcPr>
            <w:tcW w:w="1406" w:type="dxa"/>
          </w:tcPr>
          <w:p w:rsidR="00232A1A" w:rsidRPr="005D0E70" w:rsidRDefault="00232A1A" w:rsidP="006C5092">
            <w:r w:rsidRPr="005D0E70">
              <w:t>уровень обученности</w:t>
            </w:r>
          </w:p>
        </w:tc>
        <w:tc>
          <w:tcPr>
            <w:tcW w:w="653" w:type="dxa"/>
          </w:tcPr>
          <w:p w:rsidR="00232A1A" w:rsidRPr="007A04FA" w:rsidRDefault="00232A1A" w:rsidP="00232A1A">
            <w:pPr>
              <w:jc w:val="center"/>
            </w:pPr>
            <w:r w:rsidRPr="007A04FA">
              <w:t>100%</w:t>
            </w:r>
          </w:p>
        </w:tc>
        <w:tc>
          <w:tcPr>
            <w:tcW w:w="653" w:type="dxa"/>
          </w:tcPr>
          <w:p w:rsidR="00232A1A" w:rsidRPr="007A04FA" w:rsidRDefault="00232A1A" w:rsidP="00232A1A">
            <w:pPr>
              <w:jc w:val="center"/>
            </w:pPr>
            <w:r w:rsidRPr="007A04FA">
              <w:t>100%</w:t>
            </w:r>
          </w:p>
        </w:tc>
        <w:tc>
          <w:tcPr>
            <w:tcW w:w="1198" w:type="dxa"/>
          </w:tcPr>
          <w:p w:rsidR="00232A1A" w:rsidRPr="007A04FA" w:rsidRDefault="00232A1A" w:rsidP="00232A1A">
            <w:pPr>
              <w:jc w:val="center"/>
            </w:pPr>
            <w:r w:rsidRPr="007A04FA">
              <w:t>0%</w:t>
            </w:r>
          </w:p>
        </w:tc>
        <w:tc>
          <w:tcPr>
            <w:tcW w:w="653" w:type="dxa"/>
          </w:tcPr>
          <w:p w:rsidR="00232A1A" w:rsidRPr="007A04FA" w:rsidRDefault="00232A1A" w:rsidP="00232A1A">
            <w:pPr>
              <w:jc w:val="center"/>
            </w:pPr>
            <w:r w:rsidRPr="007A04FA">
              <w:t>100%</w:t>
            </w:r>
          </w:p>
        </w:tc>
        <w:tc>
          <w:tcPr>
            <w:tcW w:w="1198" w:type="dxa"/>
          </w:tcPr>
          <w:p w:rsidR="00232A1A" w:rsidRPr="007A04FA" w:rsidRDefault="00232A1A" w:rsidP="00232A1A">
            <w:pPr>
              <w:jc w:val="center"/>
            </w:pPr>
            <w:r w:rsidRPr="007A04FA">
              <w:t>0%</w:t>
            </w:r>
          </w:p>
        </w:tc>
        <w:tc>
          <w:tcPr>
            <w:tcW w:w="653" w:type="dxa"/>
          </w:tcPr>
          <w:p w:rsidR="00232A1A" w:rsidRPr="007A04FA" w:rsidRDefault="00232A1A" w:rsidP="00232A1A">
            <w:pPr>
              <w:jc w:val="center"/>
            </w:pPr>
            <w:r w:rsidRPr="007A04FA">
              <w:t>99%</w:t>
            </w:r>
          </w:p>
        </w:tc>
        <w:tc>
          <w:tcPr>
            <w:tcW w:w="1198" w:type="dxa"/>
          </w:tcPr>
          <w:p w:rsidR="00232A1A" w:rsidRPr="007A04FA" w:rsidRDefault="00232A1A" w:rsidP="00232A1A">
            <w:pPr>
              <w:jc w:val="center"/>
            </w:pPr>
            <w:r w:rsidRPr="007A04FA">
              <w:t>0%</w:t>
            </w:r>
          </w:p>
        </w:tc>
        <w:tc>
          <w:tcPr>
            <w:tcW w:w="653" w:type="dxa"/>
          </w:tcPr>
          <w:p w:rsidR="00232A1A" w:rsidRPr="007A04FA" w:rsidRDefault="00232A1A" w:rsidP="00232A1A">
            <w:pPr>
              <w:jc w:val="center"/>
            </w:pPr>
            <w:r w:rsidRPr="007A04FA">
              <w:t>100%</w:t>
            </w:r>
          </w:p>
        </w:tc>
        <w:tc>
          <w:tcPr>
            <w:tcW w:w="1198" w:type="dxa"/>
          </w:tcPr>
          <w:p w:rsidR="00232A1A" w:rsidRPr="007A04FA" w:rsidRDefault="00232A1A" w:rsidP="00232A1A">
            <w:pPr>
              <w:jc w:val="center"/>
            </w:pPr>
            <w:r w:rsidRPr="007A04FA">
              <w:t>0,6%</w:t>
            </w:r>
          </w:p>
        </w:tc>
      </w:tr>
      <w:tr w:rsidR="00232A1A" w:rsidTr="00232A1A">
        <w:tc>
          <w:tcPr>
            <w:tcW w:w="1406" w:type="dxa"/>
          </w:tcPr>
          <w:p w:rsidR="00232A1A" w:rsidRDefault="00232A1A" w:rsidP="006C5092">
            <w:r w:rsidRPr="005D0E70">
              <w:t xml:space="preserve">качество </w:t>
            </w:r>
            <w:proofErr w:type="gramStart"/>
            <w:r w:rsidRPr="005D0E70">
              <w:t>обучен</w:t>
            </w:r>
            <w:proofErr w:type="gramEnd"/>
            <w:r w:rsidRPr="005D0E70">
              <w:t>.</w:t>
            </w:r>
          </w:p>
        </w:tc>
        <w:tc>
          <w:tcPr>
            <w:tcW w:w="653" w:type="dxa"/>
          </w:tcPr>
          <w:p w:rsidR="00232A1A" w:rsidRPr="007A04FA" w:rsidRDefault="00232A1A" w:rsidP="00232A1A">
            <w:pPr>
              <w:jc w:val="center"/>
            </w:pPr>
            <w:r w:rsidRPr="007A04FA">
              <w:t>75,2%</w:t>
            </w:r>
          </w:p>
        </w:tc>
        <w:tc>
          <w:tcPr>
            <w:tcW w:w="653" w:type="dxa"/>
          </w:tcPr>
          <w:p w:rsidR="00232A1A" w:rsidRPr="007A04FA" w:rsidRDefault="00232A1A" w:rsidP="00232A1A">
            <w:pPr>
              <w:jc w:val="center"/>
            </w:pPr>
            <w:r w:rsidRPr="007A04FA">
              <w:t>89,4%</w:t>
            </w:r>
          </w:p>
        </w:tc>
        <w:tc>
          <w:tcPr>
            <w:tcW w:w="1198" w:type="dxa"/>
          </w:tcPr>
          <w:p w:rsidR="00232A1A" w:rsidRPr="007A04FA" w:rsidRDefault="00232A1A" w:rsidP="00232A1A">
            <w:pPr>
              <w:jc w:val="center"/>
            </w:pPr>
            <w:r w:rsidRPr="007A04FA">
              <w:t>14,2%</w:t>
            </w:r>
          </w:p>
        </w:tc>
        <w:tc>
          <w:tcPr>
            <w:tcW w:w="653" w:type="dxa"/>
          </w:tcPr>
          <w:p w:rsidR="00232A1A" w:rsidRPr="007A04FA" w:rsidRDefault="00232A1A" w:rsidP="00232A1A">
            <w:pPr>
              <w:jc w:val="center"/>
            </w:pPr>
            <w:r w:rsidRPr="007A04FA">
              <w:t>98,9%</w:t>
            </w:r>
          </w:p>
        </w:tc>
        <w:tc>
          <w:tcPr>
            <w:tcW w:w="1198" w:type="dxa"/>
          </w:tcPr>
          <w:p w:rsidR="00232A1A" w:rsidRPr="007A04FA" w:rsidRDefault="00232A1A" w:rsidP="00232A1A">
            <w:pPr>
              <w:jc w:val="center"/>
            </w:pPr>
            <w:r w:rsidRPr="007A04FA">
              <w:t>9,5%</w:t>
            </w:r>
          </w:p>
        </w:tc>
        <w:tc>
          <w:tcPr>
            <w:tcW w:w="653" w:type="dxa"/>
          </w:tcPr>
          <w:p w:rsidR="00232A1A" w:rsidRPr="007A04FA" w:rsidRDefault="00232A1A" w:rsidP="00232A1A">
            <w:pPr>
              <w:jc w:val="center"/>
            </w:pPr>
            <w:r w:rsidRPr="007A04FA">
              <w:t>88,6%</w:t>
            </w:r>
          </w:p>
        </w:tc>
        <w:tc>
          <w:tcPr>
            <w:tcW w:w="1198" w:type="dxa"/>
          </w:tcPr>
          <w:p w:rsidR="00232A1A" w:rsidRPr="007A04FA" w:rsidRDefault="00232A1A" w:rsidP="00232A1A">
            <w:pPr>
              <w:jc w:val="center"/>
            </w:pPr>
            <w:r w:rsidRPr="007A04FA">
              <w:t>10,3%</w:t>
            </w:r>
          </w:p>
        </w:tc>
        <w:tc>
          <w:tcPr>
            <w:tcW w:w="653" w:type="dxa"/>
          </w:tcPr>
          <w:p w:rsidR="00232A1A" w:rsidRPr="007A04FA" w:rsidRDefault="00232A1A" w:rsidP="00232A1A">
            <w:pPr>
              <w:jc w:val="center"/>
            </w:pPr>
            <w:r w:rsidRPr="007A04FA">
              <w:t>85,7%</w:t>
            </w:r>
          </w:p>
        </w:tc>
        <w:tc>
          <w:tcPr>
            <w:tcW w:w="1198" w:type="dxa"/>
          </w:tcPr>
          <w:p w:rsidR="00232A1A" w:rsidRDefault="00232A1A" w:rsidP="00232A1A">
            <w:pPr>
              <w:jc w:val="center"/>
            </w:pPr>
            <w:r w:rsidRPr="007A04FA">
              <w:t>-2,9%</w:t>
            </w:r>
          </w:p>
        </w:tc>
      </w:tr>
    </w:tbl>
    <w:p w:rsidR="00232A1A" w:rsidRPr="006933A3" w:rsidRDefault="00232A1A" w:rsidP="001E4010">
      <w:pPr>
        <w:spacing w:after="0"/>
        <w:rPr>
          <w:rFonts w:ascii="Times New Roman" w:eastAsia="Times New Roman" w:hAnsi="Times New Roman" w:cs="Times New Roman"/>
          <w:sz w:val="24"/>
          <w:szCs w:val="24"/>
          <w:lang w:eastAsia="ru-RU"/>
        </w:rPr>
      </w:pPr>
    </w:p>
    <w:p w:rsidR="0017227D" w:rsidRPr="006933A3" w:rsidRDefault="0017227D" w:rsidP="001E4010">
      <w:pPr>
        <w:spacing w:after="0"/>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noProof/>
          <w:sz w:val="24"/>
          <w:szCs w:val="24"/>
          <w:lang w:eastAsia="ru-RU"/>
        </w:rPr>
        <w:lastRenderedPageBreak/>
        <w:drawing>
          <wp:inline distT="0" distB="0" distL="0" distR="0" wp14:anchorId="5F247E47" wp14:editId="160D5372">
            <wp:extent cx="2247900" cy="1057275"/>
            <wp:effectExtent l="0" t="0" r="0" b="0"/>
            <wp:docPr id="392" name="Диаграмма 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6933A3">
        <w:rPr>
          <w:rFonts w:ascii="Times New Roman" w:eastAsia="Times New Roman" w:hAnsi="Times New Roman" w:cs="Times New Roman"/>
          <w:sz w:val="24"/>
          <w:szCs w:val="24"/>
          <w:lang w:eastAsia="ru-RU"/>
        </w:rPr>
        <w:t xml:space="preserve"> </w:t>
      </w:r>
      <w:r w:rsidR="00232A1A">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1846F43D" wp14:editId="751487FF">
            <wp:extent cx="2638425" cy="1057275"/>
            <wp:effectExtent l="0" t="0" r="0" b="0"/>
            <wp:docPr id="393" name="Диаграмма 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7227D" w:rsidRPr="006933A3" w:rsidRDefault="0017227D" w:rsidP="001E4010">
      <w:pPr>
        <w:spacing w:after="0"/>
        <w:rPr>
          <w:rFonts w:ascii="Times New Roman" w:eastAsia="Times New Roman" w:hAnsi="Times New Roman" w:cs="Times New Roman"/>
          <w:sz w:val="24"/>
          <w:szCs w:val="24"/>
          <w:lang w:eastAsia="ru-RU"/>
        </w:rPr>
      </w:pPr>
    </w:p>
    <w:p w:rsidR="0017227D" w:rsidRPr="00232A1A" w:rsidRDefault="0017227D" w:rsidP="00232A1A">
      <w:pPr>
        <w:spacing w:after="0"/>
        <w:ind w:firstLine="567"/>
        <w:jc w:val="both"/>
        <w:rPr>
          <w:rFonts w:ascii="Times New Roman" w:eastAsia="Calibri" w:hAnsi="Times New Roman" w:cs="Times New Roman"/>
          <w:sz w:val="24"/>
          <w:szCs w:val="24"/>
          <w:lang w:eastAsia="ru-RU"/>
        </w:rPr>
      </w:pPr>
      <w:r w:rsidRPr="00232A1A">
        <w:rPr>
          <w:rFonts w:ascii="Times New Roman" w:eastAsia="Calibri" w:hAnsi="Times New Roman" w:cs="Times New Roman"/>
          <w:sz w:val="24"/>
          <w:szCs w:val="24"/>
          <w:lang w:eastAsia="ru-RU"/>
        </w:rPr>
        <w:t xml:space="preserve">Из диаграммы видно, что качество </w:t>
      </w:r>
      <w:proofErr w:type="gramStart"/>
      <w:r w:rsidRPr="00232A1A">
        <w:rPr>
          <w:rFonts w:ascii="Times New Roman" w:eastAsia="Calibri" w:hAnsi="Times New Roman" w:cs="Times New Roman"/>
          <w:sz w:val="24"/>
          <w:szCs w:val="24"/>
          <w:lang w:eastAsia="ru-RU"/>
        </w:rPr>
        <w:t>обучения по информатике</w:t>
      </w:r>
      <w:proofErr w:type="gramEnd"/>
      <w:r w:rsidRPr="00232A1A">
        <w:rPr>
          <w:rFonts w:ascii="Times New Roman" w:eastAsia="Calibri" w:hAnsi="Times New Roman" w:cs="Times New Roman"/>
          <w:sz w:val="24"/>
          <w:szCs w:val="24"/>
          <w:lang w:eastAsia="ru-RU"/>
        </w:rPr>
        <w:t xml:space="preserve"> с 2015 года имеет отрицательную динамику, что связано со сменой учителя и объективностью выставления отметок.</w:t>
      </w:r>
    </w:p>
    <w:p w:rsidR="00232A1A" w:rsidRDefault="00232A1A" w:rsidP="001E4010">
      <w:pPr>
        <w:spacing w:after="0"/>
        <w:jc w:val="center"/>
        <w:rPr>
          <w:rFonts w:ascii="Times New Roman" w:eastAsia="Times New Roman" w:hAnsi="Times New Roman" w:cs="Times New Roman"/>
          <w:b/>
          <w:i/>
          <w:sz w:val="24"/>
          <w:szCs w:val="24"/>
          <w:lang w:eastAsia="ru-RU"/>
        </w:rPr>
      </w:pPr>
    </w:p>
    <w:p w:rsidR="0017227D" w:rsidRPr="00232A1A" w:rsidRDefault="00232A1A" w:rsidP="001E4010">
      <w:pPr>
        <w:spacing w:after="0"/>
        <w:jc w:val="center"/>
        <w:rPr>
          <w:rFonts w:ascii="Times New Roman" w:eastAsia="Times New Roman" w:hAnsi="Times New Roman" w:cs="Times New Roman"/>
          <w:b/>
          <w:i/>
          <w:sz w:val="24"/>
          <w:szCs w:val="24"/>
          <w:lang w:eastAsia="ru-RU"/>
        </w:rPr>
      </w:pPr>
      <w:r w:rsidRPr="00232A1A">
        <w:rPr>
          <w:rFonts w:ascii="Times New Roman" w:eastAsia="Times New Roman" w:hAnsi="Times New Roman" w:cs="Times New Roman"/>
          <w:b/>
          <w:i/>
          <w:sz w:val="24"/>
          <w:szCs w:val="24"/>
          <w:lang w:eastAsia="ru-RU"/>
        </w:rPr>
        <w:t>Русский язык</w:t>
      </w:r>
    </w:p>
    <w:p w:rsidR="0017227D" w:rsidRPr="006933A3" w:rsidRDefault="0017227D" w:rsidP="001E4010">
      <w:pPr>
        <w:spacing w:after="0"/>
        <w:jc w:val="center"/>
        <w:rPr>
          <w:rFonts w:ascii="Times New Roman" w:eastAsiaTheme="minorEastAsia" w:hAnsi="Times New Roman" w:cs="Times New Roman"/>
          <w:b/>
          <w:sz w:val="24"/>
          <w:szCs w:val="24"/>
          <w:lang w:eastAsia="ja-JP"/>
        </w:rPr>
      </w:pPr>
    </w:p>
    <w:tbl>
      <w:tblPr>
        <w:tblW w:w="9513" w:type="dxa"/>
        <w:tblInd w:w="93" w:type="dxa"/>
        <w:tblLook w:val="04A0" w:firstRow="1" w:lastRow="0" w:firstColumn="1" w:lastColumn="0" w:noHBand="0" w:noVBand="1"/>
      </w:tblPr>
      <w:tblGrid>
        <w:gridCol w:w="3843"/>
        <w:gridCol w:w="1559"/>
        <w:gridCol w:w="1134"/>
        <w:gridCol w:w="2977"/>
      </w:tblGrid>
      <w:tr w:rsidR="0017227D" w:rsidRPr="006933A3" w:rsidTr="00232A1A">
        <w:trPr>
          <w:trHeight w:val="300"/>
        </w:trPr>
        <w:tc>
          <w:tcPr>
            <w:tcW w:w="3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2016</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динамика</w:t>
            </w:r>
          </w:p>
        </w:tc>
      </w:tr>
      <w:tr w:rsidR="0017227D" w:rsidRPr="006933A3" w:rsidTr="00232A1A">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155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100%</w:t>
            </w:r>
          </w:p>
        </w:tc>
        <w:tc>
          <w:tcPr>
            <w:tcW w:w="113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100%</w:t>
            </w:r>
          </w:p>
        </w:tc>
        <w:tc>
          <w:tcPr>
            <w:tcW w:w="297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0%</w:t>
            </w:r>
          </w:p>
        </w:tc>
      </w:tr>
      <w:tr w:rsidR="0017227D" w:rsidRPr="006933A3" w:rsidTr="00232A1A">
        <w:trPr>
          <w:trHeight w:val="300"/>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57,1%</w:t>
            </w:r>
          </w:p>
        </w:tc>
        <w:tc>
          <w:tcPr>
            <w:tcW w:w="113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59,8%</w:t>
            </w:r>
          </w:p>
        </w:tc>
        <w:tc>
          <w:tcPr>
            <w:tcW w:w="2977"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232A1A">
            <w:pPr>
              <w:spacing w:after="0"/>
              <w:jc w:val="center"/>
              <w:rPr>
                <w:rFonts w:ascii="Times New Roman" w:eastAsia="Times New Roman" w:hAnsi="Times New Roman" w:cs="Times New Roman"/>
                <w:color w:val="000000"/>
                <w:lang w:eastAsia="ru-RU"/>
              </w:rPr>
            </w:pPr>
            <w:r w:rsidRPr="00E738EC">
              <w:rPr>
                <w:rFonts w:ascii="Times New Roman" w:eastAsia="Times New Roman" w:hAnsi="Times New Roman" w:cs="Times New Roman"/>
                <w:color w:val="000000"/>
                <w:lang w:eastAsia="ru-RU"/>
              </w:rPr>
              <w:t>2,7%</w:t>
            </w:r>
          </w:p>
        </w:tc>
      </w:tr>
    </w:tbl>
    <w:p w:rsidR="0017227D" w:rsidRPr="006933A3" w:rsidRDefault="0017227D" w:rsidP="00232A1A">
      <w:pPr>
        <w:spacing w:after="0" w:line="240" w:lineRule="auto"/>
        <w:jc w:val="center"/>
        <w:rPr>
          <w:rFonts w:ascii="Times New Roman" w:eastAsiaTheme="minorEastAsia" w:hAnsi="Times New Roman" w:cs="Times New Roman"/>
          <w:b/>
          <w:sz w:val="24"/>
          <w:szCs w:val="24"/>
          <w:lang w:eastAsia="ja-JP"/>
        </w:rPr>
      </w:pPr>
    </w:p>
    <w:p w:rsidR="0017227D" w:rsidRPr="006933A3" w:rsidRDefault="0017227D" w:rsidP="00232A1A">
      <w:pPr>
        <w:spacing w:after="0"/>
        <w:ind w:firstLine="284"/>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2FB2388D" wp14:editId="633036E3">
            <wp:extent cx="2247900" cy="1085850"/>
            <wp:effectExtent l="0" t="0" r="0" b="0"/>
            <wp:docPr id="394" name="Диаграмма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6933A3">
        <w:rPr>
          <w:rFonts w:ascii="Times New Roman" w:eastAsia="Calibri" w:hAnsi="Times New Roman" w:cs="Times New Roman"/>
          <w:sz w:val="24"/>
          <w:szCs w:val="24"/>
          <w:lang w:eastAsia="ru-RU"/>
        </w:rPr>
        <w:t xml:space="preserve">        </w:t>
      </w:r>
      <w:r w:rsidR="00232A1A">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4BB68F1C" wp14:editId="359D0D8C">
            <wp:extent cx="2200275" cy="1085850"/>
            <wp:effectExtent l="0" t="0" r="0" b="0"/>
            <wp:docPr id="395" name="Диаграмма 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7227D" w:rsidRPr="006933A3" w:rsidRDefault="0017227D" w:rsidP="001E4010">
      <w:pPr>
        <w:spacing w:after="0"/>
        <w:ind w:firstLine="284"/>
        <w:rPr>
          <w:rFonts w:ascii="Times New Roman" w:eastAsia="Calibri" w:hAnsi="Times New Roman" w:cs="Times New Roman"/>
          <w:sz w:val="24"/>
          <w:szCs w:val="24"/>
          <w:lang w:eastAsia="ru-RU"/>
        </w:rPr>
      </w:pPr>
    </w:p>
    <w:p w:rsidR="0017227D" w:rsidRPr="006933A3" w:rsidRDefault="0017227D" w:rsidP="0060657C">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Из диаграммы видно, что качество обучения по русскому языку по сравнению с 2014-2015 уч</w:t>
      </w:r>
      <w:proofErr w:type="gramStart"/>
      <w:r w:rsidRPr="006933A3">
        <w:rPr>
          <w:rFonts w:ascii="Times New Roman" w:eastAsia="Calibri" w:hAnsi="Times New Roman" w:cs="Times New Roman"/>
          <w:sz w:val="24"/>
          <w:szCs w:val="24"/>
          <w:lang w:eastAsia="ru-RU"/>
        </w:rPr>
        <w:t>.г</w:t>
      </w:r>
      <w:proofErr w:type="gramEnd"/>
      <w:r w:rsidRPr="006933A3">
        <w:rPr>
          <w:rFonts w:ascii="Times New Roman" w:eastAsia="Calibri" w:hAnsi="Times New Roman" w:cs="Times New Roman"/>
          <w:sz w:val="24"/>
          <w:szCs w:val="24"/>
          <w:lang w:eastAsia="ru-RU"/>
        </w:rPr>
        <w:t>одом имеет положительную динамику.</w:t>
      </w:r>
    </w:p>
    <w:p w:rsidR="0017227D" w:rsidRPr="006933A3" w:rsidRDefault="0017227D" w:rsidP="001E4010">
      <w:pPr>
        <w:spacing w:after="0"/>
        <w:ind w:firstLine="284"/>
        <w:rPr>
          <w:rFonts w:ascii="Times New Roman" w:eastAsia="Calibri" w:hAnsi="Times New Roman" w:cs="Times New Roman"/>
          <w:sz w:val="24"/>
          <w:szCs w:val="24"/>
          <w:lang w:eastAsia="ru-RU"/>
        </w:rPr>
      </w:pPr>
    </w:p>
    <w:p w:rsidR="0017227D" w:rsidRPr="0060657C" w:rsidRDefault="0060657C" w:rsidP="001E4010">
      <w:pPr>
        <w:spacing w:after="0"/>
        <w:ind w:firstLine="284"/>
        <w:jc w:val="center"/>
        <w:rPr>
          <w:rFonts w:ascii="Times New Roman" w:eastAsia="Calibri" w:hAnsi="Times New Roman" w:cs="Times New Roman"/>
          <w:b/>
          <w:i/>
          <w:sz w:val="24"/>
          <w:szCs w:val="24"/>
          <w:lang w:eastAsia="ru-RU"/>
        </w:rPr>
      </w:pPr>
      <w:r w:rsidRPr="0060657C">
        <w:rPr>
          <w:rFonts w:ascii="Times New Roman" w:eastAsia="Calibri" w:hAnsi="Times New Roman" w:cs="Times New Roman"/>
          <w:b/>
          <w:i/>
          <w:sz w:val="24"/>
          <w:szCs w:val="24"/>
          <w:lang w:eastAsia="ru-RU"/>
        </w:rPr>
        <w:t>Литература</w:t>
      </w:r>
    </w:p>
    <w:p w:rsidR="0017227D" w:rsidRPr="006933A3" w:rsidRDefault="0017227D" w:rsidP="001E4010">
      <w:pPr>
        <w:spacing w:after="0"/>
        <w:jc w:val="center"/>
        <w:rPr>
          <w:rFonts w:ascii="Times New Roman" w:eastAsia="Times New Roman" w:hAnsi="Times New Roman" w:cs="Times New Roman"/>
          <w:sz w:val="24"/>
          <w:szCs w:val="24"/>
          <w:lang w:eastAsia="ru-RU"/>
        </w:rPr>
      </w:pPr>
    </w:p>
    <w:tbl>
      <w:tblPr>
        <w:tblW w:w="9371" w:type="dxa"/>
        <w:tblInd w:w="93" w:type="dxa"/>
        <w:tblLook w:val="04A0" w:firstRow="1" w:lastRow="0" w:firstColumn="1" w:lastColumn="0" w:noHBand="0" w:noVBand="1"/>
      </w:tblPr>
      <w:tblGrid>
        <w:gridCol w:w="3701"/>
        <w:gridCol w:w="1701"/>
        <w:gridCol w:w="1417"/>
        <w:gridCol w:w="2552"/>
      </w:tblGrid>
      <w:tr w:rsidR="0017227D" w:rsidRPr="006933A3" w:rsidTr="0060657C">
        <w:trPr>
          <w:trHeight w:val="300"/>
        </w:trPr>
        <w:tc>
          <w:tcPr>
            <w:tcW w:w="3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2016</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динамика</w:t>
            </w:r>
          </w:p>
        </w:tc>
      </w:tr>
      <w:tr w:rsidR="0017227D" w:rsidRPr="006933A3" w:rsidTr="0060657C">
        <w:trPr>
          <w:trHeight w:val="300"/>
        </w:trPr>
        <w:tc>
          <w:tcPr>
            <w:tcW w:w="3701"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1701"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17227D" w:rsidRPr="006933A3" w:rsidTr="0060657C">
        <w:trPr>
          <w:trHeight w:val="300"/>
        </w:trPr>
        <w:tc>
          <w:tcPr>
            <w:tcW w:w="3701"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1701"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79,6%</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78,3%</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-1,3%</w:t>
            </w:r>
          </w:p>
        </w:tc>
      </w:tr>
    </w:tbl>
    <w:p w:rsidR="0017227D" w:rsidRPr="006933A3" w:rsidRDefault="0017227D" w:rsidP="001E4010">
      <w:pPr>
        <w:spacing w:after="0"/>
        <w:ind w:firstLine="426"/>
        <w:jc w:val="center"/>
        <w:rPr>
          <w:rFonts w:ascii="Times New Roman" w:eastAsia="Calibri" w:hAnsi="Times New Roman" w:cs="Times New Roman"/>
          <w:b/>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651D8EAC" wp14:editId="39F73C05">
            <wp:extent cx="2200275" cy="1123950"/>
            <wp:effectExtent l="0" t="0" r="0" b="0"/>
            <wp:docPr id="396" name="Диаграмма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6933A3">
        <w:rPr>
          <w:rFonts w:ascii="Times New Roman" w:eastAsia="Calibri" w:hAnsi="Times New Roman" w:cs="Times New Roman"/>
          <w:sz w:val="24"/>
          <w:szCs w:val="24"/>
          <w:lang w:eastAsia="ru-RU"/>
        </w:rPr>
        <w:t xml:space="preserve">     </w:t>
      </w:r>
      <w:r w:rsidR="0060657C">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5CC655FE" wp14:editId="3FDDEABC">
            <wp:extent cx="2200275" cy="1095375"/>
            <wp:effectExtent l="0" t="0" r="0" b="0"/>
            <wp:docPr id="397" name="Диаграмма 3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7227D" w:rsidRPr="006933A3" w:rsidRDefault="0017227D" w:rsidP="001E4010">
      <w:pPr>
        <w:spacing w:after="0"/>
        <w:rPr>
          <w:rFonts w:ascii="Times New Roman" w:eastAsia="Calibri" w:hAnsi="Times New Roman" w:cs="Times New Roman"/>
          <w:sz w:val="24"/>
          <w:szCs w:val="24"/>
          <w:lang w:eastAsia="ru-RU"/>
        </w:rPr>
      </w:pPr>
    </w:p>
    <w:p w:rsidR="0017227D" w:rsidRPr="006933A3" w:rsidRDefault="0017227D" w:rsidP="0060657C">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диаграммы видно, что качество </w:t>
      </w:r>
      <w:proofErr w:type="gramStart"/>
      <w:r w:rsidRPr="006933A3">
        <w:rPr>
          <w:rFonts w:ascii="Times New Roman" w:eastAsia="Calibri" w:hAnsi="Times New Roman" w:cs="Times New Roman"/>
          <w:sz w:val="24"/>
          <w:szCs w:val="24"/>
          <w:lang w:eastAsia="ru-RU"/>
        </w:rPr>
        <w:t>обучения  по литературе</w:t>
      </w:r>
      <w:proofErr w:type="gramEnd"/>
      <w:r w:rsidRPr="006933A3">
        <w:rPr>
          <w:rFonts w:ascii="Times New Roman" w:eastAsia="Calibri" w:hAnsi="Times New Roman" w:cs="Times New Roman"/>
          <w:sz w:val="24"/>
          <w:szCs w:val="24"/>
          <w:lang w:eastAsia="ru-RU"/>
        </w:rPr>
        <w:t xml:space="preserve">  по сравнению с 2014-2015 уч.</w:t>
      </w:r>
      <w:r w:rsidR="0060657C">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годом имеет отрицательную динамику. </w:t>
      </w:r>
    </w:p>
    <w:p w:rsidR="0017227D" w:rsidRPr="006933A3" w:rsidRDefault="0017227D" w:rsidP="0060657C">
      <w:pPr>
        <w:spacing w:after="0"/>
        <w:ind w:firstLine="567"/>
        <w:contextualSpacing/>
        <w:jc w:val="both"/>
        <w:rPr>
          <w:rFonts w:ascii="Times New Roman" w:eastAsia="Times New Roman" w:hAnsi="Times New Roman" w:cs="Times New Roman"/>
          <w:sz w:val="24"/>
          <w:szCs w:val="24"/>
          <w:lang w:eastAsia="ru-RU"/>
        </w:rPr>
      </w:pPr>
    </w:p>
    <w:p w:rsidR="00B44EAC" w:rsidRDefault="00B44EAC" w:rsidP="001E4010">
      <w:pPr>
        <w:spacing w:after="0"/>
        <w:contextualSpacing/>
        <w:jc w:val="center"/>
        <w:rPr>
          <w:rFonts w:ascii="Times New Roman" w:eastAsia="Times New Roman" w:hAnsi="Times New Roman" w:cs="Times New Roman"/>
          <w:b/>
          <w:i/>
          <w:sz w:val="24"/>
          <w:szCs w:val="24"/>
          <w:lang w:eastAsia="ru-RU"/>
        </w:rPr>
      </w:pPr>
    </w:p>
    <w:p w:rsidR="00B44EAC" w:rsidRDefault="00B44EAC" w:rsidP="001E4010">
      <w:pPr>
        <w:spacing w:after="0"/>
        <w:contextualSpacing/>
        <w:jc w:val="center"/>
        <w:rPr>
          <w:rFonts w:ascii="Times New Roman" w:eastAsia="Times New Roman" w:hAnsi="Times New Roman" w:cs="Times New Roman"/>
          <w:b/>
          <w:i/>
          <w:sz w:val="24"/>
          <w:szCs w:val="24"/>
          <w:lang w:eastAsia="ru-RU"/>
        </w:rPr>
      </w:pPr>
    </w:p>
    <w:p w:rsidR="00B44EAC" w:rsidRDefault="00B44EAC" w:rsidP="001E4010">
      <w:pPr>
        <w:spacing w:after="0"/>
        <w:contextualSpacing/>
        <w:jc w:val="center"/>
        <w:rPr>
          <w:rFonts w:ascii="Times New Roman" w:eastAsia="Times New Roman" w:hAnsi="Times New Roman" w:cs="Times New Roman"/>
          <w:b/>
          <w:i/>
          <w:sz w:val="24"/>
          <w:szCs w:val="24"/>
          <w:lang w:eastAsia="ru-RU"/>
        </w:rPr>
      </w:pPr>
    </w:p>
    <w:p w:rsidR="0017227D" w:rsidRPr="0060657C" w:rsidRDefault="0060657C" w:rsidP="001E4010">
      <w:pPr>
        <w:spacing w:after="0"/>
        <w:contextualSpacing/>
        <w:jc w:val="center"/>
        <w:rPr>
          <w:rFonts w:ascii="Times New Roman" w:eastAsia="Times New Roman" w:hAnsi="Times New Roman" w:cs="Times New Roman"/>
          <w:b/>
          <w:i/>
          <w:sz w:val="24"/>
          <w:szCs w:val="24"/>
          <w:lang w:eastAsia="ru-RU"/>
        </w:rPr>
      </w:pPr>
      <w:r w:rsidRPr="0060657C">
        <w:rPr>
          <w:rFonts w:ascii="Times New Roman" w:eastAsia="Times New Roman" w:hAnsi="Times New Roman" w:cs="Times New Roman"/>
          <w:b/>
          <w:i/>
          <w:sz w:val="24"/>
          <w:szCs w:val="24"/>
          <w:lang w:eastAsia="ru-RU"/>
        </w:rPr>
        <w:lastRenderedPageBreak/>
        <w:t>История</w:t>
      </w:r>
    </w:p>
    <w:p w:rsidR="0017227D" w:rsidRPr="006933A3" w:rsidRDefault="0017227D" w:rsidP="001E4010">
      <w:pPr>
        <w:spacing w:after="0"/>
        <w:ind w:firstLine="426"/>
        <w:jc w:val="center"/>
        <w:rPr>
          <w:rFonts w:ascii="Times New Roman" w:eastAsiaTheme="minorEastAsia" w:hAnsi="Times New Roman" w:cs="Times New Roman"/>
          <w:b/>
          <w:sz w:val="24"/>
          <w:szCs w:val="24"/>
          <w:lang w:eastAsia="ja-JP"/>
        </w:rPr>
      </w:pPr>
    </w:p>
    <w:tbl>
      <w:tblPr>
        <w:tblW w:w="9371" w:type="dxa"/>
        <w:tblInd w:w="93" w:type="dxa"/>
        <w:tblLook w:val="04A0" w:firstRow="1" w:lastRow="0" w:firstColumn="1" w:lastColumn="0" w:noHBand="0" w:noVBand="1"/>
      </w:tblPr>
      <w:tblGrid>
        <w:gridCol w:w="3984"/>
        <w:gridCol w:w="1418"/>
        <w:gridCol w:w="1417"/>
        <w:gridCol w:w="2552"/>
      </w:tblGrid>
      <w:tr w:rsidR="0017227D" w:rsidRPr="006933A3" w:rsidTr="0060657C">
        <w:trPr>
          <w:trHeight w:val="315"/>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2016</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динамика</w:t>
            </w:r>
          </w:p>
        </w:tc>
      </w:tr>
      <w:tr w:rsidR="0017227D" w:rsidRPr="006933A3" w:rsidTr="0060657C">
        <w:trPr>
          <w:trHeight w:val="31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99,6%</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-0,4%</w:t>
            </w:r>
          </w:p>
        </w:tc>
      </w:tr>
      <w:tr w:rsidR="0017227D" w:rsidRPr="006933A3" w:rsidTr="0060657C">
        <w:trPr>
          <w:trHeight w:val="31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87,5%</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80,3%</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-7,2%</w:t>
            </w:r>
          </w:p>
        </w:tc>
      </w:tr>
    </w:tbl>
    <w:p w:rsidR="0017227D" w:rsidRPr="006933A3" w:rsidRDefault="0017227D" w:rsidP="001E4010">
      <w:pPr>
        <w:spacing w:after="0"/>
        <w:ind w:firstLine="426"/>
        <w:jc w:val="center"/>
        <w:rPr>
          <w:rFonts w:ascii="Times New Roman" w:eastAsiaTheme="minorEastAsia" w:hAnsi="Times New Roman" w:cs="Times New Roman"/>
          <w:b/>
          <w:sz w:val="24"/>
          <w:szCs w:val="24"/>
          <w:lang w:eastAsia="ja-JP"/>
        </w:rPr>
      </w:pPr>
    </w:p>
    <w:p w:rsidR="0017227D" w:rsidRPr="006933A3" w:rsidRDefault="0017227D" w:rsidP="001E4010">
      <w:pPr>
        <w:spacing w:after="0"/>
        <w:ind w:firstLine="426"/>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    </w:t>
      </w: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3F82F2A2" wp14:editId="1DA2FD81">
            <wp:extent cx="2197100" cy="1263651"/>
            <wp:effectExtent l="0" t="0" r="0" b="0"/>
            <wp:docPr id="398" name="Диаграмма 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6933A3">
        <w:rPr>
          <w:rFonts w:ascii="Times New Roman" w:eastAsia="Calibri" w:hAnsi="Times New Roman" w:cs="Times New Roman"/>
          <w:sz w:val="24"/>
          <w:szCs w:val="24"/>
          <w:lang w:eastAsia="ru-RU"/>
        </w:rPr>
        <w:t xml:space="preserve">        </w:t>
      </w:r>
      <w:r w:rsidR="0060657C">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10E410BD" wp14:editId="1862D218">
            <wp:extent cx="2197100" cy="1263651"/>
            <wp:effectExtent l="0" t="0" r="0" b="0"/>
            <wp:docPr id="399" name="Диаграмма 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7227D" w:rsidRPr="006933A3" w:rsidRDefault="0017227D" w:rsidP="001E4010">
      <w:pPr>
        <w:spacing w:after="0"/>
        <w:rPr>
          <w:rFonts w:ascii="Times New Roman" w:eastAsia="Calibri" w:hAnsi="Times New Roman" w:cs="Times New Roman"/>
          <w:sz w:val="24"/>
          <w:szCs w:val="24"/>
          <w:lang w:eastAsia="ru-RU"/>
        </w:rPr>
      </w:pPr>
    </w:p>
    <w:p w:rsidR="0017227D" w:rsidRPr="006933A3" w:rsidRDefault="0017227D" w:rsidP="0060657C">
      <w:pPr>
        <w:spacing w:after="0"/>
        <w:ind w:firstLine="567"/>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 xml:space="preserve">Из диаграммы видно, что качество </w:t>
      </w:r>
      <w:proofErr w:type="gramStart"/>
      <w:r w:rsidRPr="006933A3">
        <w:rPr>
          <w:rFonts w:ascii="Times New Roman" w:eastAsia="Calibri" w:hAnsi="Times New Roman" w:cs="Times New Roman"/>
          <w:sz w:val="24"/>
          <w:szCs w:val="24"/>
          <w:lang w:eastAsia="ru-RU"/>
        </w:rPr>
        <w:t>обучения по истории</w:t>
      </w:r>
      <w:proofErr w:type="gramEnd"/>
      <w:r w:rsidRPr="006933A3">
        <w:rPr>
          <w:rFonts w:ascii="Times New Roman" w:eastAsia="Calibri" w:hAnsi="Times New Roman" w:cs="Times New Roman"/>
          <w:sz w:val="24"/>
          <w:szCs w:val="24"/>
          <w:lang w:eastAsia="ru-RU"/>
        </w:rPr>
        <w:t xml:space="preserve"> по сравнению с 2014-2015 уч.</w:t>
      </w:r>
      <w:r w:rsidR="0060657C">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годом имеет отрицательную динамику. </w:t>
      </w:r>
    </w:p>
    <w:p w:rsidR="0017227D" w:rsidRPr="006933A3" w:rsidRDefault="0017227D" w:rsidP="001E4010">
      <w:pPr>
        <w:spacing w:after="0"/>
        <w:ind w:firstLine="284"/>
        <w:rPr>
          <w:rFonts w:ascii="Times New Roman" w:eastAsia="Calibri" w:hAnsi="Times New Roman" w:cs="Times New Roman"/>
          <w:sz w:val="24"/>
          <w:szCs w:val="24"/>
          <w:lang w:eastAsia="ru-RU"/>
        </w:rPr>
      </w:pPr>
    </w:p>
    <w:p w:rsidR="0017227D" w:rsidRPr="0060657C" w:rsidRDefault="0060657C" w:rsidP="001E4010">
      <w:pPr>
        <w:spacing w:after="0"/>
        <w:ind w:firstLine="426"/>
        <w:jc w:val="center"/>
        <w:rPr>
          <w:rFonts w:ascii="Times New Roman" w:eastAsia="Calibri" w:hAnsi="Times New Roman" w:cs="Times New Roman"/>
          <w:b/>
          <w:i/>
          <w:sz w:val="24"/>
          <w:szCs w:val="24"/>
          <w:lang w:eastAsia="ru-RU"/>
        </w:rPr>
      </w:pPr>
      <w:r w:rsidRPr="0060657C">
        <w:rPr>
          <w:rFonts w:ascii="Times New Roman" w:eastAsia="Calibri" w:hAnsi="Times New Roman" w:cs="Times New Roman"/>
          <w:b/>
          <w:i/>
          <w:sz w:val="24"/>
          <w:szCs w:val="24"/>
          <w:lang w:eastAsia="ru-RU"/>
        </w:rPr>
        <w:t>Обществознание</w:t>
      </w:r>
    </w:p>
    <w:p w:rsidR="0017227D" w:rsidRPr="006933A3" w:rsidRDefault="0017227D" w:rsidP="001E4010">
      <w:pPr>
        <w:spacing w:after="0"/>
        <w:ind w:firstLine="426"/>
        <w:jc w:val="center"/>
        <w:rPr>
          <w:rFonts w:ascii="Times New Roman" w:eastAsia="Calibri" w:hAnsi="Times New Roman" w:cs="Times New Roman"/>
          <w:sz w:val="24"/>
          <w:szCs w:val="24"/>
          <w:lang w:eastAsia="ru-RU"/>
        </w:rPr>
      </w:pPr>
    </w:p>
    <w:tbl>
      <w:tblPr>
        <w:tblW w:w="9371" w:type="dxa"/>
        <w:tblInd w:w="93" w:type="dxa"/>
        <w:tblLook w:val="04A0" w:firstRow="1" w:lastRow="0" w:firstColumn="1" w:lastColumn="0" w:noHBand="0" w:noVBand="1"/>
      </w:tblPr>
      <w:tblGrid>
        <w:gridCol w:w="3984"/>
        <w:gridCol w:w="1418"/>
        <w:gridCol w:w="1417"/>
        <w:gridCol w:w="2552"/>
      </w:tblGrid>
      <w:tr w:rsidR="0017227D" w:rsidRPr="006933A3" w:rsidTr="0060657C">
        <w:trPr>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2016</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динамика</w:t>
            </w:r>
          </w:p>
        </w:tc>
      </w:tr>
      <w:tr w:rsidR="0017227D" w:rsidRPr="006933A3" w:rsidTr="0060657C">
        <w:trPr>
          <w:trHeight w:val="30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0,0%</w:t>
            </w:r>
          </w:p>
        </w:tc>
      </w:tr>
      <w:tr w:rsidR="0017227D" w:rsidRPr="006933A3" w:rsidTr="0060657C">
        <w:trPr>
          <w:trHeight w:val="30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88,7%</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88,8%</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60657C">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0,1%</w:t>
            </w:r>
          </w:p>
        </w:tc>
      </w:tr>
    </w:tbl>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2222955F" wp14:editId="23C92F43">
            <wp:extent cx="2371725" cy="1190625"/>
            <wp:effectExtent l="0" t="0" r="0" b="0"/>
            <wp:docPr id="400" name="Диаграмма 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6933A3">
        <w:rPr>
          <w:rFonts w:ascii="Times New Roman" w:eastAsia="Calibri" w:hAnsi="Times New Roman" w:cs="Times New Roman"/>
          <w:sz w:val="24"/>
          <w:szCs w:val="24"/>
          <w:lang w:eastAsia="ru-RU"/>
        </w:rPr>
        <w:t xml:space="preserve">          </w:t>
      </w:r>
      <w:r w:rsidR="0060657C">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7826D755" wp14:editId="051FC85A">
            <wp:extent cx="2120900" cy="1187451"/>
            <wp:effectExtent l="0" t="0" r="0" b="0"/>
            <wp:docPr id="401" name="Диаграмма 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6933A3">
        <w:rPr>
          <w:rFonts w:ascii="Times New Roman" w:eastAsia="Calibri" w:hAnsi="Times New Roman" w:cs="Times New Roman"/>
          <w:sz w:val="24"/>
          <w:szCs w:val="24"/>
          <w:lang w:eastAsia="ru-RU"/>
        </w:rPr>
        <w:t xml:space="preserve">   </w:t>
      </w:r>
    </w:p>
    <w:p w:rsidR="0017227D" w:rsidRPr="006933A3" w:rsidRDefault="0017227D" w:rsidP="0060657C">
      <w:pPr>
        <w:spacing w:after="0"/>
        <w:ind w:firstLine="567"/>
        <w:jc w:val="both"/>
        <w:rPr>
          <w:rFonts w:ascii="Times New Roman" w:eastAsia="Calibri" w:hAnsi="Times New Roman" w:cs="Times New Roman"/>
          <w:sz w:val="24"/>
          <w:szCs w:val="24"/>
          <w:lang w:eastAsia="ru-RU"/>
        </w:rPr>
      </w:pPr>
    </w:p>
    <w:p w:rsidR="0017227D" w:rsidRPr="006933A3" w:rsidRDefault="0017227D" w:rsidP="0060657C">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Из диаграммы видно, что качество знаний по обществознанию, по сравнению с прошлым годом имеет отрицательную динамику.</w:t>
      </w:r>
    </w:p>
    <w:p w:rsidR="0017227D" w:rsidRPr="006933A3" w:rsidRDefault="0017227D" w:rsidP="001E4010">
      <w:pPr>
        <w:spacing w:after="0"/>
        <w:ind w:firstLine="426"/>
        <w:jc w:val="center"/>
        <w:rPr>
          <w:rFonts w:ascii="Times New Roman" w:eastAsia="Calibri" w:hAnsi="Times New Roman" w:cs="Times New Roman"/>
          <w:b/>
          <w:sz w:val="24"/>
          <w:szCs w:val="24"/>
          <w:lang w:eastAsia="ru-RU"/>
        </w:rPr>
      </w:pPr>
    </w:p>
    <w:p w:rsidR="0017227D" w:rsidRPr="0060657C" w:rsidRDefault="0060657C" w:rsidP="001E4010">
      <w:pPr>
        <w:spacing w:after="0"/>
        <w:ind w:firstLine="426"/>
        <w:jc w:val="center"/>
        <w:rPr>
          <w:rFonts w:ascii="Times New Roman" w:eastAsia="Calibri" w:hAnsi="Times New Roman" w:cs="Times New Roman"/>
          <w:b/>
          <w:i/>
          <w:sz w:val="24"/>
          <w:szCs w:val="24"/>
          <w:lang w:eastAsia="ru-RU"/>
        </w:rPr>
      </w:pPr>
      <w:r w:rsidRPr="0060657C">
        <w:rPr>
          <w:rFonts w:ascii="Times New Roman" w:eastAsia="Calibri" w:hAnsi="Times New Roman" w:cs="Times New Roman"/>
          <w:b/>
          <w:i/>
          <w:sz w:val="24"/>
          <w:szCs w:val="24"/>
          <w:lang w:eastAsia="ru-RU"/>
        </w:rPr>
        <w:t>Английский язык</w:t>
      </w:r>
    </w:p>
    <w:p w:rsidR="0017227D" w:rsidRPr="006933A3" w:rsidRDefault="0017227D" w:rsidP="001E4010">
      <w:pPr>
        <w:spacing w:after="0"/>
        <w:ind w:firstLine="426"/>
        <w:jc w:val="center"/>
        <w:rPr>
          <w:rFonts w:ascii="Times New Roman" w:eastAsia="Calibri" w:hAnsi="Times New Roman" w:cs="Times New Roman"/>
          <w:sz w:val="24"/>
          <w:szCs w:val="24"/>
          <w:lang w:eastAsia="ru-RU"/>
        </w:rPr>
      </w:pPr>
    </w:p>
    <w:tbl>
      <w:tblPr>
        <w:tblW w:w="9371" w:type="dxa"/>
        <w:tblInd w:w="93" w:type="dxa"/>
        <w:tblLook w:val="04A0" w:firstRow="1" w:lastRow="0" w:firstColumn="1" w:lastColumn="0" w:noHBand="0" w:noVBand="1"/>
      </w:tblPr>
      <w:tblGrid>
        <w:gridCol w:w="3984"/>
        <w:gridCol w:w="1418"/>
        <w:gridCol w:w="1417"/>
        <w:gridCol w:w="2552"/>
      </w:tblGrid>
      <w:tr w:rsidR="0017227D" w:rsidRPr="006933A3" w:rsidTr="0060657C">
        <w:trPr>
          <w:trHeight w:val="285"/>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2016</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b/>
                <w:color w:val="000000"/>
                <w:sz w:val="24"/>
                <w:szCs w:val="24"/>
                <w:lang w:eastAsia="ru-RU"/>
              </w:rPr>
              <w:t>динамика</w:t>
            </w:r>
          </w:p>
        </w:tc>
      </w:tr>
      <w:tr w:rsidR="0017227D" w:rsidRPr="006933A3" w:rsidTr="0060657C">
        <w:trPr>
          <w:trHeight w:val="28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99,6%</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0,4%</w:t>
            </w:r>
          </w:p>
        </w:tc>
      </w:tr>
      <w:tr w:rsidR="0017227D" w:rsidRPr="006933A3" w:rsidTr="0060657C">
        <w:trPr>
          <w:trHeight w:val="28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1418"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80,4%</w:t>
            </w:r>
          </w:p>
        </w:tc>
        <w:tc>
          <w:tcPr>
            <w:tcW w:w="1417"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80,6%</w:t>
            </w:r>
          </w:p>
        </w:tc>
        <w:tc>
          <w:tcPr>
            <w:tcW w:w="2552" w:type="dxa"/>
            <w:tcBorders>
              <w:top w:val="nil"/>
              <w:left w:val="nil"/>
              <w:bottom w:val="single" w:sz="4" w:space="0" w:color="auto"/>
              <w:right w:val="single" w:sz="4" w:space="0" w:color="auto"/>
            </w:tcBorders>
            <w:shd w:val="clear" w:color="auto" w:fill="auto"/>
            <w:noWrap/>
            <w:vAlign w:val="bottom"/>
            <w:hideMark/>
          </w:tcPr>
          <w:p w:rsidR="0017227D" w:rsidRPr="006933A3" w:rsidRDefault="0017227D" w:rsidP="001E4010">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0,2%</w:t>
            </w:r>
          </w:p>
        </w:tc>
      </w:tr>
    </w:tbl>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lastRenderedPageBreak/>
        <w:drawing>
          <wp:inline distT="0" distB="0" distL="0" distR="0" wp14:anchorId="2F55CA89" wp14:editId="0947B932">
            <wp:extent cx="2324100" cy="1098551"/>
            <wp:effectExtent l="0" t="0" r="0" b="6350"/>
            <wp:docPr id="402" name="Диаграмма 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6933A3">
        <w:rPr>
          <w:rFonts w:ascii="Times New Roman" w:eastAsia="Calibri" w:hAnsi="Times New Roman" w:cs="Times New Roman"/>
          <w:sz w:val="24"/>
          <w:szCs w:val="24"/>
          <w:lang w:eastAsia="ru-RU"/>
        </w:rPr>
        <w:t xml:space="preserve"> </w:t>
      </w:r>
      <w:r w:rsidR="009F304D">
        <w:rPr>
          <w:rFonts w:ascii="Times New Roman" w:eastAsia="Calibri"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 </w:t>
      </w:r>
      <w:r w:rsidRPr="006933A3">
        <w:rPr>
          <w:rFonts w:ascii="Times New Roman" w:eastAsiaTheme="minorEastAsia" w:hAnsi="Times New Roman" w:cs="Times New Roman"/>
          <w:noProof/>
          <w:sz w:val="24"/>
          <w:szCs w:val="24"/>
          <w:lang w:eastAsia="ru-RU"/>
        </w:rPr>
        <w:drawing>
          <wp:inline distT="0" distB="0" distL="0" distR="0" wp14:anchorId="1F987B53" wp14:editId="37BFCF8F">
            <wp:extent cx="2159000" cy="1111251"/>
            <wp:effectExtent l="0" t="0" r="0" b="0"/>
            <wp:docPr id="403" name="Диаграмма 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9F304D">
      <w:pPr>
        <w:spacing w:after="0"/>
        <w:ind w:firstLine="567"/>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Из диаграммы видно, что качество знаний по сравнению с прошлым годом изменилось незначительно. Положительная динамика составила 0,2%.</w:t>
      </w:r>
    </w:p>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p>
    <w:p w:rsidR="0017227D" w:rsidRPr="009F304D" w:rsidRDefault="0017227D" w:rsidP="001E4010">
      <w:pPr>
        <w:spacing w:after="0"/>
        <w:contextualSpacing/>
        <w:jc w:val="center"/>
        <w:rPr>
          <w:rFonts w:ascii="Times New Roman" w:eastAsia="Times New Roman" w:hAnsi="Times New Roman" w:cs="Times New Roman"/>
          <w:b/>
          <w:i/>
          <w:sz w:val="24"/>
          <w:szCs w:val="24"/>
          <w:lang w:eastAsia="ru-RU"/>
        </w:rPr>
      </w:pPr>
      <w:r w:rsidRPr="009F304D">
        <w:rPr>
          <w:rFonts w:ascii="Times New Roman" w:eastAsia="Times New Roman" w:hAnsi="Times New Roman" w:cs="Times New Roman"/>
          <w:b/>
          <w:i/>
          <w:sz w:val="24"/>
          <w:szCs w:val="24"/>
          <w:lang w:eastAsia="ru-RU"/>
        </w:rPr>
        <w:t>Н</w:t>
      </w:r>
      <w:r w:rsidR="009F304D" w:rsidRPr="009F304D">
        <w:rPr>
          <w:rFonts w:ascii="Times New Roman" w:eastAsia="Times New Roman" w:hAnsi="Times New Roman" w:cs="Times New Roman"/>
          <w:b/>
          <w:i/>
          <w:sz w:val="24"/>
          <w:szCs w:val="24"/>
          <w:lang w:eastAsia="ru-RU"/>
        </w:rPr>
        <w:t>емецкий язык</w:t>
      </w:r>
    </w:p>
    <w:p w:rsidR="0017227D" w:rsidRPr="006933A3" w:rsidRDefault="0017227D" w:rsidP="001E4010">
      <w:pPr>
        <w:spacing w:after="0"/>
        <w:contextualSpacing/>
        <w:jc w:val="center"/>
        <w:rPr>
          <w:rFonts w:ascii="Times New Roman" w:eastAsia="Times New Roman" w:hAnsi="Times New Roman" w:cs="Times New Roman"/>
          <w:sz w:val="24"/>
          <w:szCs w:val="24"/>
          <w:lang w:eastAsia="ru-RU"/>
        </w:rPr>
      </w:pPr>
    </w:p>
    <w:p w:rsidR="0017227D" w:rsidRPr="006933A3" w:rsidRDefault="0017227D" w:rsidP="009F304D">
      <w:pPr>
        <w:spacing w:after="0"/>
        <w:ind w:left="241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548A6176" wp14:editId="5BC9D4C4">
            <wp:extent cx="2733675" cy="904875"/>
            <wp:effectExtent l="0" t="0" r="0" b="0"/>
            <wp:docPr id="404" name="Диаграмма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9F304D">
      <w:pPr>
        <w:spacing w:after="0"/>
        <w:ind w:firstLine="567"/>
        <w:jc w:val="both"/>
        <w:rPr>
          <w:rFonts w:ascii="Times New Roman" w:eastAsia="Calibri" w:hAnsi="Times New Roman" w:cs="Times New Roman"/>
          <w:sz w:val="24"/>
          <w:szCs w:val="24"/>
          <w:lang w:eastAsia="ru-RU"/>
        </w:rPr>
      </w:pPr>
      <w:proofErr w:type="gramStart"/>
      <w:r w:rsidRPr="006933A3">
        <w:rPr>
          <w:rFonts w:ascii="Times New Roman" w:eastAsiaTheme="minorEastAsia" w:hAnsi="Times New Roman" w:cs="Times New Roman"/>
          <w:sz w:val="24"/>
          <w:szCs w:val="24"/>
          <w:lang w:eastAsia="ja-JP"/>
        </w:rPr>
        <w:t xml:space="preserve">Качество знаний в школе по немецкому языку, впервые введенного для изучения в 5-х классах в 2015-2016 учебном году, составило 100%. </w:t>
      </w:r>
      <w:proofErr w:type="gramEnd"/>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9F304D" w:rsidRDefault="0017227D" w:rsidP="001E4010">
      <w:pPr>
        <w:spacing w:after="0"/>
        <w:contextualSpacing/>
        <w:jc w:val="center"/>
        <w:rPr>
          <w:rFonts w:ascii="Times New Roman" w:eastAsia="Times New Roman" w:hAnsi="Times New Roman" w:cs="Times New Roman"/>
          <w:b/>
          <w:i/>
          <w:sz w:val="24"/>
          <w:szCs w:val="24"/>
          <w:lang w:eastAsia="ru-RU"/>
        </w:rPr>
      </w:pPr>
      <w:r w:rsidRPr="009F304D">
        <w:rPr>
          <w:rFonts w:ascii="Times New Roman" w:eastAsia="Times New Roman" w:hAnsi="Times New Roman" w:cs="Times New Roman"/>
          <w:b/>
          <w:i/>
          <w:sz w:val="24"/>
          <w:szCs w:val="24"/>
          <w:lang w:eastAsia="ru-RU"/>
        </w:rPr>
        <w:t>Ф</w:t>
      </w:r>
      <w:r w:rsidR="009F304D" w:rsidRPr="009F304D">
        <w:rPr>
          <w:rFonts w:ascii="Times New Roman" w:eastAsia="Times New Roman" w:hAnsi="Times New Roman" w:cs="Times New Roman"/>
          <w:b/>
          <w:i/>
          <w:sz w:val="24"/>
          <w:szCs w:val="24"/>
          <w:lang w:eastAsia="ru-RU"/>
        </w:rPr>
        <w:t>изическая культура</w:t>
      </w:r>
    </w:p>
    <w:p w:rsidR="0017227D" w:rsidRPr="006933A3" w:rsidRDefault="0017227D" w:rsidP="001E4010">
      <w:pPr>
        <w:spacing w:after="0"/>
        <w:ind w:firstLine="426"/>
        <w:rPr>
          <w:rFonts w:ascii="Times New Roman" w:eastAsia="Calibri" w:hAnsi="Times New Roman" w:cs="Times New Roman"/>
          <w:sz w:val="24"/>
          <w:szCs w:val="24"/>
          <w:lang w:eastAsia="ru-RU"/>
        </w:rPr>
      </w:pPr>
    </w:p>
    <w:tbl>
      <w:tblPr>
        <w:tblW w:w="9478" w:type="dxa"/>
        <w:tblInd w:w="93" w:type="dxa"/>
        <w:tblLook w:val="04A0" w:firstRow="1" w:lastRow="0" w:firstColumn="1" w:lastColumn="0" w:noHBand="0" w:noVBand="1"/>
      </w:tblPr>
      <w:tblGrid>
        <w:gridCol w:w="1523"/>
        <w:gridCol w:w="818"/>
        <w:gridCol w:w="733"/>
        <w:gridCol w:w="1316"/>
        <w:gridCol w:w="818"/>
        <w:gridCol w:w="818"/>
        <w:gridCol w:w="1251"/>
        <w:gridCol w:w="934"/>
        <w:gridCol w:w="1349"/>
      </w:tblGrid>
      <w:tr w:rsidR="009F304D" w:rsidRPr="006933A3" w:rsidTr="009F304D">
        <w:trPr>
          <w:trHeight w:val="300"/>
        </w:trPr>
        <w:tc>
          <w:tcPr>
            <w:tcW w:w="1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2012</w:t>
            </w:r>
          </w:p>
        </w:tc>
        <w:tc>
          <w:tcPr>
            <w:tcW w:w="678"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2013</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динамика</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2014</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2015</w:t>
            </w:r>
          </w:p>
        </w:tc>
        <w:tc>
          <w:tcPr>
            <w:tcW w:w="1251"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w:t>
            </w:r>
            <w:r w:rsidR="009F304D" w:rsidRPr="00E738EC">
              <w:rPr>
                <w:rFonts w:ascii="Times New Roman" w:eastAsia="Times New Roman" w:hAnsi="Times New Roman" w:cs="Times New Roman"/>
                <w:color w:val="000000"/>
                <w:sz w:val="20"/>
                <w:szCs w:val="20"/>
                <w:lang w:eastAsia="ru-RU"/>
              </w:rPr>
              <w:t>амика</w:t>
            </w: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jc w:val="right"/>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2016</w:t>
            </w:r>
          </w:p>
        </w:tc>
        <w:tc>
          <w:tcPr>
            <w:tcW w:w="1349" w:type="dxa"/>
            <w:tcBorders>
              <w:top w:val="single" w:sz="4" w:space="0" w:color="auto"/>
              <w:left w:val="nil"/>
              <w:bottom w:val="single" w:sz="4" w:space="0" w:color="auto"/>
              <w:right w:val="single" w:sz="4" w:space="0" w:color="auto"/>
            </w:tcBorders>
            <w:shd w:val="clear" w:color="auto" w:fill="auto"/>
            <w:noWrap/>
            <w:vAlign w:val="bottom"/>
            <w:hideMark/>
          </w:tcPr>
          <w:p w:rsidR="0017227D" w:rsidRPr="00E738EC" w:rsidRDefault="0017227D" w:rsidP="001E4010">
            <w:pPr>
              <w:spacing w:after="0"/>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дин</w:t>
            </w:r>
            <w:r w:rsidR="009F304D" w:rsidRPr="00E738EC">
              <w:rPr>
                <w:rFonts w:ascii="Times New Roman" w:eastAsia="Times New Roman" w:hAnsi="Times New Roman" w:cs="Times New Roman"/>
                <w:color w:val="000000"/>
                <w:sz w:val="20"/>
                <w:szCs w:val="20"/>
                <w:lang w:eastAsia="ru-RU"/>
              </w:rPr>
              <w:t>амика</w:t>
            </w:r>
          </w:p>
        </w:tc>
      </w:tr>
      <w:tr w:rsidR="009F304D" w:rsidRPr="006933A3" w:rsidTr="009F304D">
        <w:trPr>
          <w:trHeight w:val="300"/>
        </w:trPr>
        <w:tc>
          <w:tcPr>
            <w:tcW w:w="1496"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67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31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251"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100%</w:t>
            </w:r>
          </w:p>
        </w:tc>
        <w:tc>
          <w:tcPr>
            <w:tcW w:w="134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0%</w:t>
            </w:r>
          </w:p>
        </w:tc>
      </w:tr>
      <w:tr w:rsidR="009F304D" w:rsidRPr="006933A3" w:rsidTr="009F304D">
        <w:trPr>
          <w:trHeight w:val="300"/>
        </w:trPr>
        <w:tc>
          <w:tcPr>
            <w:tcW w:w="1496" w:type="dxa"/>
            <w:tcBorders>
              <w:top w:val="nil"/>
              <w:left w:val="single" w:sz="4" w:space="0" w:color="auto"/>
              <w:bottom w:val="single" w:sz="4" w:space="0" w:color="auto"/>
              <w:right w:val="single" w:sz="4" w:space="0" w:color="auto"/>
            </w:tcBorders>
            <w:shd w:val="clear" w:color="auto" w:fill="auto"/>
            <w:noWrap/>
            <w:vAlign w:val="bottom"/>
            <w:hideMark/>
          </w:tcPr>
          <w:p w:rsidR="0017227D" w:rsidRPr="006933A3" w:rsidRDefault="0017227D" w:rsidP="001E4010">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94,6%</w:t>
            </w:r>
          </w:p>
        </w:tc>
        <w:tc>
          <w:tcPr>
            <w:tcW w:w="1316"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3,2%</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94,3%</w:t>
            </w:r>
          </w:p>
        </w:tc>
        <w:tc>
          <w:tcPr>
            <w:tcW w:w="818"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97,5%</w:t>
            </w:r>
          </w:p>
        </w:tc>
        <w:tc>
          <w:tcPr>
            <w:tcW w:w="1251"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3,2%</w:t>
            </w:r>
          </w:p>
        </w:tc>
        <w:tc>
          <w:tcPr>
            <w:tcW w:w="934"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96,40%</w:t>
            </w:r>
          </w:p>
        </w:tc>
        <w:tc>
          <w:tcPr>
            <w:tcW w:w="1349" w:type="dxa"/>
            <w:tcBorders>
              <w:top w:val="nil"/>
              <w:left w:val="nil"/>
              <w:bottom w:val="single" w:sz="4" w:space="0" w:color="auto"/>
              <w:right w:val="single" w:sz="4" w:space="0" w:color="auto"/>
            </w:tcBorders>
            <w:shd w:val="clear" w:color="auto" w:fill="auto"/>
            <w:noWrap/>
            <w:vAlign w:val="bottom"/>
            <w:hideMark/>
          </w:tcPr>
          <w:p w:rsidR="0017227D" w:rsidRPr="00E738EC" w:rsidRDefault="0017227D" w:rsidP="009F304D">
            <w:pPr>
              <w:spacing w:after="0"/>
              <w:jc w:val="center"/>
              <w:rPr>
                <w:rFonts w:ascii="Times New Roman" w:eastAsia="Times New Roman" w:hAnsi="Times New Roman" w:cs="Times New Roman"/>
                <w:color w:val="000000"/>
                <w:sz w:val="20"/>
                <w:szCs w:val="20"/>
                <w:lang w:eastAsia="ru-RU"/>
              </w:rPr>
            </w:pPr>
            <w:r w:rsidRPr="00E738EC">
              <w:rPr>
                <w:rFonts w:ascii="Times New Roman" w:eastAsia="Times New Roman" w:hAnsi="Times New Roman" w:cs="Times New Roman"/>
                <w:color w:val="000000"/>
                <w:sz w:val="20"/>
                <w:szCs w:val="20"/>
                <w:lang w:eastAsia="ru-RU"/>
              </w:rPr>
              <w:t>-1,1%</w:t>
            </w:r>
          </w:p>
        </w:tc>
      </w:tr>
    </w:tbl>
    <w:p w:rsidR="0017227D" w:rsidRPr="006933A3" w:rsidRDefault="0017227D" w:rsidP="009F304D">
      <w:pPr>
        <w:spacing w:after="0"/>
        <w:rPr>
          <w:rFonts w:ascii="Times New Roman" w:eastAsia="Calibri" w:hAnsi="Times New Roman" w:cs="Times New Roman"/>
          <w:sz w:val="24"/>
          <w:szCs w:val="24"/>
          <w:lang w:eastAsia="ru-RU"/>
        </w:rPr>
      </w:pPr>
    </w:p>
    <w:p w:rsidR="0017227D" w:rsidRPr="006933A3" w:rsidRDefault="009F304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4DB9086B" wp14:editId="4E84DD85">
            <wp:extent cx="5943600" cy="1095375"/>
            <wp:effectExtent l="0" t="0" r="19050" b="9525"/>
            <wp:docPr id="405" name="Диаграмма 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17227D" w:rsidRPr="006933A3" w:rsidRDefault="0017227D" w:rsidP="001E4010">
      <w:pPr>
        <w:spacing w:after="0"/>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4DEA5D0F" wp14:editId="3300E9C8">
            <wp:extent cx="5943600" cy="1200150"/>
            <wp:effectExtent l="0" t="0" r="19050" b="19050"/>
            <wp:docPr id="406" name="Диаграмма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Default="0017227D" w:rsidP="009F304D">
      <w:pPr>
        <w:spacing w:after="0"/>
        <w:ind w:firstLine="426"/>
        <w:jc w:val="both"/>
        <w:rPr>
          <w:rFonts w:ascii="Times New Roman" w:eastAsiaTheme="minorEastAsia" w:hAnsi="Times New Roman" w:cs="Times New Roman"/>
          <w:sz w:val="24"/>
          <w:szCs w:val="24"/>
          <w:lang w:eastAsia="ja-JP"/>
        </w:rPr>
      </w:pPr>
      <w:r w:rsidRPr="006933A3">
        <w:rPr>
          <w:rFonts w:ascii="Times New Roman" w:eastAsia="Calibri" w:hAnsi="Times New Roman" w:cs="Times New Roman"/>
          <w:sz w:val="24"/>
          <w:szCs w:val="24"/>
          <w:lang w:eastAsia="ru-RU"/>
        </w:rPr>
        <w:t>Как видно из диаграммы,</w:t>
      </w:r>
      <w:r w:rsidRPr="006933A3">
        <w:rPr>
          <w:rFonts w:ascii="Times New Roman" w:eastAsiaTheme="minorEastAsia" w:hAnsi="Times New Roman" w:cs="Times New Roman"/>
          <w:sz w:val="24"/>
          <w:szCs w:val="24"/>
          <w:lang w:eastAsia="ja-JP"/>
        </w:rPr>
        <w:t xml:space="preserve"> качество </w:t>
      </w:r>
      <w:proofErr w:type="gramStart"/>
      <w:r w:rsidRPr="006933A3">
        <w:rPr>
          <w:rFonts w:ascii="Times New Roman" w:eastAsiaTheme="minorEastAsia" w:hAnsi="Times New Roman" w:cs="Times New Roman"/>
          <w:sz w:val="24"/>
          <w:szCs w:val="24"/>
          <w:lang w:eastAsia="ja-JP"/>
        </w:rPr>
        <w:t>обучения по</w:t>
      </w:r>
      <w:proofErr w:type="gramEnd"/>
      <w:r w:rsidRPr="006933A3">
        <w:rPr>
          <w:rFonts w:ascii="Times New Roman" w:eastAsiaTheme="minorEastAsia" w:hAnsi="Times New Roman" w:cs="Times New Roman"/>
          <w:sz w:val="24"/>
          <w:szCs w:val="24"/>
          <w:lang w:eastAsia="ja-JP"/>
        </w:rPr>
        <w:t xml:space="preserve"> физической культуре «плавающее», но остается ежегодно на высоком уровне.</w:t>
      </w:r>
    </w:p>
    <w:p w:rsidR="009F304D" w:rsidRPr="006933A3" w:rsidRDefault="009F304D" w:rsidP="009F304D">
      <w:pPr>
        <w:spacing w:after="0"/>
        <w:ind w:firstLine="426"/>
        <w:jc w:val="both"/>
        <w:rPr>
          <w:rFonts w:ascii="Times New Roman" w:eastAsiaTheme="minorEastAsia" w:hAnsi="Times New Roman" w:cs="Times New Roman"/>
          <w:sz w:val="24"/>
          <w:szCs w:val="24"/>
          <w:lang w:eastAsia="ja-JP"/>
        </w:rPr>
      </w:pPr>
    </w:p>
    <w:p w:rsidR="0017227D" w:rsidRPr="009F304D" w:rsidRDefault="0017227D" w:rsidP="001E4010">
      <w:pPr>
        <w:spacing w:after="0"/>
        <w:ind w:firstLine="426"/>
        <w:jc w:val="center"/>
        <w:rPr>
          <w:rFonts w:ascii="Times New Roman" w:eastAsiaTheme="minorEastAsia" w:hAnsi="Times New Roman" w:cs="Times New Roman"/>
          <w:b/>
          <w:i/>
          <w:sz w:val="24"/>
          <w:szCs w:val="24"/>
          <w:lang w:eastAsia="ja-JP"/>
        </w:rPr>
      </w:pPr>
      <w:r w:rsidRPr="009F304D">
        <w:rPr>
          <w:rFonts w:ascii="Times New Roman" w:eastAsiaTheme="minorEastAsia" w:hAnsi="Times New Roman" w:cs="Times New Roman"/>
          <w:b/>
          <w:i/>
          <w:sz w:val="24"/>
          <w:szCs w:val="24"/>
          <w:lang w:eastAsia="ja-JP"/>
        </w:rPr>
        <w:lastRenderedPageBreak/>
        <w:t>ОБЖ</w:t>
      </w:r>
    </w:p>
    <w:p w:rsidR="0017227D" w:rsidRPr="006933A3" w:rsidRDefault="0017227D" w:rsidP="009F304D">
      <w:pPr>
        <w:spacing w:after="0"/>
        <w:rPr>
          <w:rFonts w:ascii="Times New Roman" w:eastAsia="Calibri" w:hAnsi="Times New Roman" w:cs="Times New Roman"/>
          <w:sz w:val="24"/>
          <w:szCs w:val="24"/>
          <w:lang w:eastAsia="ru-RU"/>
        </w:rPr>
      </w:pPr>
    </w:p>
    <w:tbl>
      <w:tblPr>
        <w:tblW w:w="9478" w:type="dxa"/>
        <w:tblInd w:w="93" w:type="dxa"/>
        <w:tblLook w:val="04A0" w:firstRow="1" w:lastRow="0" w:firstColumn="1" w:lastColumn="0" w:noHBand="0" w:noVBand="1"/>
      </w:tblPr>
      <w:tblGrid>
        <w:gridCol w:w="1523"/>
        <w:gridCol w:w="836"/>
        <w:gridCol w:w="836"/>
        <w:gridCol w:w="1279"/>
        <w:gridCol w:w="836"/>
        <w:gridCol w:w="836"/>
        <w:gridCol w:w="1216"/>
        <w:gridCol w:w="956"/>
        <w:gridCol w:w="1311"/>
      </w:tblGrid>
      <w:tr w:rsidR="009F304D" w:rsidRPr="006933A3" w:rsidTr="009F304D">
        <w:trPr>
          <w:trHeight w:val="300"/>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304D" w:rsidRPr="006933A3" w:rsidRDefault="009F304D" w:rsidP="006C5092">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center"/>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2012</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center"/>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2013</w:t>
            </w:r>
          </w:p>
        </w:tc>
        <w:tc>
          <w:tcPr>
            <w:tcW w:w="1279"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center"/>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динамика</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center"/>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2014</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center"/>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2015</w:t>
            </w:r>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динамика</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jc w:val="right"/>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2016</w:t>
            </w:r>
          </w:p>
        </w:tc>
        <w:tc>
          <w:tcPr>
            <w:tcW w:w="1311" w:type="dxa"/>
            <w:tcBorders>
              <w:top w:val="single" w:sz="4" w:space="0" w:color="auto"/>
              <w:left w:val="nil"/>
              <w:bottom w:val="single" w:sz="4" w:space="0" w:color="auto"/>
              <w:right w:val="single" w:sz="4" w:space="0" w:color="auto"/>
            </w:tcBorders>
            <w:shd w:val="clear" w:color="auto" w:fill="auto"/>
            <w:noWrap/>
            <w:vAlign w:val="bottom"/>
            <w:hideMark/>
          </w:tcPr>
          <w:p w:rsidR="009F304D" w:rsidRPr="009F304D" w:rsidRDefault="009F304D" w:rsidP="006C5092">
            <w:pPr>
              <w:spacing w:after="0"/>
              <w:rPr>
                <w:rFonts w:ascii="Times New Roman" w:eastAsia="Times New Roman" w:hAnsi="Times New Roman" w:cs="Times New Roman"/>
                <w:b/>
                <w:color w:val="000000"/>
                <w:szCs w:val="24"/>
                <w:lang w:eastAsia="ru-RU"/>
              </w:rPr>
            </w:pPr>
            <w:r w:rsidRPr="009F304D">
              <w:rPr>
                <w:rFonts w:ascii="Times New Roman" w:eastAsia="Times New Roman" w:hAnsi="Times New Roman" w:cs="Times New Roman"/>
                <w:b/>
                <w:color w:val="000000"/>
                <w:szCs w:val="24"/>
                <w:lang w:eastAsia="ru-RU"/>
              </w:rPr>
              <w:t>динамика</w:t>
            </w:r>
          </w:p>
        </w:tc>
      </w:tr>
      <w:tr w:rsidR="009F304D" w:rsidRPr="006933A3" w:rsidTr="009F304D">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9F304D" w:rsidRPr="006933A3" w:rsidRDefault="009F304D" w:rsidP="006C5092">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уровень обученности</w:t>
            </w:r>
          </w:p>
        </w:tc>
        <w:tc>
          <w:tcPr>
            <w:tcW w:w="816"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279"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216"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c>
          <w:tcPr>
            <w:tcW w:w="931"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100%</w:t>
            </w:r>
          </w:p>
        </w:tc>
        <w:tc>
          <w:tcPr>
            <w:tcW w:w="1311"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0%</w:t>
            </w:r>
          </w:p>
        </w:tc>
      </w:tr>
      <w:tr w:rsidR="009F304D" w:rsidRPr="006933A3" w:rsidTr="009F304D">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9F304D" w:rsidRPr="006933A3" w:rsidRDefault="009F304D" w:rsidP="006C5092">
            <w:pPr>
              <w:spacing w:after="0"/>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w:t>
            </w:r>
            <w:proofErr w:type="gramEnd"/>
            <w:r w:rsidRPr="006933A3">
              <w:rPr>
                <w:rFonts w:ascii="Times New Roman" w:eastAsia="Times New Roman" w:hAnsi="Times New Roman" w:cs="Times New Roman"/>
                <w:color w:val="000000"/>
                <w:sz w:val="24"/>
                <w:szCs w:val="24"/>
                <w:lang w:eastAsia="ru-RU"/>
              </w:rPr>
              <w:t>.</w:t>
            </w:r>
          </w:p>
        </w:tc>
        <w:tc>
          <w:tcPr>
            <w:tcW w:w="816"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91,4%</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94,6%</w:t>
            </w:r>
          </w:p>
        </w:tc>
        <w:tc>
          <w:tcPr>
            <w:tcW w:w="1279"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3,2%</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94,3%</w:t>
            </w:r>
          </w:p>
        </w:tc>
        <w:tc>
          <w:tcPr>
            <w:tcW w:w="815"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97,5%</w:t>
            </w:r>
          </w:p>
        </w:tc>
        <w:tc>
          <w:tcPr>
            <w:tcW w:w="1216"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3,2%</w:t>
            </w:r>
          </w:p>
        </w:tc>
        <w:tc>
          <w:tcPr>
            <w:tcW w:w="931"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96,40%</w:t>
            </w:r>
          </w:p>
        </w:tc>
        <w:tc>
          <w:tcPr>
            <w:tcW w:w="1311" w:type="dxa"/>
            <w:tcBorders>
              <w:top w:val="nil"/>
              <w:left w:val="nil"/>
              <w:bottom w:val="single" w:sz="4" w:space="0" w:color="auto"/>
              <w:right w:val="single" w:sz="4" w:space="0" w:color="auto"/>
            </w:tcBorders>
            <w:shd w:val="clear" w:color="auto" w:fill="auto"/>
            <w:noWrap/>
            <w:vAlign w:val="bottom"/>
            <w:hideMark/>
          </w:tcPr>
          <w:p w:rsidR="009F304D" w:rsidRPr="006933A3" w:rsidRDefault="009F304D" w:rsidP="009F304D">
            <w:pPr>
              <w:spacing w:after="0"/>
              <w:jc w:val="center"/>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-1,1%</w:t>
            </w:r>
          </w:p>
        </w:tc>
      </w:tr>
    </w:tbl>
    <w:p w:rsidR="0017227D" w:rsidRDefault="0017227D" w:rsidP="001E4010">
      <w:pPr>
        <w:spacing w:after="0"/>
        <w:ind w:firstLine="426"/>
        <w:rPr>
          <w:rFonts w:ascii="Times New Roman" w:eastAsia="Calibri" w:hAnsi="Times New Roman" w:cs="Times New Roman"/>
          <w:sz w:val="24"/>
          <w:szCs w:val="24"/>
          <w:lang w:eastAsia="ru-RU"/>
        </w:rPr>
      </w:pPr>
    </w:p>
    <w:p w:rsidR="009F304D" w:rsidRPr="006933A3" w:rsidRDefault="009F304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32AC51A3" wp14:editId="17C4AFDC">
            <wp:extent cx="5943600" cy="1114425"/>
            <wp:effectExtent l="0" t="0" r="19050" b="9525"/>
            <wp:docPr id="407" name="Диаграмма 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6F9B55FF" wp14:editId="353F17FD">
            <wp:extent cx="5943600" cy="1038225"/>
            <wp:effectExtent l="0" t="0" r="19050" b="9525"/>
            <wp:docPr id="408" name="Диаграмма 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9F304D">
      <w:pPr>
        <w:spacing w:after="0"/>
        <w:ind w:firstLine="567"/>
        <w:jc w:val="both"/>
        <w:rPr>
          <w:rFonts w:ascii="Times New Roman" w:eastAsiaTheme="minorEastAsia" w:hAnsi="Times New Roman" w:cs="Times New Roman"/>
          <w:sz w:val="24"/>
          <w:szCs w:val="24"/>
          <w:lang w:eastAsia="ja-JP"/>
        </w:rPr>
      </w:pPr>
      <w:r w:rsidRPr="006933A3">
        <w:rPr>
          <w:rFonts w:ascii="Times New Roman" w:eastAsiaTheme="minorEastAsia" w:hAnsi="Times New Roman" w:cs="Times New Roman"/>
          <w:sz w:val="24"/>
          <w:szCs w:val="24"/>
          <w:lang w:eastAsia="ja-JP"/>
        </w:rPr>
        <w:t>Качество знаний в школе по ОБЖ остается на высоком уровне и  в 2015-2016 уч.</w:t>
      </w:r>
      <w:r w:rsidR="009F304D">
        <w:rPr>
          <w:rFonts w:ascii="Times New Roman" w:eastAsiaTheme="minorEastAsia" w:hAnsi="Times New Roman" w:cs="Times New Roman"/>
          <w:sz w:val="24"/>
          <w:szCs w:val="24"/>
          <w:lang w:eastAsia="ja-JP"/>
        </w:rPr>
        <w:t xml:space="preserve"> </w:t>
      </w:r>
      <w:r w:rsidRPr="006933A3">
        <w:rPr>
          <w:rFonts w:ascii="Times New Roman" w:eastAsiaTheme="minorEastAsia" w:hAnsi="Times New Roman" w:cs="Times New Roman"/>
          <w:sz w:val="24"/>
          <w:szCs w:val="24"/>
          <w:lang w:eastAsia="ja-JP"/>
        </w:rPr>
        <w:t>году составило 94,7%, что выше показателей прошлого года на 1,7%.</w:t>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9F304D" w:rsidRDefault="0017227D" w:rsidP="001E4010">
      <w:pPr>
        <w:spacing w:after="0"/>
        <w:ind w:firstLine="426"/>
        <w:jc w:val="center"/>
        <w:rPr>
          <w:rFonts w:ascii="Times New Roman" w:eastAsia="Calibri" w:hAnsi="Times New Roman" w:cs="Times New Roman"/>
          <w:b/>
          <w:i/>
          <w:sz w:val="24"/>
          <w:szCs w:val="24"/>
          <w:lang w:eastAsia="ru-RU"/>
        </w:rPr>
      </w:pPr>
      <w:r w:rsidRPr="009F304D">
        <w:rPr>
          <w:rFonts w:ascii="Times New Roman" w:eastAsia="Calibri" w:hAnsi="Times New Roman" w:cs="Times New Roman"/>
          <w:b/>
          <w:i/>
          <w:sz w:val="24"/>
          <w:szCs w:val="24"/>
          <w:lang w:eastAsia="ru-RU"/>
        </w:rPr>
        <w:t>Общее значение качества обучения  по предметам (мах-м</w:t>
      </w:r>
      <w:proofErr w:type="gramStart"/>
      <w:r w:rsidRPr="009F304D">
        <w:rPr>
          <w:rFonts w:ascii="Times New Roman" w:eastAsia="Calibri" w:hAnsi="Times New Roman" w:cs="Times New Roman"/>
          <w:b/>
          <w:i/>
          <w:sz w:val="24"/>
          <w:szCs w:val="24"/>
          <w:lang w:val="en-US" w:eastAsia="ru-RU"/>
        </w:rPr>
        <w:t>in</w:t>
      </w:r>
      <w:proofErr w:type="gramEnd"/>
      <w:r w:rsidRPr="009F304D">
        <w:rPr>
          <w:rFonts w:ascii="Times New Roman" w:eastAsia="Calibri" w:hAnsi="Times New Roman" w:cs="Times New Roman"/>
          <w:b/>
          <w:i/>
          <w:sz w:val="24"/>
          <w:szCs w:val="24"/>
          <w:lang w:eastAsia="ru-RU"/>
        </w:rPr>
        <w:t xml:space="preserve">) </w:t>
      </w:r>
    </w:p>
    <w:p w:rsidR="0017227D" w:rsidRPr="009F304D" w:rsidRDefault="0017227D" w:rsidP="001E4010">
      <w:pPr>
        <w:spacing w:after="0"/>
        <w:ind w:firstLine="426"/>
        <w:jc w:val="center"/>
        <w:rPr>
          <w:rFonts w:ascii="Times New Roman" w:eastAsia="Calibri" w:hAnsi="Times New Roman" w:cs="Times New Roman"/>
          <w:b/>
          <w:i/>
          <w:sz w:val="24"/>
          <w:szCs w:val="24"/>
          <w:lang w:eastAsia="ru-RU"/>
        </w:rPr>
      </w:pPr>
      <w:r w:rsidRPr="009F304D">
        <w:rPr>
          <w:rFonts w:ascii="Times New Roman" w:eastAsia="Calibri" w:hAnsi="Times New Roman" w:cs="Times New Roman"/>
          <w:b/>
          <w:i/>
          <w:sz w:val="24"/>
          <w:szCs w:val="24"/>
          <w:lang w:eastAsia="ru-RU"/>
        </w:rPr>
        <w:t xml:space="preserve"> в динамике с 2014-2015 учебным годом</w:t>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1E4010">
      <w:pPr>
        <w:spacing w:after="0"/>
        <w:rPr>
          <w:rFonts w:ascii="Times New Roman" w:eastAsia="Calibri" w:hAnsi="Times New Roman" w:cs="Times New Roman"/>
          <w:sz w:val="24"/>
          <w:szCs w:val="24"/>
          <w:lang w:eastAsia="ru-RU"/>
        </w:rPr>
      </w:pPr>
      <w:r w:rsidRPr="006933A3">
        <w:rPr>
          <w:rFonts w:ascii="Times New Roman" w:eastAsia="Calibri" w:hAnsi="Times New Roman" w:cs="Times New Roman"/>
          <w:b/>
          <w:noProof/>
          <w:sz w:val="24"/>
          <w:szCs w:val="24"/>
          <w:lang w:eastAsia="ru-RU"/>
        </w:rPr>
        <w:drawing>
          <wp:inline distT="0" distB="0" distL="0" distR="0" wp14:anchorId="50882498" wp14:editId="11F0B356">
            <wp:extent cx="5943600" cy="2228850"/>
            <wp:effectExtent l="0" t="0" r="19050" b="19050"/>
            <wp:docPr id="409" name="Диаграмма 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7227D" w:rsidRPr="006933A3" w:rsidRDefault="0017227D" w:rsidP="001E4010">
      <w:pPr>
        <w:spacing w:after="0"/>
        <w:ind w:firstLine="426"/>
        <w:rPr>
          <w:rFonts w:ascii="Times New Roman" w:eastAsia="Calibri" w:hAnsi="Times New Roman" w:cs="Times New Roman"/>
          <w:sz w:val="24"/>
          <w:szCs w:val="24"/>
          <w:lang w:eastAsia="ru-RU"/>
        </w:rPr>
      </w:pPr>
    </w:p>
    <w:p w:rsidR="0017227D" w:rsidRPr="006933A3" w:rsidRDefault="0017227D" w:rsidP="009F304D">
      <w:pPr>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Calibri" w:hAnsi="Times New Roman" w:cs="Times New Roman"/>
          <w:sz w:val="24"/>
          <w:szCs w:val="24"/>
          <w:lang w:eastAsia="ru-RU"/>
        </w:rPr>
        <w:t>П</w:t>
      </w:r>
      <w:r w:rsidRPr="006933A3">
        <w:rPr>
          <w:rFonts w:ascii="Times New Roman" w:eastAsiaTheme="minorEastAsia" w:hAnsi="Times New Roman" w:cs="Times New Roman"/>
          <w:sz w:val="24"/>
          <w:szCs w:val="24"/>
          <w:lang w:eastAsia="ru-RU"/>
        </w:rPr>
        <w:t xml:space="preserve">о итогам 2015-2016 учебного года, в сравнении с 2014-2015 учебным годом,  увеличилось качество знаний по математике (на 3,8 %), химии (на 1,6%),  по биологии (на 5,2%), русскому языку (на 2,7%),  физике (на 3%), обществознанию (на 0,1%), английскому </w:t>
      </w:r>
      <w:r w:rsidRPr="006933A3">
        <w:rPr>
          <w:rFonts w:ascii="Times New Roman" w:eastAsiaTheme="minorEastAsia" w:hAnsi="Times New Roman" w:cs="Times New Roman"/>
          <w:sz w:val="24"/>
          <w:szCs w:val="24"/>
          <w:lang w:eastAsia="ru-RU"/>
        </w:rPr>
        <w:lastRenderedPageBreak/>
        <w:t>языку (на 0,2%), ОБЖ (</w:t>
      </w:r>
      <w:proofErr w:type="gramStart"/>
      <w:r w:rsidRPr="006933A3">
        <w:rPr>
          <w:rFonts w:ascii="Times New Roman" w:eastAsiaTheme="minorEastAsia" w:hAnsi="Times New Roman" w:cs="Times New Roman"/>
          <w:sz w:val="24"/>
          <w:szCs w:val="24"/>
          <w:lang w:eastAsia="ru-RU"/>
        </w:rPr>
        <w:t>на</w:t>
      </w:r>
      <w:proofErr w:type="gramEnd"/>
      <w:r w:rsidRPr="006933A3">
        <w:rPr>
          <w:rFonts w:ascii="Times New Roman" w:eastAsiaTheme="minorEastAsia" w:hAnsi="Times New Roman" w:cs="Times New Roman"/>
          <w:sz w:val="24"/>
          <w:szCs w:val="24"/>
          <w:lang w:eastAsia="ru-RU"/>
        </w:rPr>
        <w:t xml:space="preserve"> 1,7%); понизилось  по физической культуре (на 1,1%,) географии (на 0,8%),информатике (на 2,9%), литературе (на 1,3%), истории (на 7,1%).</w:t>
      </w:r>
    </w:p>
    <w:p w:rsidR="0017227D" w:rsidRPr="006933A3" w:rsidRDefault="0017227D" w:rsidP="009F304D">
      <w:pPr>
        <w:autoSpaceDE w:val="0"/>
        <w:autoSpaceDN w:val="0"/>
        <w:adjustRightInd w:val="0"/>
        <w:ind w:firstLine="567"/>
        <w:contextualSpacing/>
        <w:jc w:val="both"/>
        <w:rPr>
          <w:rFonts w:ascii="Times New Roman" w:eastAsia="Calibri" w:hAnsi="Times New Roman" w:cs="Times New Roman"/>
          <w:sz w:val="24"/>
          <w:szCs w:val="24"/>
          <w:lang w:eastAsia="ru-RU"/>
        </w:rPr>
      </w:pPr>
      <w:r w:rsidRPr="006933A3">
        <w:rPr>
          <w:rFonts w:ascii="Times New Roman" w:eastAsia="Times New Roman" w:hAnsi="Times New Roman" w:cs="Times New Roman"/>
          <w:i/>
          <w:sz w:val="24"/>
          <w:szCs w:val="24"/>
          <w:lang w:eastAsia="ru-RU"/>
        </w:rPr>
        <w:t>Административные контрольные работы.</w:t>
      </w:r>
      <w:r w:rsidRPr="006933A3">
        <w:rPr>
          <w:rFonts w:ascii="Times New Roman" w:eastAsia="Times New Roman" w:hAnsi="Times New Roman" w:cs="Times New Roman"/>
          <w:sz w:val="24"/>
          <w:szCs w:val="24"/>
          <w:lang w:eastAsia="ru-RU"/>
        </w:rPr>
        <w:t xml:space="preserve"> На каждое полугодие 2015-2016 учебного года был составлен график контрольных работ, который в основном был соблюден. Изменения в проведении контрольных работ изменялся  в зависимости от изменения расписания уроков в связи с производственной необходимостью. </w:t>
      </w:r>
      <w:r w:rsidRPr="006933A3">
        <w:rPr>
          <w:rFonts w:ascii="Times New Roman" w:eastAsia="Calibri" w:hAnsi="Times New Roman" w:cs="Times New Roman"/>
          <w:sz w:val="24"/>
          <w:szCs w:val="24"/>
          <w:lang w:eastAsia="ru-RU"/>
        </w:rPr>
        <w:t>Во время проведения административных контрольных работ использовались тексты в виде тестирования,  контрольных работ или диктантов, которые согласовывались с руководителями методических объединений. Все запланированные мероприятия были выполнены. Анализ итогов проведенных контрольных работ и посещенных уроков подтвердил уровень качества знаний, успеваемости учащихся, объективность выставления оценок педагогами школы. Все проведенные административные работы анализировались на заседаниях МО, итоги рассматривались на административных заседаниях. Каждый учитель - предметник  анализирует результаты контрольных работ и намечает себе план по ликвидации пробелов в знаниях. По результатам проведенных проверок написаны аналитические справки.</w:t>
      </w:r>
    </w:p>
    <w:p w:rsidR="0017227D" w:rsidRPr="006933A3" w:rsidRDefault="0017227D" w:rsidP="009F304D">
      <w:pPr>
        <w:autoSpaceDE w:val="0"/>
        <w:autoSpaceDN w:val="0"/>
        <w:adjustRightInd w:val="0"/>
        <w:ind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В текущем году среди учащихся 5-6 классов проводились итоговые комплексные контрольные работы. Комплексные работы были составлены с учетом требований ФГОС ООО, куда входили предметные области «Филология», «Математика и информатика», «</w:t>
      </w:r>
      <w:proofErr w:type="gramStart"/>
      <w:r w:rsidRPr="006933A3">
        <w:rPr>
          <w:rFonts w:ascii="Times New Roman" w:eastAsia="Calibri" w:hAnsi="Times New Roman" w:cs="Times New Roman"/>
          <w:sz w:val="24"/>
          <w:szCs w:val="24"/>
          <w:lang w:eastAsia="ru-RU"/>
        </w:rPr>
        <w:t>Естественно-научные</w:t>
      </w:r>
      <w:proofErr w:type="gramEnd"/>
      <w:r w:rsidRPr="006933A3">
        <w:rPr>
          <w:rFonts w:ascii="Times New Roman" w:eastAsia="Calibri" w:hAnsi="Times New Roman" w:cs="Times New Roman"/>
          <w:sz w:val="24"/>
          <w:szCs w:val="24"/>
          <w:lang w:eastAsia="ru-RU"/>
        </w:rPr>
        <w:t xml:space="preserve"> предметы», «Общественно-научные предметы», «Физическая культура и основы безопасности жизнедеятельности».</w:t>
      </w:r>
      <w:r w:rsidRPr="006933A3">
        <w:rPr>
          <w:rFonts w:ascii="Times New Roman" w:eastAsiaTheme="minorEastAsia" w:hAnsi="Times New Roman" w:cs="Times New Roman"/>
          <w:sz w:val="24"/>
          <w:szCs w:val="24"/>
          <w:lang w:eastAsia="ru-RU"/>
        </w:rPr>
        <w:t xml:space="preserve"> </w:t>
      </w:r>
      <w:r w:rsidRPr="006933A3">
        <w:rPr>
          <w:rFonts w:ascii="Times New Roman" w:eastAsia="Calibri" w:hAnsi="Times New Roman" w:cs="Times New Roman"/>
          <w:sz w:val="24"/>
          <w:szCs w:val="24"/>
          <w:lang w:eastAsia="ru-RU"/>
        </w:rPr>
        <w:t xml:space="preserve">Целью проведения стартовой </w:t>
      </w:r>
      <w:proofErr w:type="gramStart"/>
      <w:r w:rsidRPr="006933A3">
        <w:rPr>
          <w:rFonts w:ascii="Times New Roman" w:eastAsia="Calibri" w:hAnsi="Times New Roman" w:cs="Times New Roman"/>
          <w:sz w:val="24"/>
          <w:szCs w:val="24"/>
          <w:lang w:eastAsia="ru-RU"/>
        </w:rPr>
        <w:t>диагностики является определение уровня освоения планируемых результатов основной образовательной программы основного общего образования</w:t>
      </w:r>
      <w:proofErr w:type="gramEnd"/>
      <w:r w:rsidRPr="006933A3">
        <w:rPr>
          <w:rFonts w:ascii="Times New Roman" w:eastAsia="Calibri" w:hAnsi="Times New Roman" w:cs="Times New Roman"/>
          <w:sz w:val="24"/>
          <w:szCs w:val="24"/>
          <w:lang w:eastAsia="ru-RU"/>
        </w:rPr>
        <w:t xml:space="preserve"> по нескольким  предметным областям, на основе которого производится оценка динамики индивидуальных достижений обучающихся. А также получение информации, дающей возможность обеспечить адресную помощь </w:t>
      </w:r>
      <w:proofErr w:type="gramStart"/>
      <w:r w:rsidRPr="006933A3">
        <w:rPr>
          <w:rFonts w:ascii="Times New Roman" w:eastAsia="Calibri" w:hAnsi="Times New Roman" w:cs="Times New Roman"/>
          <w:sz w:val="24"/>
          <w:szCs w:val="24"/>
          <w:lang w:eastAsia="ru-RU"/>
        </w:rPr>
        <w:t>обучающимся</w:t>
      </w:r>
      <w:proofErr w:type="gramEnd"/>
      <w:r w:rsidRPr="006933A3">
        <w:rPr>
          <w:rFonts w:ascii="Times New Roman" w:eastAsia="Calibri" w:hAnsi="Times New Roman" w:cs="Times New Roman"/>
          <w:sz w:val="24"/>
          <w:szCs w:val="24"/>
          <w:lang w:eastAsia="ru-RU"/>
        </w:rPr>
        <w:t xml:space="preserve"> по устранению выявленных проблем в освоении планируемых результатов основного общего образования.</w:t>
      </w:r>
    </w:p>
    <w:p w:rsidR="009F304D" w:rsidRDefault="009F304D" w:rsidP="009F304D">
      <w:pPr>
        <w:autoSpaceDE w:val="0"/>
        <w:autoSpaceDN w:val="0"/>
        <w:adjustRightInd w:val="0"/>
        <w:spacing w:after="0"/>
        <w:ind w:firstLine="567"/>
        <w:rPr>
          <w:rFonts w:ascii="Times New Roman" w:eastAsia="Times New Roman" w:hAnsi="Times New Roman" w:cs="Times New Roman"/>
          <w:b/>
          <w:color w:val="000000"/>
          <w:sz w:val="24"/>
          <w:szCs w:val="24"/>
          <w:lang w:eastAsia="ru-RU"/>
        </w:rPr>
      </w:pPr>
    </w:p>
    <w:p w:rsidR="0017227D" w:rsidRPr="009F304D" w:rsidRDefault="0017227D" w:rsidP="009F304D">
      <w:pPr>
        <w:autoSpaceDE w:val="0"/>
        <w:autoSpaceDN w:val="0"/>
        <w:adjustRightInd w:val="0"/>
        <w:spacing w:after="0"/>
        <w:ind w:firstLine="567"/>
        <w:jc w:val="center"/>
        <w:rPr>
          <w:rFonts w:ascii="Times New Roman" w:eastAsia="Times New Roman" w:hAnsi="Times New Roman" w:cs="Times New Roman"/>
          <w:b/>
          <w:i/>
          <w:color w:val="000000"/>
          <w:sz w:val="24"/>
          <w:szCs w:val="24"/>
          <w:lang w:eastAsia="ru-RU"/>
        </w:rPr>
      </w:pPr>
      <w:r w:rsidRPr="009F304D">
        <w:rPr>
          <w:rFonts w:ascii="Times New Roman" w:eastAsia="Times New Roman" w:hAnsi="Times New Roman" w:cs="Times New Roman"/>
          <w:b/>
          <w:i/>
          <w:color w:val="000000"/>
          <w:sz w:val="24"/>
          <w:szCs w:val="24"/>
          <w:lang w:eastAsia="ru-RU"/>
        </w:rPr>
        <w:t>Общий результат работы (УУД)</w:t>
      </w:r>
    </w:p>
    <w:p w:rsidR="0017227D" w:rsidRPr="006933A3" w:rsidRDefault="0017227D" w:rsidP="001E4010">
      <w:pPr>
        <w:autoSpaceDE w:val="0"/>
        <w:autoSpaceDN w:val="0"/>
        <w:adjustRightInd w:val="0"/>
        <w:spacing w:after="0"/>
        <w:rPr>
          <w:rFonts w:ascii="Times New Roman" w:eastAsia="Times New Roman" w:hAnsi="Times New Roman" w:cs="Times New Roman"/>
          <w:color w:val="000000"/>
          <w:sz w:val="24"/>
          <w:szCs w:val="24"/>
          <w:lang w:eastAsia="ru-RU"/>
        </w:rPr>
      </w:pPr>
    </w:p>
    <w:tbl>
      <w:tblPr>
        <w:tblStyle w:val="4"/>
        <w:tblW w:w="0" w:type="auto"/>
        <w:tblLook w:val="04A0" w:firstRow="1" w:lastRow="0" w:firstColumn="1" w:lastColumn="0" w:noHBand="0" w:noVBand="1"/>
      </w:tblPr>
      <w:tblGrid>
        <w:gridCol w:w="2535"/>
        <w:gridCol w:w="1363"/>
        <w:gridCol w:w="1062"/>
        <w:gridCol w:w="1097"/>
        <w:gridCol w:w="1329"/>
        <w:gridCol w:w="1199"/>
        <w:gridCol w:w="1270"/>
      </w:tblGrid>
      <w:tr w:rsidR="0017227D" w:rsidRPr="006933A3" w:rsidTr="0017227D">
        <w:tc>
          <w:tcPr>
            <w:tcW w:w="2554" w:type="dxa"/>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Уровень достижений</w:t>
            </w:r>
          </w:p>
        </w:tc>
        <w:tc>
          <w:tcPr>
            <w:tcW w:w="2449"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5А класс</w:t>
            </w:r>
          </w:p>
        </w:tc>
        <w:tc>
          <w:tcPr>
            <w:tcW w:w="2449"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5Б класс</w:t>
            </w:r>
          </w:p>
        </w:tc>
        <w:tc>
          <w:tcPr>
            <w:tcW w:w="2494"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Общее значение</w:t>
            </w:r>
          </w:p>
        </w:tc>
      </w:tr>
      <w:tr w:rsidR="0017227D" w:rsidRPr="006933A3" w:rsidTr="0017227D">
        <w:trPr>
          <w:trHeight w:val="290"/>
        </w:trPr>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Высокий</w:t>
            </w:r>
          </w:p>
        </w:tc>
        <w:tc>
          <w:tcPr>
            <w:tcW w:w="1382"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w:t>
            </w:r>
          </w:p>
          <w:p w:rsidR="0017227D" w:rsidRPr="006933A3" w:rsidRDefault="0017227D" w:rsidP="001E4010">
            <w:pPr>
              <w:autoSpaceDE w:val="0"/>
              <w:autoSpaceDN w:val="0"/>
              <w:adjustRightInd w:val="0"/>
              <w:spacing w:line="276" w:lineRule="auto"/>
              <w:rPr>
                <w:color w:val="000000"/>
                <w:sz w:val="24"/>
                <w:szCs w:val="24"/>
              </w:rPr>
            </w:pPr>
          </w:p>
        </w:tc>
        <w:tc>
          <w:tcPr>
            <w:tcW w:w="1067"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5,5%</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5,8%</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5,7%</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Повышенный</w:t>
            </w:r>
          </w:p>
        </w:tc>
        <w:tc>
          <w:tcPr>
            <w:tcW w:w="1382"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11</w:t>
            </w:r>
          </w:p>
          <w:p w:rsidR="0017227D" w:rsidRPr="006933A3" w:rsidRDefault="0017227D" w:rsidP="001E4010">
            <w:pPr>
              <w:autoSpaceDE w:val="0"/>
              <w:autoSpaceDN w:val="0"/>
              <w:adjustRightInd w:val="0"/>
              <w:spacing w:line="276" w:lineRule="auto"/>
              <w:rPr>
                <w:color w:val="000000"/>
                <w:sz w:val="24"/>
                <w:szCs w:val="24"/>
              </w:rPr>
            </w:pPr>
          </w:p>
        </w:tc>
        <w:tc>
          <w:tcPr>
            <w:tcW w:w="1067"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61,1%</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11</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64,7%</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22</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62,8%</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Базовый</w:t>
            </w:r>
          </w:p>
        </w:tc>
        <w:tc>
          <w:tcPr>
            <w:tcW w:w="1382"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6</w:t>
            </w:r>
          </w:p>
          <w:p w:rsidR="0017227D" w:rsidRPr="006933A3" w:rsidRDefault="0017227D" w:rsidP="001E4010">
            <w:pPr>
              <w:autoSpaceDE w:val="0"/>
              <w:autoSpaceDN w:val="0"/>
              <w:adjustRightInd w:val="0"/>
              <w:spacing w:line="276" w:lineRule="auto"/>
              <w:rPr>
                <w:color w:val="000000"/>
                <w:sz w:val="24"/>
                <w:szCs w:val="24"/>
              </w:rPr>
            </w:pPr>
          </w:p>
        </w:tc>
        <w:tc>
          <w:tcPr>
            <w:tcW w:w="1067"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33,3%</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11,%</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8</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22,8%</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Пониженный</w:t>
            </w:r>
          </w:p>
        </w:tc>
        <w:tc>
          <w:tcPr>
            <w:tcW w:w="1382"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 xml:space="preserve">0 </w:t>
            </w:r>
          </w:p>
        </w:tc>
        <w:tc>
          <w:tcPr>
            <w:tcW w:w="1067"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3</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17,6%</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3</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8,6%</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Низкий</w:t>
            </w:r>
          </w:p>
        </w:tc>
        <w:tc>
          <w:tcPr>
            <w:tcW w:w="1382"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067"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r>
    </w:tbl>
    <w:p w:rsidR="0017227D" w:rsidRPr="006933A3" w:rsidRDefault="0017227D" w:rsidP="001E4010">
      <w:pPr>
        <w:autoSpaceDE w:val="0"/>
        <w:autoSpaceDN w:val="0"/>
        <w:adjustRightInd w:val="0"/>
        <w:contextualSpacing/>
        <w:jc w:val="both"/>
        <w:rPr>
          <w:rFonts w:ascii="Times New Roman" w:eastAsia="Calibri" w:hAnsi="Times New Roman" w:cs="Times New Roman"/>
          <w:sz w:val="24"/>
          <w:szCs w:val="24"/>
          <w:lang w:eastAsia="ru-RU"/>
        </w:rPr>
      </w:pPr>
    </w:p>
    <w:p w:rsidR="0017227D" w:rsidRPr="006933A3" w:rsidRDefault="0017227D" w:rsidP="001E4010">
      <w:pPr>
        <w:autoSpaceDE w:val="0"/>
        <w:autoSpaceDN w:val="0"/>
        <w:adjustRightInd w:val="0"/>
        <w:contextualSpacing/>
        <w:jc w:val="both"/>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lastRenderedPageBreak/>
        <w:drawing>
          <wp:inline distT="0" distB="0" distL="0" distR="0" wp14:anchorId="5A1CB518" wp14:editId="1A5C452B">
            <wp:extent cx="5948624" cy="1708220"/>
            <wp:effectExtent l="0" t="0" r="0" b="6350"/>
            <wp:docPr id="410" name="Диаграмма 4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7227D" w:rsidRPr="006933A3" w:rsidRDefault="0017227D" w:rsidP="001E4010">
      <w:pPr>
        <w:autoSpaceDE w:val="0"/>
        <w:autoSpaceDN w:val="0"/>
        <w:adjustRightInd w:val="0"/>
        <w:contextualSpacing/>
        <w:jc w:val="both"/>
        <w:rPr>
          <w:rFonts w:ascii="Times New Roman" w:eastAsia="Calibri" w:hAnsi="Times New Roman" w:cs="Times New Roman"/>
          <w:sz w:val="24"/>
          <w:szCs w:val="24"/>
          <w:lang w:eastAsia="ru-RU"/>
        </w:rPr>
      </w:pPr>
    </w:p>
    <w:p w:rsidR="0017227D" w:rsidRDefault="0017227D" w:rsidP="009F304D">
      <w:pPr>
        <w:autoSpaceDE w:val="0"/>
        <w:autoSpaceDN w:val="0"/>
        <w:adjustRightInd w:val="0"/>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Комплексная контрольная работа в 5-х классах показала, что  планируемые результаты освоения основной образовательной программы основного общего образования достигнуты у большинства обучающихся 5-х классов на повышенном  (62,8%) и базовом (22,8%) уровне. У </w:t>
      </w:r>
      <w:proofErr w:type="gramStart"/>
      <w:r w:rsidRPr="006933A3">
        <w:rPr>
          <w:rFonts w:ascii="Times New Roman" w:eastAsia="Times New Roman" w:hAnsi="Times New Roman" w:cs="Times New Roman"/>
          <w:color w:val="000000"/>
          <w:sz w:val="24"/>
          <w:szCs w:val="24"/>
          <w:lang w:eastAsia="ru-RU"/>
        </w:rPr>
        <w:t>обучающихся</w:t>
      </w:r>
      <w:proofErr w:type="gramEnd"/>
      <w:r w:rsidRPr="006933A3">
        <w:rPr>
          <w:rFonts w:ascii="Times New Roman" w:eastAsia="Times New Roman" w:hAnsi="Times New Roman" w:cs="Times New Roman"/>
          <w:color w:val="000000"/>
          <w:sz w:val="24"/>
          <w:szCs w:val="24"/>
          <w:lang w:eastAsia="ru-RU"/>
        </w:rPr>
        <w:t xml:space="preserve"> плохо сформированы навыки работы с текстами, содержащими научную информацию.</w:t>
      </w:r>
    </w:p>
    <w:p w:rsidR="009F304D" w:rsidRPr="006933A3" w:rsidRDefault="009F304D" w:rsidP="009F304D">
      <w:pPr>
        <w:autoSpaceDE w:val="0"/>
        <w:autoSpaceDN w:val="0"/>
        <w:adjustRightInd w:val="0"/>
        <w:spacing w:after="0"/>
        <w:ind w:firstLine="567"/>
        <w:jc w:val="both"/>
        <w:rPr>
          <w:rFonts w:ascii="Times New Roman" w:eastAsia="Times New Roman" w:hAnsi="Times New Roman" w:cs="Times New Roman"/>
          <w:color w:val="000000"/>
          <w:sz w:val="24"/>
          <w:szCs w:val="24"/>
          <w:lang w:eastAsia="ru-RU"/>
        </w:rPr>
      </w:pPr>
    </w:p>
    <w:p w:rsidR="0017227D" w:rsidRPr="009F304D" w:rsidRDefault="0017227D" w:rsidP="001E4010">
      <w:pPr>
        <w:autoSpaceDE w:val="0"/>
        <w:autoSpaceDN w:val="0"/>
        <w:adjustRightInd w:val="0"/>
        <w:spacing w:after="0"/>
        <w:jc w:val="center"/>
        <w:rPr>
          <w:rFonts w:ascii="Times New Roman" w:eastAsia="Times New Roman" w:hAnsi="Times New Roman" w:cs="Times New Roman"/>
          <w:b/>
          <w:i/>
          <w:color w:val="000000"/>
          <w:sz w:val="24"/>
          <w:szCs w:val="24"/>
          <w:lang w:eastAsia="ru-RU"/>
        </w:rPr>
      </w:pPr>
      <w:r w:rsidRPr="009F304D">
        <w:rPr>
          <w:rFonts w:ascii="Times New Roman" w:eastAsia="Times New Roman" w:hAnsi="Times New Roman" w:cs="Times New Roman"/>
          <w:b/>
          <w:i/>
          <w:color w:val="000000"/>
          <w:sz w:val="24"/>
          <w:szCs w:val="24"/>
          <w:lang w:eastAsia="ru-RU"/>
        </w:rPr>
        <w:t>Общий результат работы (УУД)</w:t>
      </w:r>
    </w:p>
    <w:p w:rsidR="0017227D" w:rsidRPr="006933A3" w:rsidRDefault="0017227D" w:rsidP="001E4010">
      <w:pPr>
        <w:autoSpaceDE w:val="0"/>
        <w:autoSpaceDN w:val="0"/>
        <w:adjustRightInd w:val="0"/>
        <w:spacing w:after="0"/>
        <w:rPr>
          <w:rFonts w:ascii="Times New Roman" w:eastAsia="Times New Roman" w:hAnsi="Times New Roman" w:cs="Times New Roman"/>
          <w:color w:val="000000"/>
          <w:sz w:val="24"/>
          <w:szCs w:val="24"/>
          <w:lang w:eastAsia="ru-RU"/>
        </w:rPr>
      </w:pPr>
    </w:p>
    <w:tbl>
      <w:tblPr>
        <w:tblStyle w:val="4"/>
        <w:tblW w:w="0" w:type="auto"/>
        <w:tblLook w:val="04A0" w:firstRow="1" w:lastRow="0" w:firstColumn="1" w:lastColumn="0" w:noHBand="0" w:noVBand="1"/>
      </w:tblPr>
      <w:tblGrid>
        <w:gridCol w:w="2536"/>
        <w:gridCol w:w="1053"/>
        <w:gridCol w:w="1373"/>
        <w:gridCol w:w="1097"/>
        <w:gridCol w:w="1326"/>
        <w:gridCol w:w="1200"/>
        <w:gridCol w:w="1270"/>
      </w:tblGrid>
      <w:tr w:rsidR="0017227D" w:rsidRPr="006933A3" w:rsidTr="0017227D">
        <w:tc>
          <w:tcPr>
            <w:tcW w:w="2554" w:type="dxa"/>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Уровень достижений</w:t>
            </w:r>
          </w:p>
        </w:tc>
        <w:tc>
          <w:tcPr>
            <w:tcW w:w="2449"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6А класс</w:t>
            </w:r>
          </w:p>
        </w:tc>
        <w:tc>
          <w:tcPr>
            <w:tcW w:w="2449"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6Б класс</w:t>
            </w:r>
          </w:p>
        </w:tc>
        <w:tc>
          <w:tcPr>
            <w:tcW w:w="2494" w:type="dxa"/>
            <w:gridSpan w:val="2"/>
          </w:tcPr>
          <w:p w:rsidR="0017227D" w:rsidRPr="006933A3" w:rsidRDefault="0017227D" w:rsidP="001E4010">
            <w:pPr>
              <w:autoSpaceDE w:val="0"/>
              <w:autoSpaceDN w:val="0"/>
              <w:adjustRightInd w:val="0"/>
              <w:spacing w:line="276" w:lineRule="auto"/>
              <w:rPr>
                <w:b/>
                <w:color w:val="000000"/>
                <w:sz w:val="24"/>
                <w:szCs w:val="24"/>
              </w:rPr>
            </w:pPr>
            <w:r w:rsidRPr="006933A3">
              <w:rPr>
                <w:b/>
                <w:color w:val="000000"/>
                <w:sz w:val="24"/>
                <w:szCs w:val="24"/>
              </w:rPr>
              <w:t>Общее значение</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Высокий</w:t>
            </w:r>
          </w:p>
        </w:tc>
        <w:tc>
          <w:tcPr>
            <w:tcW w:w="106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38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Повышенный</w:t>
            </w:r>
          </w:p>
        </w:tc>
        <w:tc>
          <w:tcPr>
            <w:tcW w:w="106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w:t>
            </w:r>
          </w:p>
        </w:tc>
        <w:tc>
          <w:tcPr>
            <w:tcW w:w="138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20,8%</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14</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70%</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19</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43,2%</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Базовый</w:t>
            </w:r>
          </w:p>
        </w:tc>
        <w:tc>
          <w:tcPr>
            <w:tcW w:w="106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15</w:t>
            </w:r>
          </w:p>
        </w:tc>
        <w:tc>
          <w:tcPr>
            <w:tcW w:w="138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62,5%</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25%</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20</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45,4%</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Пониженный</w:t>
            </w:r>
          </w:p>
        </w:tc>
        <w:tc>
          <w:tcPr>
            <w:tcW w:w="106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4</w:t>
            </w:r>
          </w:p>
        </w:tc>
        <w:tc>
          <w:tcPr>
            <w:tcW w:w="138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16,7%</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5</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11,4%</w:t>
            </w:r>
          </w:p>
        </w:tc>
      </w:tr>
      <w:tr w:rsidR="0017227D" w:rsidRPr="006933A3" w:rsidTr="0017227D">
        <w:tc>
          <w:tcPr>
            <w:tcW w:w="255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Низкий</w:t>
            </w:r>
          </w:p>
        </w:tc>
        <w:tc>
          <w:tcPr>
            <w:tcW w:w="106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384"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110"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33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15"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c>
          <w:tcPr>
            <w:tcW w:w="1279" w:type="dxa"/>
          </w:tcPr>
          <w:p w:rsidR="0017227D" w:rsidRPr="006933A3" w:rsidRDefault="0017227D" w:rsidP="001E4010">
            <w:pPr>
              <w:autoSpaceDE w:val="0"/>
              <w:autoSpaceDN w:val="0"/>
              <w:adjustRightInd w:val="0"/>
              <w:spacing w:line="276" w:lineRule="auto"/>
              <w:rPr>
                <w:color w:val="000000"/>
                <w:sz w:val="24"/>
                <w:szCs w:val="24"/>
              </w:rPr>
            </w:pPr>
            <w:r w:rsidRPr="006933A3">
              <w:rPr>
                <w:color w:val="000000"/>
                <w:sz w:val="24"/>
                <w:szCs w:val="24"/>
              </w:rPr>
              <w:t>0%</w:t>
            </w:r>
          </w:p>
        </w:tc>
      </w:tr>
    </w:tbl>
    <w:p w:rsidR="0017227D" w:rsidRPr="006933A3" w:rsidRDefault="0017227D" w:rsidP="001E4010">
      <w:pPr>
        <w:spacing w:after="0"/>
        <w:rPr>
          <w:rFonts w:ascii="Times New Roman" w:eastAsiaTheme="minorEastAsia" w:hAnsi="Times New Roman" w:cs="Times New Roman"/>
          <w:color w:val="000000"/>
          <w:sz w:val="24"/>
          <w:szCs w:val="24"/>
          <w:lang w:eastAsia="ru-RU"/>
        </w:rPr>
      </w:pPr>
    </w:p>
    <w:p w:rsidR="0017227D" w:rsidRPr="006933A3" w:rsidRDefault="0017227D" w:rsidP="009F304D">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 целом по результатам комплексной диагностической работы учащиеся 6-х классов продемонстрировали повышенный  и базовый уровень достижения планируемых результатов: в 6Б классе - 70% -повышенный уровень, в 6А классе – 62,5% базовый уровень. </w:t>
      </w:r>
    </w:p>
    <w:p w:rsidR="0017227D" w:rsidRPr="006933A3" w:rsidRDefault="0017227D" w:rsidP="001E4010">
      <w:pPr>
        <w:spacing w:after="0"/>
        <w:rPr>
          <w:rFonts w:ascii="Times New Roman" w:eastAsiaTheme="minorEastAsia" w:hAnsi="Times New Roman" w:cs="Times New Roman"/>
          <w:color w:val="000000"/>
          <w:sz w:val="24"/>
          <w:szCs w:val="24"/>
          <w:lang w:eastAsia="ru-RU"/>
        </w:rPr>
      </w:pPr>
    </w:p>
    <w:p w:rsidR="0017227D" w:rsidRPr="006933A3" w:rsidRDefault="0017227D" w:rsidP="001E4010">
      <w:pPr>
        <w:autoSpaceDE w:val="0"/>
        <w:autoSpaceDN w:val="0"/>
        <w:adjustRightInd w:val="0"/>
        <w:contextualSpacing/>
        <w:jc w:val="both"/>
        <w:rPr>
          <w:rFonts w:ascii="Times New Roman" w:eastAsia="Calibri" w:hAnsi="Times New Roman" w:cs="Times New Roman"/>
          <w:sz w:val="24"/>
          <w:szCs w:val="24"/>
          <w:lang w:eastAsia="ru-RU"/>
        </w:rPr>
      </w:pPr>
      <w:r w:rsidRPr="006933A3">
        <w:rPr>
          <w:rFonts w:ascii="Times New Roman" w:eastAsiaTheme="minorEastAsia" w:hAnsi="Times New Roman" w:cs="Times New Roman"/>
          <w:noProof/>
          <w:sz w:val="24"/>
          <w:szCs w:val="24"/>
          <w:lang w:eastAsia="ru-RU"/>
        </w:rPr>
        <w:drawing>
          <wp:inline distT="0" distB="0" distL="0" distR="0" wp14:anchorId="60D6483A" wp14:editId="179DCF76">
            <wp:extent cx="5948624" cy="1597688"/>
            <wp:effectExtent l="0" t="0" r="0" b="2540"/>
            <wp:docPr id="411" name="Диаграмма 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7227D" w:rsidRPr="006933A3" w:rsidRDefault="0017227D" w:rsidP="001E4010">
      <w:pPr>
        <w:autoSpaceDE w:val="0"/>
        <w:autoSpaceDN w:val="0"/>
        <w:adjustRightInd w:val="0"/>
        <w:contextualSpacing/>
        <w:jc w:val="both"/>
        <w:rPr>
          <w:rFonts w:ascii="Times New Roman" w:eastAsia="Calibri" w:hAnsi="Times New Roman" w:cs="Times New Roman"/>
          <w:sz w:val="24"/>
          <w:szCs w:val="24"/>
          <w:lang w:eastAsia="ru-RU"/>
        </w:rPr>
      </w:pPr>
    </w:p>
    <w:p w:rsidR="0017227D" w:rsidRPr="006933A3" w:rsidRDefault="0017227D" w:rsidP="009F304D">
      <w:pPr>
        <w:autoSpaceDE w:val="0"/>
        <w:autoSpaceDN w:val="0"/>
        <w:adjustRightInd w:val="0"/>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Проведение комплексной  диагностики позволило выявить </w:t>
      </w:r>
      <w:r w:rsidRPr="006933A3">
        <w:rPr>
          <w:rFonts w:ascii="Times New Roman" w:eastAsia="Times New Roman" w:hAnsi="Times New Roman" w:cs="Times New Roman"/>
          <w:i/>
          <w:iCs/>
          <w:color w:val="000000"/>
          <w:sz w:val="24"/>
          <w:szCs w:val="24"/>
          <w:lang w:eastAsia="ru-RU"/>
        </w:rPr>
        <w:t>проблемные зоны</w:t>
      </w:r>
      <w:r w:rsidRPr="006933A3">
        <w:rPr>
          <w:rFonts w:ascii="Times New Roman" w:eastAsia="Times New Roman" w:hAnsi="Times New Roman" w:cs="Times New Roman"/>
          <w:color w:val="000000"/>
          <w:sz w:val="24"/>
          <w:szCs w:val="24"/>
          <w:lang w:eastAsia="ru-RU"/>
        </w:rPr>
        <w:t>, которые требуют корректировки в дальнейшей работе. Это – учить учащихся определять в тексте не только главную, но и избыточную информацию, создавать и преобразовывать модели и схемы для решения задач,  обобщать понятия, осуществлять сравнение, классификацию, самостоятельно выбирая основания и критерии для указанных логических операций.</w:t>
      </w:r>
    </w:p>
    <w:p w:rsidR="0017227D" w:rsidRPr="006933A3" w:rsidRDefault="0017227D" w:rsidP="001E4010">
      <w:pPr>
        <w:autoSpaceDE w:val="0"/>
        <w:autoSpaceDN w:val="0"/>
        <w:adjustRightInd w:val="0"/>
        <w:spacing w:after="0"/>
        <w:jc w:val="center"/>
        <w:rPr>
          <w:rFonts w:ascii="Times New Roman" w:eastAsia="Times New Roman" w:hAnsi="Times New Roman" w:cs="Times New Roman"/>
          <w:b/>
          <w:sz w:val="24"/>
          <w:szCs w:val="24"/>
          <w:lang w:eastAsia="ru-RU"/>
        </w:rPr>
      </w:pPr>
    </w:p>
    <w:p w:rsidR="0017227D" w:rsidRDefault="0017227D" w:rsidP="001E4010">
      <w:pPr>
        <w:autoSpaceDE w:val="0"/>
        <w:autoSpaceDN w:val="0"/>
        <w:adjustRightInd w:val="0"/>
        <w:spacing w:after="0"/>
        <w:jc w:val="center"/>
        <w:rPr>
          <w:rFonts w:ascii="Times New Roman" w:eastAsia="Times New Roman" w:hAnsi="Times New Roman" w:cs="Times New Roman"/>
          <w:b/>
          <w:i/>
          <w:sz w:val="24"/>
          <w:szCs w:val="24"/>
          <w:lang w:eastAsia="ru-RU"/>
        </w:rPr>
      </w:pPr>
      <w:r w:rsidRPr="009F304D">
        <w:rPr>
          <w:rFonts w:ascii="Times New Roman" w:eastAsia="Times New Roman" w:hAnsi="Times New Roman" w:cs="Times New Roman"/>
          <w:b/>
          <w:i/>
          <w:sz w:val="24"/>
          <w:szCs w:val="24"/>
          <w:lang w:eastAsia="ru-RU"/>
        </w:rPr>
        <w:t>Общие результаты комплексной контрольной работы</w:t>
      </w:r>
    </w:p>
    <w:p w:rsidR="009F304D" w:rsidRPr="009F304D" w:rsidRDefault="009F304D" w:rsidP="001E4010">
      <w:pPr>
        <w:autoSpaceDE w:val="0"/>
        <w:autoSpaceDN w:val="0"/>
        <w:adjustRightInd w:val="0"/>
        <w:spacing w:after="0"/>
        <w:jc w:val="center"/>
        <w:rPr>
          <w:rFonts w:ascii="Times New Roman" w:eastAsia="Times New Roman" w:hAnsi="Times New Roman" w:cs="Times New Roman"/>
          <w:b/>
          <w:i/>
          <w:sz w:val="24"/>
          <w:szCs w:val="24"/>
          <w:lang w:eastAsia="ru-RU"/>
        </w:rPr>
      </w:pPr>
    </w:p>
    <w:p w:rsidR="0017227D" w:rsidRPr="006933A3" w:rsidRDefault="0017227D" w:rsidP="001E4010">
      <w:pPr>
        <w:autoSpaceDE w:val="0"/>
        <w:autoSpaceDN w:val="0"/>
        <w:adjustRightInd w:val="0"/>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 xml:space="preserve">5 класс </w:t>
      </w:r>
    </w:p>
    <w:p w:rsidR="0017227D" w:rsidRPr="006933A3" w:rsidRDefault="0017227D" w:rsidP="001E4010">
      <w:pPr>
        <w:autoSpaceDE w:val="0"/>
        <w:autoSpaceDN w:val="0"/>
        <w:adjustRightInd w:val="0"/>
        <w:spacing w:after="0"/>
        <w:jc w:val="center"/>
        <w:rPr>
          <w:rFonts w:ascii="Times New Roman" w:eastAsia="Times New Roman" w:hAnsi="Times New Roman" w:cs="Times New Roman"/>
          <w:b/>
          <w:sz w:val="24"/>
          <w:szCs w:val="24"/>
          <w:lang w:eastAsia="ru-RU"/>
        </w:rPr>
      </w:pPr>
    </w:p>
    <w:p w:rsidR="0017227D" w:rsidRPr="006933A3" w:rsidRDefault="0017227D" w:rsidP="009F304D">
      <w:pPr>
        <w:autoSpaceDE w:val="0"/>
        <w:autoSpaceDN w:val="0"/>
        <w:adjustRightInd w:val="0"/>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1C2C950C" wp14:editId="755EA328">
            <wp:extent cx="5895975" cy="1314450"/>
            <wp:effectExtent l="0" t="0" r="9525" b="19050"/>
            <wp:docPr id="412" name="Диаграмма 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9F304D" w:rsidRDefault="009F304D" w:rsidP="001E4010">
      <w:pPr>
        <w:autoSpaceDE w:val="0"/>
        <w:autoSpaceDN w:val="0"/>
        <w:adjustRightInd w:val="0"/>
        <w:spacing w:after="0"/>
        <w:jc w:val="center"/>
        <w:rPr>
          <w:rFonts w:ascii="Times New Roman" w:eastAsia="Times New Roman" w:hAnsi="Times New Roman" w:cs="Times New Roman"/>
          <w:b/>
          <w:sz w:val="24"/>
          <w:szCs w:val="24"/>
          <w:lang w:eastAsia="ru-RU"/>
        </w:rPr>
      </w:pPr>
    </w:p>
    <w:p w:rsidR="0017227D" w:rsidRPr="006933A3" w:rsidRDefault="0017227D" w:rsidP="001E4010">
      <w:pPr>
        <w:autoSpaceDE w:val="0"/>
        <w:autoSpaceDN w:val="0"/>
        <w:adjustRightInd w:val="0"/>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6 класс</w:t>
      </w:r>
    </w:p>
    <w:p w:rsidR="0017227D" w:rsidRPr="006933A3" w:rsidRDefault="0017227D" w:rsidP="001E4010">
      <w:pPr>
        <w:autoSpaceDE w:val="0"/>
        <w:autoSpaceDN w:val="0"/>
        <w:adjustRightInd w:val="0"/>
        <w:spacing w:after="0"/>
        <w:rPr>
          <w:rFonts w:ascii="Times New Roman" w:eastAsia="Times New Roman" w:hAnsi="Times New Roman" w:cs="Times New Roman"/>
          <w:b/>
          <w:sz w:val="24"/>
          <w:szCs w:val="24"/>
          <w:lang w:eastAsia="ru-RU"/>
        </w:rPr>
      </w:pPr>
    </w:p>
    <w:p w:rsidR="0017227D" w:rsidRPr="006933A3" w:rsidRDefault="0017227D" w:rsidP="001E4010">
      <w:pPr>
        <w:autoSpaceDE w:val="0"/>
        <w:autoSpaceDN w:val="0"/>
        <w:adjustRightInd w:val="0"/>
        <w:spacing w:after="0"/>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4AA61F68" wp14:editId="620FA595">
            <wp:extent cx="5895975" cy="1285875"/>
            <wp:effectExtent l="0" t="0" r="9525" b="9525"/>
            <wp:docPr id="413" name="Диаграмма 4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9F304D" w:rsidRDefault="0017227D" w:rsidP="001E4010">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
    <w:p w:rsidR="0017227D" w:rsidRPr="006933A3" w:rsidRDefault="0017227D" w:rsidP="009F304D">
      <w:pPr>
        <w:spacing w:after="0"/>
        <w:ind w:firstLine="567"/>
        <w:jc w:val="both"/>
        <w:rPr>
          <w:rFonts w:ascii="Times New Roman" w:eastAsia="Calibri" w:hAnsi="Times New Roman" w:cs="Times New Roman"/>
          <w:sz w:val="24"/>
          <w:szCs w:val="24"/>
        </w:rPr>
      </w:pPr>
      <w:r w:rsidRPr="006933A3">
        <w:rPr>
          <w:rFonts w:ascii="Times New Roman" w:eastAsia="Times New Roman" w:hAnsi="Times New Roman" w:cs="Times New Roman"/>
          <w:sz w:val="24"/>
          <w:szCs w:val="24"/>
          <w:lang w:eastAsia="ru-RU"/>
        </w:rPr>
        <w:t>При проведении промежуточной аттестации обучающихся  7-х,8-х классов школа руководствовалась Положением об итоговом контроле знаний учащихся в переводных классах.</w:t>
      </w:r>
      <w:r w:rsidRPr="006933A3">
        <w:rPr>
          <w:rFonts w:ascii="Times New Roman" w:eastAsia="Calibri" w:hAnsi="Times New Roman" w:cs="Times New Roman"/>
          <w:sz w:val="24"/>
          <w:szCs w:val="24"/>
        </w:rPr>
        <w:t xml:space="preserve"> </w:t>
      </w:r>
    </w:p>
    <w:p w:rsidR="0017227D" w:rsidRPr="006933A3" w:rsidRDefault="0017227D" w:rsidP="009F304D">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Экзаменационный материал был подготовлен учителями-предметниками, рассмотрен  на заседаниях ШМО, утвержден на МС школы  протоколом № 10 от 23.04.2016.</w:t>
      </w:r>
    </w:p>
    <w:p w:rsidR="009F304D" w:rsidRPr="009F304D" w:rsidRDefault="0017227D" w:rsidP="009F304D">
      <w:pPr>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По решению педагогического совета протокол № 6 от 05.04.2016 обучающиеся 7-х классов проходили промежуточную аттестацию по предметам: русский язык, математика, биология, английский язык (на базовом и углубленном уровне), обучающиеся 8-х классов проходили промежуточную аттестацию по предметам: русский язык, математика, обществознани</w:t>
      </w:r>
      <w:proofErr w:type="gramStart"/>
      <w:r w:rsidRPr="006933A3">
        <w:rPr>
          <w:rFonts w:ascii="Times New Roman" w:eastAsia="Times New Roman" w:hAnsi="Times New Roman" w:cs="Times New Roman"/>
          <w:sz w:val="24"/>
          <w:szCs w:val="24"/>
          <w:lang w:eastAsia="ru-RU"/>
        </w:rPr>
        <w:t>е(</w:t>
      </w:r>
      <w:proofErr w:type="gramEnd"/>
      <w:r w:rsidRPr="006933A3">
        <w:rPr>
          <w:rFonts w:ascii="Times New Roman" w:eastAsia="Times New Roman" w:hAnsi="Times New Roman" w:cs="Times New Roman"/>
          <w:sz w:val="24"/>
          <w:szCs w:val="24"/>
          <w:lang w:eastAsia="ru-RU"/>
        </w:rPr>
        <w:t>вклю</w:t>
      </w:r>
      <w:r w:rsidR="009F304D">
        <w:rPr>
          <w:rFonts w:ascii="Times New Roman" w:eastAsia="Times New Roman" w:hAnsi="Times New Roman" w:cs="Times New Roman"/>
          <w:sz w:val="24"/>
          <w:szCs w:val="24"/>
          <w:lang w:eastAsia="ru-RU"/>
        </w:rPr>
        <w:t>чая экономику и право), физике.</w:t>
      </w:r>
    </w:p>
    <w:p w:rsidR="0017227D" w:rsidRPr="009F304D" w:rsidRDefault="0017227D" w:rsidP="001E4010">
      <w:pPr>
        <w:jc w:val="center"/>
        <w:rPr>
          <w:rFonts w:ascii="Times New Roman" w:eastAsia="Times New Roman" w:hAnsi="Times New Roman" w:cs="Times New Roman"/>
          <w:b/>
          <w:i/>
          <w:sz w:val="24"/>
          <w:szCs w:val="24"/>
          <w:lang w:eastAsia="ru-RU"/>
        </w:rPr>
      </w:pPr>
      <w:r w:rsidRPr="009F304D">
        <w:rPr>
          <w:rFonts w:ascii="Times New Roman" w:eastAsia="Times New Roman" w:hAnsi="Times New Roman" w:cs="Times New Roman"/>
          <w:b/>
          <w:i/>
          <w:sz w:val="24"/>
          <w:szCs w:val="24"/>
          <w:lang w:eastAsia="ru-RU"/>
        </w:rPr>
        <w:t>Результат промежуточной аттестации</w:t>
      </w:r>
    </w:p>
    <w:p w:rsidR="0017227D" w:rsidRPr="006933A3" w:rsidRDefault="0017227D" w:rsidP="001E4010">
      <w:pPr>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7 класс</w:t>
      </w:r>
    </w:p>
    <w:p w:rsidR="0017227D" w:rsidRPr="006933A3" w:rsidRDefault="0017227D" w:rsidP="001E4010">
      <w:pPr>
        <w:spacing w:after="0"/>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0D5025F1" wp14:editId="56CC35BD">
            <wp:extent cx="5943600" cy="1076325"/>
            <wp:effectExtent l="0" t="0" r="19050" b="9525"/>
            <wp:docPr id="414" name="Диаграмма 4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7227D" w:rsidRPr="006933A3" w:rsidRDefault="0017227D" w:rsidP="001E4010">
      <w:pPr>
        <w:spacing w:after="0"/>
        <w:jc w:val="both"/>
        <w:rPr>
          <w:rFonts w:ascii="Times New Roman" w:eastAsia="Times New Roman" w:hAnsi="Times New Roman" w:cs="Times New Roman"/>
          <w:sz w:val="24"/>
          <w:szCs w:val="24"/>
          <w:u w:val="single"/>
          <w:lang w:eastAsia="ru-RU"/>
        </w:rPr>
      </w:pPr>
    </w:p>
    <w:p w:rsidR="0017227D" w:rsidRPr="006933A3" w:rsidRDefault="0017227D" w:rsidP="009F304D">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color w:val="000000"/>
          <w:sz w:val="24"/>
          <w:szCs w:val="24"/>
          <w:lang w:eastAsia="ru-RU"/>
        </w:rPr>
        <w:t>По результатам промежуточной аттестации все учащиеся 7-х школы освоили программный материал только  по русскому языку. Уровень обученности составил 100%.</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По результатам промежуточной аттестации не все учащиеся 7-х классов  школы освоили  учебную программу по математике 5 (12%), биологии 7 (15%), английскому языку </w:t>
      </w:r>
      <w:r w:rsidRPr="006933A3">
        <w:rPr>
          <w:rFonts w:ascii="Times New Roman" w:eastAsia="Times New Roman" w:hAnsi="Times New Roman" w:cs="Times New Roman"/>
          <w:color w:val="000000"/>
          <w:sz w:val="24"/>
          <w:szCs w:val="24"/>
          <w:lang w:eastAsia="ru-RU"/>
        </w:rPr>
        <w:lastRenderedPageBreak/>
        <w:t>7(15%). Данные учащиеся  и учащиеся, не проходившие промежуточную аттестацию по установленным предметам, будут проходить повторную аттестацию в октябре 2016 года.</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обучения по</w:t>
      </w:r>
      <w:proofErr w:type="gramEnd"/>
      <w:r w:rsidRPr="006933A3">
        <w:rPr>
          <w:rFonts w:ascii="Times New Roman" w:eastAsia="Times New Roman" w:hAnsi="Times New Roman" w:cs="Times New Roman"/>
          <w:color w:val="000000"/>
          <w:sz w:val="24"/>
          <w:szCs w:val="24"/>
          <w:lang w:eastAsia="ru-RU"/>
        </w:rPr>
        <w:t xml:space="preserve"> русскому языку в 7-х классах составило 86%, по математике 48,8%, по биологии 31%, английскому языку 52%. </w:t>
      </w:r>
    </w:p>
    <w:p w:rsidR="0017227D" w:rsidRPr="006933A3" w:rsidRDefault="0017227D" w:rsidP="001E4010">
      <w:pPr>
        <w:spacing w:after="0"/>
        <w:jc w:val="center"/>
        <w:rPr>
          <w:rFonts w:ascii="Times New Roman" w:eastAsia="Times New Roman" w:hAnsi="Times New Roman" w:cs="Times New Roman"/>
          <w:b/>
          <w:sz w:val="24"/>
          <w:szCs w:val="24"/>
          <w:lang w:eastAsia="ru-RU"/>
        </w:rPr>
      </w:pPr>
    </w:p>
    <w:p w:rsidR="0017227D" w:rsidRPr="006933A3" w:rsidRDefault="0017227D" w:rsidP="001E4010">
      <w:pPr>
        <w:spacing w:after="0"/>
        <w:jc w:val="center"/>
        <w:rPr>
          <w:rFonts w:ascii="Times New Roman" w:eastAsia="Times New Roman" w:hAnsi="Times New Roman" w:cs="Times New Roman"/>
          <w:b/>
          <w:sz w:val="24"/>
          <w:szCs w:val="24"/>
          <w:lang w:eastAsia="ru-RU"/>
        </w:rPr>
      </w:pPr>
    </w:p>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8 класс</w:t>
      </w:r>
    </w:p>
    <w:p w:rsidR="0017227D" w:rsidRPr="006933A3" w:rsidRDefault="0017227D" w:rsidP="001E4010">
      <w:pPr>
        <w:spacing w:after="0"/>
        <w:jc w:val="both"/>
        <w:rPr>
          <w:rFonts w:ascii="Times New Roman" w:eastAsia="Times New Roman" w:hAnsi="Times New Roman" w:cs="Times New Roman"/>
          <w:color w:val="000000"/>
          <w:sz w:val="24"/>
          <w:szCs w:val="24"/>
          <w:lang w:eastAsia="ru-RU"/>
        </w:rPr>
      </w:pPr>
    </w:p>
    <w:p w:rsidR="0017227D" w:rsidRPr="006933A3" w:rsidRDefault="0017227D" w:rsidP="001E4010">
      <w:pPr>
        <w:spacing w:after="0"/>
        <w:jc w:val="both"/>
        <w:rPr>
          <w:rFonts w:ascii="Times New Roman" w:eastAsia="Times New Roman" w:hAnsi="Times New Roman" w:cs="Times New Roman"/>
          <w:color w:val="000000"/>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73366D6C" wp14:editId="0A10B94E">
            <wp:extent cx="5948624" cy="1386673"/>
            <wp:effectExtent l="0" t="0" r="0" b="4445"/>
            <wp:docPr id="415" name="Диаграмма 4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9F304D" w:rsidRDefault="0017227D" w:rsidP="001E4010">
      <w:pPr>
        <w:spacing w:after="0"/>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По результатам промежуточной аттестации не все учащиеся школы освоили учебные программы по общеобразовательным предметам учебного плана. </w:t>
      </w:r>
      <w:proofErr w:type="gramStart"/>
      <w:r w:rsidRPr="006933A3">
        <w:rPr>
          <w:rFonts w:ascii="Times New Roman" w:eastAsia="Times New Roman" w:hAnsi="Times New Roman" w:cs="Times New Roman"/>
          <w:color w:val="000000"/>
          <w:sz w:val="24"/>
          <w:szCs w:val="24"/>
          <w:lang w:eastAsia="ru-RU"/>
        </w:rPr>
        <w:t>Не освоили учебную программу по русскому языку 4 (11%), математике 11 (28%), физике 2 (6%), обществознанию (4 (12%).</w:t>
      </w:r>
      <w:proofErr w:type="gramEnd"/>
      <w:r w:rsidRPr="006933A3">
        <w:rPr>
          <w:rFonts w:ascii="Times New Roman" w:eastAsia="Times New Roman" w:hAnsi="Times New Roman" w:cs="Times New Roman"/>
          <w:color w:val="000000"/>
          <w:sz w:val="24"/>
          <w:szCs w:val="24"/>
          <w:lang w:eastAsia="ru-RU"/>
        </w:rPr>
        <w:t xml:space="preserve"> Данные учащиеся  и учащиеся, не проходившие промежуточную аттестацию по установленным предметам, будут проходить повторную аттестацию в октябре 2016 года.</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Качество </w:t>
      </w:r>
      <w:proofErr w:type="gramStart"/>
      <w:r w:rsidRPr="006933A3">
        <w:rPr>
          <w:rFonts w:ascii="Times New Roman" w:eastAsia="Times New Roman" w:hAnsi="Times New Roman" w:cs="Times New Roman"/>
          <w:color w:val="000000"/>
          <w:sz w:val="24"/>
          <w:szCs w:val="24"/>
          <w:lang w:eastAsia="ru-RU"/>
        </w:rPr>
        <w:t>обучения по</w:t>
      </w:r>
      <w:proofErr w:type="gramEnd"/>
      <w:r w:rsidRPr="006933A3">
        <w:rPr>
          <w:rFonts w:ascii="Times New Roman" w:eastAsia="Times New Roman" w:hAnsi="Times New Roman" w:cs="Times New Roman"/>
          <w:color w:val="000000"/>
          <w:sz w:val="24"/>
          <w:szCs w:val="24"/>
          <w:lang w:eastAsia="ru-RU"/>
        </w:rPr>
        <w:t xml:space="preserve"> русскому языку в 8-х классах составило 52,7%, по математике (30,7%), физике (56%), обществознанию (82%). </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sz w:val="24"/>
          <w:szCs w:val="24"/>
          <w:lang w:eastAsia="ru-RU"/>
        </w:rPr>
        <w:t xml:space="preserve">Низкое качество обучения по предметам, проявившееся на промежуточной аттестации и </w:t>
      </w:r>
      <w:r w:rsidRPr="006933A3">
        <w:rPr>
          <w:rFonts w:ascii="Times New Roman" w:eastAsia="Times New Roman" w:hAnsi="Times New Roman" w:cs="Times New Roman"/>
          <w:color w:val="000000"/>
          <w:sz w:val="24"/>
          <w:szCs w:val="24"/>
          <w:lang w:eastAsia="ru-RU"/>
        </w:rPr>
        <w:t xml:space="preserve">сравнительный анализ </w:t>
      </w:r>
      <w:proofErr w:type="gramStart"/>
      <w:r w:rsidRPr="006933A3">
        <w:rPr>
          <w:rFonts w:ascii="Times New Roman" w:eastAsia="Times New Roman" w:hAnsi="Times New Roman" w:cs="Times New Roman"/>
          <w:color w:val="000000"/>
          <w:sz w:val="24"/>
          <w:szCs w:val="24"/>
          <w:lang w:eastAsia="ru-RU"/>
        </w:rPr>
        <w:t>КО</w:t>
      </w:r>
      <w:proofErr w:type="gramEnd"/>
      <w:r w:rsidRPr="006933A3">
        <w:rPr>
          <w:rFonts w:ascii="Times New Roman" w:eastAsia="Times New Roman" w:hAnsi="Times New Roman" w:cs="Times New Roman"/>
          <w:color w:val="000000"/>
          <w:sz w:val="24"/>
          <w:szCs w:val="24"/>
          <w:lang w:eastAsia="ru-RU"/>
        </w:rPr>
        <w:t xml:space="preserve"> итоговых контрольных работ может говорить об необъективности выставления отметок за год, а так же о том, что</w:t>
      </w:r>
      <w:r w:rsidRPr="006933A3">
        <w:rPr>
          <w:rFonts w:ascii="Times New Roman" w:eastAsia="Times New Roman" w:hAnsi="Times New Roman" w:cs="Times New Roman"/>
          <w:sz w:val="24"/>
          <w:szCs w:val="24"/>
          <w:lang w:eastAsia="ru-RU"/>
        </w:rPr>
        <w:t xml:space="preserve">   основной акцент внутришкольного контроля сделан на подготовку учащихся 9-11 классов к государственной итоговой аттестации и ведением ФГОС ООО в основной школе. Как следствие  ослаблен внутришкольный </w:t>
      </w:r>
      <w:proofErr w:type="gramStart"/>
      <w:r w:rsidRPr="006933A3">
        <w:rPr>
          <w:rFonts w:ascii="Times New Roman" w:eastAsia="Times New Roman" w:hAnsi="Times New Roman" w:cs="Times New Roman"/>
          <w:sz w:val="24"/>
          <w:szCs w:val="24"/>
          <w:lang w:eastAsia="ru-RU"/>
        </w:rPr>
        <w:t>контроль за</w:t>
      </w:r>
      <w:proofErr w:type="gramEnd"/>
      <w:r w:rsidRPr="006933A3">
        <w:rPr>
          <w:rFonts w:ascii="Times New Roman" w:eastAsia="Times New Roman" w:hAnsi="Times New Roman" w:cs="Times New Roman"/>
          <w:sz w:val="24"/>
          <w:szCs w:val="24"/>
          <w:lang w:eastAsia="ru-RU"/>
        </w:rPr>
        <w:t xml:space="preserve"> качеством преподавания в 7-8 классах.</w:t>
      </w:r>
    </w:p>
    <w:p w:rsidR="0017227D" w:rsidRPr="006933A3" w:rsidRDefault="0017227D" w:rsidP="009F304D">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Административные контрольные работы в 8-9,11 классах проводились и анализировались согласно</w:t>
      </w:r>
      <w:r w:rsidRPr="006933A3">
        <w:rPr>
          <w:rFonts w:ascii="Times New Roman" w:eastAsia="Times New Roman" w:hAnsi="Times New Roman" w:cs="Times New Roman"/>
          <w:sz w:val="24"/>
          <w:szCs w:val="24"/>
          <w:lang w:eastAsia="ru-RU"/>
        </w:rPr>
        <w:t xml:space="preserve"> кодификатору ГИА и ЕГЭ.</w:t>
      </w:r>
    </w:p>
    <w:p w:rsidR="0017227D" w:rsidRPr="006933A3" w:rsidRDefault="0017227D" w:rsidP="009F304D">
      <w:pPr>
        <w:spacing w:after="0"/>
        <w:ind w:firstLine="567"/>
        <w:jc w:val="both"/>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В целях определения уровня подготовки учащихся 7-х классов по русскому языку, выявления уровня общего развития, оценки образовательных достижений в 2015-2016 уч</w:t>
      </w:r>
      <w:proofErr w:type="gramStart"/>
      <w:r w:rsidRPr="006933A3">
        <w:rPr>
          <w:rFonts w:ascii="Times New Roman" w:eastAsia="Times New Roman" w:hAnsi="Times New Roman" w:cs="Times New Roman"/>
          <w:bCs/>
          <w:sz w:val="24"/>
          <w:szCs w:val="24"/>
          <w:lang w:eastAsia="ru-RU"/>
        </w:rPr>
        <w:t>.г</w:t>
      </w:r>
      <w:proofErr w:type="gramEnd"/>
      <w:r w:rsidRPr="006933A3">
        <w:rPr>
          <w:rFonts w:ascii="Times New Roman" w:eastAsia="Times New Roman" w:hAnsi="Times New Roman" w:cs="Times New Roman"/>
          <w:bCs/>
          <w:sz w:val="24"/>
          <w:szCs w:val="24"/>
          <w:lang w:eastAsia="ru-RU"/>
        </w:rPr>
        <w:t xml:space="preserve">оду проводилось, ставшее уже традиционным, единое диагностическое исследование качества образования для учащихся 7-х классов. </w:t>
      </w:r>
    </w:p>
    <w:p w:rsidR="0017227D" w:rsidRPr="006933A3" w:rsidRDefault="0017227D" w:rsidP="001E4010">
      <w:pPr>
        <w:spacing w:after="0"/>
        <w:ind w:firstLine="540"/>
        <w:jc w:val="center"/>
        <w:rPr>
          <w:rFonts w:ascii="Times New Roman" w:eastAsia="Times New Roman" w:hAnsi="Times New Roman" w:cs="Times New Roman"/>
          <w:b/>
          <w:bCs/>
          <w:sz w:val="24"/>
          <w:szCs w:val="24"/>
          <w:lang w:eastAsia="ru-RU"/>
        </w:rPr>
      </w:pPr>
    </w:p>
    <w:p w:rsidR="0017227D" w:rsidRPr="009F304D" w:rsidRDefault="0017227D" w:rsidP="001E4010">
      <w:pPr>
        <w:spacing w:after="0"/>
        <w:ind w:firstLine="540"/>
        <w:jc w:val="center"/>
        <w:rPr>
          <w:rFonts w:ascii="Times New Roman" w:eastAsia="Times New Roman" w:hAnsi="Times New Roman" w:cs="Times New Roman"/>
          <w:b/>
          <w:bCs/>
          <w:i/>
          <w:sz w:val="24"/>
          <w:szCs w:val="24"/>
          <w:lang w:eastAsia="ru-RU"/>
        </w:rPr>
      </w:pPr>
      <w:r w:rsidRPr="009F304D">
        <w:rPr>
          <w:rFonts w:ascii="Times New Roman" w:eastAsia="Times New Roman" w:hAnsi="Times New Roman" w:cs="Times New Roman"/>
          <w:b/>
          <w:bCs/>
          <w:i/>
          <w:sz w:val="24"/>
          <w:szCs w:val="24"/>
          <w:lang w:eastAsia="ru-RU"/>
        </w:rPr>
        <w:t>Сравнительный анализ результатов ЕДИ</w:t>
      </w:r>
    </w:p>
    <w:p w:rsidR="0017227D" w:rsidRPr="006933A3" w:rsidRDefault="0017227D" w:rsidP="001E4010">
      <w:pPr>
        <w:spacing w:after="0"/>
        <w:ind w:firstLine="540"/>
        <w:jc w:val="center"/>
        <w:rPr>
          <w:rFonts w:ascii="Times New Roman" w:eastAsia="Times New Roman" w:hAnsi="Times New Roman" w:cs="Times New Roman"/>
          <w:b/>
          <w:bCs/>
          <w:sz w:val="24"/>
          <w:szCs w:val="24"/>
          <w:lang w:eastAsia="ru-RU"/>
        </w:rPr>
      </w:pPr>
    </w:p>
    <w:tbl>
      <w:tblPr>
        <w:tblStyle w:val="4"/>
        <w:tblW w:w="9356" w:type="dxa"/>
        <w:tblInd w:w="108" w:type="dxa"/>
        <w:tblLayout w:type="fixed"/>
        <w:tblLook w:val="04A0" w:firstRow="1" w:lastRow="0" w:firstColumn="1" w:lastColumn="0" w:noHBand="0" w:noVBand="1"/>
      </w:tblPr>
      <w:tblGrid>
        <w:gridCol w:w="1843"/>
        <w:gridCol w:w="992"/>
        <w:gridCol w:w="709"/>
        <w:gridCol w:w="709"/>
        <w:gridCol w:w="709"/>
        <w:gridCol w:w="712"/>
        <w:gridCol w:w="705"/>
        <w:gridCol w:w="709"/>
        <w:gridCol w:w="709"/>
        <w:gridCol w:w="807"/>
        <w:gridCol w:w="752"/>
      </w:tblGrid>
      <w:tr w:rsidR="0017227D" w:rsidRPr="006933A3" w:rsidTr="009F304D">
        <w:tc>
          <w:tcPr>
            <w:tcW w:w="1843" w:type="dxa"/>
            <w:vMerge w:val="restart"/>
          </w:tcPr>
          <w:p w:rsidR="0017227D" w:rsidRPr="006933A3" w:rsidRDefault="0017227D" w:rsidP="001E4010">
            <w:pPr>
              <w:spacing w:line="276" w:lineRule="auto"/>
              <w:jc w:val="center"/>
              <w:rPr>
                <w:b/>
                <w:bCs/>
                <w:sz w:val="24"/>
                <w:szCs w:val="24"/>
              </w:rPr>
            </w:pPr>
            <w:r w:rsidRPr="006933A3">
              <w:rPr>
                <w:b/>
                <w:bCs/>
                <w:sz w:val="24"/>
                <w:szCs w:val="24"/>
              </w:rPr>
              <w:t>Общеобразовательный предмет/</w:t>
            </w:r>
          </w:p>
          <w:p w:rsidR="0017227D" w:rsidRPr="006933A3" w:rsidRDefault="0017227D" w:rsidP="001E4010">
            <w:pPr>
              <w:spacing w:line="276" w:lineRule="auto"/>
              <w:jc w:val="center"/>
              <w:rPr>
                <w:b/>
                <w:bCs/>
                <w:sz w:val="24"/>
                <w:szCs w:val="24"/>
              </w:rPr>
            </w:pPr>
            <w:r w:rsidRPr="006933A3">
              <w:rPr>
                <w:b/>
                <w:bCs/>
                <w:sz w:val="24"/>
                <w:szCs w:val="24"/>
              </w:rPr>
              <w:t>год</w:t>
            </w:r>
          </w:p>
        </w:tc>
        <w:tc>
          <w:tcPr>
            <w:tcW w:w="3119" w:type="dxa"/>
            <w:gridSpan w:val="4"/>
          </w:tcPr>
          <w:p w:rsidR="0017227D" w:rsidRPr="006933A3" w:rsidRDefault="0017227D" w:rsidP="001E4010">
            <w:pPr>
              <w:spacing w:line="276" w:lineRule="auto"/>
              <w:jc w:val="center"/>
              <w:rPr>
                <w:b/>
                <w:bCs/>
                <w:sz w:val="24"/>
                <w:szCs w:val="24"/>
              </w:rPr>
            </w:pPr>
            <w:r w:rsidRPr="006933A3">
              <w:rPr>
                <w:b/>
                <w:bCs/>
                <w:sz w:val="24"/>
                <w:szCs w:val="24"/>
              </w:rPr>
              <w:t>Уровень обученности</w:t>
            </w:r>
          </w:p>
        </w:tc>
        <w:tc>
          <w:tcPr>
            <w:tcW w:w="712" w:type="dxa"/>
          </w:tcPr>
          <w:p w:rsidR="0017227D" w:rsidRPr="006933A3" w:rsidRDefault="0017227D" w:rsidP="001E4010">
            <w:pPr>
              <w:spacing w:line="276" w:lineRule="auto"/>
              <w:jc w:val="center"/>
              <w:rPr>
                <w:b/>
                <w:bCs/>
                <w:sz w:val="24"/>
                <w:szCs w:val="24"/>
              </w:rPr>
            </w:pPr>
          </w:p>
        </w:tc>
        <w:tc>
          <w:tcPr>
            <w:tcW w:w="3682" w:type="dxa"/>
            <w:gridSpan w:val="5"/>
          </w:tcPr>
          <w:p w:rsidR="0017227D" w:rsidRPr="006933A3" w:rsidRDefault="0017227D" w:rsidP="001E4010">
            <w:pPr>
              <w:spacing w:line="276" w:lineRule="auto"/>
              <w:jc w:val="center"/>
              <w:rPr>
                <w:b/>
                <w:bCs/>
                <w:sz w:val="24"/>
                <w:szCs w:val="24"/>
              </w:rPr>
            </w:pPr>
            <w:r w:rsidRPr="006933A3">
              <w:rPr>
                <w:b/>
                <w:bCs/>
                <w:sz w:val="24"/>
                <w:szCs w:val="24"/>
              </w:rPr>
              <w:t>Качество обучения</w:t>
            </w:r>
          </w:p>
        </w:tc>
      </w:tr>
      <w:tr w:rsidR="0017227D" w:rsidRPr="006933A3" w:rsidTr="009F304D">
        <w:tc>
          <w:tcPr>
            <w:tcW w:w="1843" w:type="dxa"/>
            <w:vMerge/>
          </w:tcPr>
          <w:p w:rsidR="0017227D" w:rsidRPr="006933A3" w:rsidRDefault="0017227D" w:rsidP="001E4010">
            <w:pPr>
              <w:spacing w:line="276" w:lineRule="auto"/>
              <w:jc w:val="center"/>
              <w:rPr>
                <w:b/>
                <w:bCs/>
                <w:sz w:val="24"/>
                <w:szCs w:val="24"/>
              </w:rPr>
            </w:pPr>
          </w:p>
        </w:tc>
        <w:tc>
          <w:tcPr>
            <w:tcW w:w="992" w:type="dxa"/>
          </w:tcPr>
          <w:p w:rsidR="0017227D" w:rsidRPr="006933A3" w:rsidRDefault="0017227D" w:rsidP="001E4010">
            <w:pPr>
              <w:spacing w:line="276" w:lineRule="auto"/>
              <w:jc w:val="center"/>
              <w:rPr>
                <w:b/>
                <w:bCs/>
                <w:sz w:val="24"/>
                <w:szCs w:val="24"/>
              </w:rPr>
            </w:pPr>
            <w:r w:rsidRPr="006933A3">
              <w:rPr>
                <w:b/>
                <w:bCs/>
                <w:sz w:val="24"/>
                <w:szCs w:val="24"/>
              </w:rPr>
              <w:t>2012</w:t>
            </w:r>
          </w:p>
        </w:tc>
        <w:tc>
          <w:tcPr>
            <w:tcW w:w="709" w:type="dxa"/>
          </w:tcPr>
          <w:p w:rsidR="0017227D" w:rsidRPr="006933A3" w:rsidRDefault="0017227D" w:rsidP="001E4010">
            <w:pPr>
              <w:spacing w:line="276" w:lineRule="auto"/>
              <w:jc w:val="center"/>
              <w:rPr>
                <w:b/>
                <w:bCs/>
                <w:sz w:val="24"/>
                <w:szCs w:val="24"/>
              </w:rPr>
            </w:pPr>
            <w:r w:rsidRPr="006933A3">
              <w:rPr>
                <w:b/>
                <w:bCs/>
                <w:sz w:val="24"/>
                <w:szCs w:val="24"/>
              </w:rPr>
              <w:t>2013</w:t>
            </w:r>
          </w:p>
        </w:tc>
        <w:tc>
          <w:tcPr>
            <w:tcW w:w="709" w:type="dxa"/>
          </w:tcPr>
          <w:p w:rsidR="0017227D" w:rsidRPr="006933A3" w:rsidRDefault="0017227D" w:rsidP="001E4010">
            <w:pPr>
              <w:spacing w:line="276" w:lineRule="auto"/>
              <w:jc w:val="center"/>
              <w:rPr>
                <w:b/>
                <w:bCs/>
                <w:sz w:val="24"/>
                <w:szCs w:val="24"/>
              </w:rPr>
            </w:pPr>
            <w:r w:rsidRPr="006933A3">
              <w:rPr>
                <w:b/>
                <w:bCs/>
                <w:sz w:val="24"/>
                <w:szCs w:val="24"/>
              </w:rPr>
              <w:t>2014</w:t>
            </w:r>
          </w:p>
        </w:tc>
        <w:tc>
          <w:tcPr>
            <w:tcW w:w="709" w:type="dxa"/>
          </w:tcPr>
          <w:p w:rsidR="0017227D" w:rsidRPr="006933A3" w:rsidRDefault="0017227D" w:rsidP="001E4010">
            <w:pPr>
              <w:spacing w:line="276" w:lineRule="auto"/>
              <w:jc w:val="center"/>
              <w:rPr>
                <w:b/>
                <w:bCs/>
                <w:sz w:val="24"/>
                <w:szCs w:val="24"/>
              </w:rPr>
            </w:pPr>
            <w:r w:rsidRPr="006933A3">
              <w:rPr>
                <w:b/>
                <w:bCs/>
                <w:sz w:val="24"/>
                <w:szCs w:val="24"/>
              </w:rPr>
              <w:t>2015</w:t>
            </w:r>
          </w:p>
        </w:tc>
        <w:tc>
          <w:tcPr>
            <w:tcW w:w="712" w:type="dxa"/>
          </w:tcPr>
          <w:p w:rsidR="0017227D" w:rsidRPr="006933A3" w:rsidRDefault="0017227D" w:rsidP="001E4010">
            <w:pPr>
              <w:spacing w:line="276" w:lineRule="auto"/>
              <w:jc w:val="center"/>
              <w:rPr>
                <w:b/>
                <w:bCs/>
                <w:sz w:val="24"/>
                <w:szCs w:val="24"/>
              </w:rPr>
            </w:pPr>
            <w:r w:rsidRPr="006933A3">
              <w:rPr>
                <w:b/>
                <w:bCs/>
                <w:sz w:val="24"/>
                <w:szCs w:val="24"/>
              </w:rPr>
              <w:t>2016</w:t>
            </w:r>
          </w:p>
        </w:tc>
        <w:tc>
          <w:tcPr>
            <w:tcW w:w="705" w:type="dxa"/>
          </w:tcPr>
          <w:p w:rsidR="0017227D" w:rsidRPr="006933A3" w:rsidRDefault="0017227D" w:rsidP="001E4010">
            <w:pPr>
              <w:spacing w:line="276" w:lineRule="auto"/>
              <w:jc w:val="center"/>
              <w:rPr>
                <w:b/>
                <w:bCs/>
                <w:sz w:val="24"/>
                <w:szCs w:val="24"/>
              </w:rPr>
            </w:pPr>
            <w:r w:rsidRPr="006933A3">
              <w:rPr>
                <w:b/>
                <w:bCs/>
                <w:sz w:val="24"/>
                <w:szCs w:val="24"/>
              </w:rPr>
              <w:t>2012</w:t>
            </w:r>
          </w:p>
        </w:tc>
        <w:tc>
          <w:tcPr>
            <w:tcW w:w="709" w:type="dxa"/>
          </w:tcPr>
          <w:p w:rsidR="0017227D" w:rsidRPr="006933A3" w:rsidRDefault="0017227D" w:rsidP="001E4010">
            <w:pPr>
              <w:spacing w:line="276" w:lineRule="auto"/>
              <w:jc w:val="center"/>
              <w:rPr>
                <w:b/>
                <w:bCs/>
                <w:sz w:val="24"/>
                <w:szCs w:val="24"/>
              </w:rPr>
            </w:pPr>
            <w:r w:rsidRPr="006933A3">
              <w:rPr>
                <w:b/>
                <w:bCs/>
                <w:sz w:val="24"/>
                <w:szCs w:val="24"/>
              </w:rPr>
              <w:t>2013</w:t>
            </w:r>
          </w:p>
        </w:tc>
        <w:tc>
          <w:tcPr>
            <w:tcW w:w="709" w:type="dxa"/>
          </w:tcPr>
          <w:p w:rsidR="0017227D" w:rsidRPr="006933A3" w:rsidRDefault="0017227D" w:rsidP="001E4010">
            <w:pPr>
              <w:spacing w:line="276" w:lineRule="auto"/>
              <w:jc w:val="center"/>
              <w:rPr>
                <w:b/>
                <w:bCs/>
                <w:sz w:val="24"/>
                <w:szCs w:val="24"/>
              </w:rPr>
            </w:pPr>
            <w:r w:rsidRPr="006933A3">
              <w:rPr>
                <w:b/>
                <w:bCs/>
                <w:sz w:val="24"/>
                <w:szCs w:val="24"/>
              </w:rPr>
              <w:t>2014</w:t>
            </w:r>
          </w:p>
        </w:tc>
        <w:tc>
          <w:tcPr>
            <w:tcW w:w="807" w:type="dxa"/>
          </w:tcPr>
          <w:p w:rsidR="0017227D" w:rsidRPr="006933A3" w:rsidRDefault="0017227D" w:rsidP="001E4010">
            <w:pPr>
              <w:spacing w:line="276" w:lineRule="auto"/>
              <w:jc w:val="center"/>
              <w:rPr>
                <w:b/>
                <w:bCs/>
                <w:sz w:val="24"/>
                <w:szCs w:val="24"/>
              </w:rPr>
            </w:pPr>
            <w:r w:rsidRPr="006933A3">
              <w:rPr>
                <w:b/>
                <w:bCs/>
                <w:sz w:val="24"/>
                <w:szCs w:val="24"/>
              </w:rPr>
              <w:t>2015</w:t>
            </w:r>
          </w:p>
        </w:tc>
        <w:tc>
          <w:tcPr>
            <w:tcW w:w="752" w:type="dxa"/>
          </w:tcPr>
          <w:p w:rsidR="0017227D" w:rsidRPr="006933A3" w:rsidRDefault="0017227D" w:rsidP="001E4010">
            <w:pPr>
              <w:spacing w:line="276" w:lineRule="auto"/>
              <w:jc w:val="center"/>
              <w:rPr>
                <w:b/>
                <w:bCs/>
                <w:sz w:val="24"/>
                <w:szCs w:val="24"/>
              </w:rPr>
            </w:pPr>
            <w:r w:rsidRPr="006933A3">
              <w:rPr>
                <w:b/>
                <w:bCs/>
                <w:sz w:val="24"/>
                <w:szCs w:val="24"/>
              </w:rPr>
              <w:t>2016</w:t>
            </w:r>
          </w:p>
        </w:tc>
      </w:tr>
      <w:tr w:rsidR="0017227D" w:rsidRPr="006933A3" w:rsidTr="009F304D">
        <w:tc>
          <w:tcPr>
            <w:tcW w:w="1843" w:type="dxa"/>
          </w:tcPr>
          <w:p w:rsidR="0017227D" w:rsidRPr="006933A3" w:rsidRDefault="0017227D" w:rsidP="001E4010">
            <w:pPr>
              <w:spacing w:line="276" w:lineRule="auto"/>
              <w:jc w:val="center"/>
              <w:rPr>
                <w:bCs/>
                <w:sz w:val="24"/>
                <w:szCs w:val="24"/>
              </w:rPr>
            </w:pPr>
            <w:r w:rsidRPr="006933A3">
              <w:rPr>
                <w:bCs/>
                <w:sz w:val="24"/>
                <w:szCs w:val="24"/>
              </w:rPr>
              <w:t>Русский язык</w:t>
            </w:r>
          </w:p>
        </w:tc>
        <w:tc>
          <w:tcPr>
            <w:tcW w:w="992" w:type="dxa"/>
          </w:tcPr>
          <w:p w:rsidR="0017227D" w:rsidRPr="006933A3" w:rsidRDefault="0017227D" w:rsidP="001E4010">
            <w:pPr>
              <w:spacing w:line="276" w:lineRule="auto"/>
              <w:jc w:val="center"/>
              <w:rPr>
                <w:bCs/>
                <w:sz w:val="24"/>
                <w:szCs w:val="24"/>
              </w:rPr>
            </w:pPr>
            <w:r w:rsidRPr="006933A3">
              <w:rPr>
                <w:bCs/>
                <w:sz w:val="24"/>
                <w:szCs w:val="24"/>
              </w:rPr>
              <w:t>85%</w:t>
            </w:r>
          </w:p>
        </w:tc>
        <w:tc>
          <w:tcPr>
            <w:tcW w:w="709" w:type="dxa"/>
          </w:tcPr>
          <w:p w:rsidR="0017227D" w:rsidRPr="006933A3" w:rsidRDefault="0017227D" w:rsidP="001E4010">
            <w:pPr>
              <w:spacing w:line="276" w:lineRule="auto"/>
              <w:jc w:val="center"/>
              <w:rPr>
                <w:bCs/>
                <w:sz w:val="24"/>
                <w:szCs w:val="24"/>
              </w:rPr>
            </w:pPr>
            <w:r w:rsidRPr="006933A3">
              <w:rPr>
                <w:bCs/>
                <w:sz w:val="24"/>
                <w:szCs w:val="24"/>
              </w:rPr>
              <w:t>81,4%</w:t>
            </w:r>
          </w:p>
        </w:tc>
        <w:tc>
          <w:tcPr>
            <w:tcW w:w="709" w:type="dxa"/>
          </w:tcPr>
          <w:p w:rsidR="0017227D" w:rsidRPr="006933A3" w:rsidRDefault="0017227D" w:rsidP="001E4010">
            <w:pPr>
              <w:spacing w:line="276" w:lineRule="auto"/>
              <w:jc w:val="center"/>
              <w:rPr>
                <w:bCs/>
                <w:sz w:val="24"/>
                <w:szCs w:val="24"/>
              </w:rPr>
            </w:pPr>
            <w:r w:rsidRPr="006933A3">
              <w:rPr>
                <w:bCs/>
                <w:sz w:val="24"/>
                <w:szCs w:val="24"/>
              </w:rPr>
              <w:t>97,5%</w:t>
            </w:r>
          </w:p>
        </w:tc>
        <w:tc>
          <w:tcPr>
            <w:tcW w:w="709" w:type="dxa"/>
          </w:tcPr>
          <w:p w:rsidR="0017227D" w:rsidRPr="006933A3" w:rsidRDefault="0017227D" w:rsidP="001E4010">
            <w:pPr>
              <w:spacing w:line="276" w:lineRule="auto"/>
              <w:jc w:val="center"/>
              <w:rPr>
                <w:bCs/>
                <w:sz w:val="24"/>
                <w:szCs w:val="24"/>
              </w:rPr>
            </w:pPr>
            <w:r w:rsidRPr="006933A3">
              <w:rPr>
                <w:bCs/>
                <w:sz w:val="24"/>
                <w:szCs w:val="24"/>
              </w:rPr>
              <w:t>100%</w:t>
            </w:r>
          </w:p>
        </w:tc>
        <w:tc>
          <w:tcPr>
            <w:tcW w:w="712" w:type="dxa"/>
          </w:tcPr>
          <w:p w:rsidR="0017227D" w:rsidRPr="006933A3" w:rsidRDefault="0017227D" w:rsidP="001E4010">
            <w:pPr>
              <w:spacing w:line="276" w:lineRule="auto"/>
              <w:jc w:val="center"/>
              <w:rPr>
                <w:bCs/>
                <w:sz w:val="24"/>
                <w:szCs w:val="24"/>
              </w:rPr>
            </w:pPr>
            <w:r w:rsidRPr="006933A3">
              <w:rPr>
                <w:bCs/>
                <w:sz w:val="24"/>
                <w:szCs w:val="24"/>
              </w:rPr>
              <w:t>100%</w:t>
            </w:r>
          </w:p>
        </w:tc>
        <w:tc>
          <w:tcPr>
            <w:tcW w:w="705" w:type="dxa"/>
          </w:tcPr>
          <w:p w:rsidR="0017227D" w:rsidRPr="006933A3" w:rsidRDefault="0017227D" w:rsidP="001E4010">
            <w:pPr>
              <w:spacing w:line="276" w:lineRule="auto"/>
              <w:jc w:val="center"/>
              <w:rPr>
                <w:bCs/>
                <w:sz w:val="24"/>
                <w:szCs w:val="24"/>
              </w:rPr>
            </w:pPr>
            <w:r w:rsidRPr="006933A3">
              <w:rPr>
                <w:bCs/>
                <w:sz w:val="24"/>
                <w:szCs w:val="24"/>
              </w:rPr>
              <w:t>63%</w:t>
            </w:r>
          </w:p>
        </w:tc>
        <w:tc>
          <w:tcPr>
            <w:tcW w:w="709" w:type="dxa"/>
          </w:tcPr>
          <w:p w:rsidR="0017227D" w:rsidRPr="006933A3" w:rsidRDefault="0017227D" w:rsidP="001E4010">
            <w:pPr>
              <w:spacing w:line="276" w:lineRule="auto"/>
              <w:jc w:val="center"/>
              <w:rPr>
                <w:bCs/>
                <w:sz w:val="24"/>
                <w:szCs w:val="24"/>
              </w:rPr>
            </w:pPr>
            <w:r w:rsidRPr="006933A3">
              <w:rPr>
                <w:bCs/>
                <w:sz w:val="24"/>
                <w:szCs w:val="24"/>
              </w:rPr>
              <w:t>30,2%</w:t>
            </w:r>
          </w:p>
        </w:tc>
        <w:tc>
          <w:tcPr>
            <w:tcW w:w="709" w:type="dxa"/>
          </w:tcPr>
          <w:p w:rsidR="0017227D" w:rsidRPr="006933A3" w:rsidRDefault="0017227D" w:rsidP="001E4010">
            <w:pPr>
              <w:spacing w:line="276" w:lineRule="auto"/>
              <w:jc w:val="center"/>
              <w:rPr>
                <w:bCs/>
                <w:sz w:val="24"/>
                <w:szCs w:val="24"/>
              </w:rPr>
            </w:pPr>
            <w:r w:rsidRPr="006933A3">
              <w:rPr>
                <w:bCs/>
                <w:sz w:val="24"/>
                <w:szCs w:val="24"/>
              </w:rPr>
              <w:t>87,5%</w:t>
            </w:r>
          </w:p>
        </w:tc>
        <w:tc>
          <w:tcPr>
            <w:tcW w:w="807" w:type="dxa"/>
          </w:tcPr>
          <w:p w:rsidR="0017227D" w:rsidRPr="006933A3" w:rsidRDefault="0017227D" w:rsidP="001E4010">
            <w:pPr>
              <w:spacing w:line="276" w:lineRule="auto"/>
              <w:jc w:val="center"/>
              <w:rPr>
                <w:bCs/>
                <w:sz w:val="24"/>
                <w:szCs w:val="24"/>
              </w:rPr>
            </w:pPr>
            <w:r w:rsidRPr="006933A3">
              <w:rPr>
                <w:bCs/>
                <w:sz w:val="24"/>
                <w:szCs w:val="24"/>
              </w:rPr>
              <w:t>97,4%</w:t>
            </w:r>
          </w:p>
        </w:tc>
        <w:tc>
          <w:tcPr>
            <w:tcW w:w="752" w:type="dxa"/>
          </w:tcPr>
          <w:p w:rsidR="0017227D" w:rsidRPr="006933A3" w:rsidRDefault="0017227D" w:rsidP="001E4010">
            <w:pPr>
              <w:spacing w:line="276" w:lineRule="auto"/>
              <w:jc w:val="center"/>
              <w:rPr>
                <w:bCs/>
                <w:sz w:val="24"/>
                <w:szCs w:val="24"/>
              </w:rPr>
            </w:pPr>
            <w:r w:rsidRPr="006933A3">
              <w:rPr>
                <w:bCs/>
                <w:sz w:val="24"/>
                <w:szCs w:val="24"/>
              </w:rPr>
              <w:t>86%</w:t>
            </w:r>
          </w:p>
        </w:tc>
      </w:tr>
      <w:tr w:rsidR="0017227D" w:rsidRPr="006933A3" w:rsidTr="009F304D">
        <w:tc>
          <w:tcPr>
            <w:tcW w:w="1843" w:type="dxa"/>
          </w:tcPr>
          <w:p w:rsidR="0017227D" w:rsidRPr="006933A3" w:rsidRDefault="0017227D" w:rsidP="001E4010">
            <w:pPr>
              <w:spacing w:line="276" w:lineRule="auto"/>
              <w:jc w:val="center"/>
              <w:rPr>
                <w:bCs/>
                <w:sz w:val="24"/>
                <w:szCs w:val="24"/>
              </w:rPr>
            </w:pPr>
            <w:r w:rsidRPr="006933A3">
              <w:rPr>
                <w:bCs/>
                <w:sz w:val="24"/>
                <w:szCs w:val="24"/>
              </w:rPr>
              <w:lastRenderedPageBreak/>
              <w:t>Динамика</w:t>
            </w:r>
          </w:p>
        </w:tc>
        <w:tc>
          <w:tcPr>
            <w:tcW w:w="992" w:type="dxa"/>
          </w:tcPr>
          <w:p w:rsidR="0017227D" w:rsidRPr="006933A3" w:rsidRDefault="0017227D" w:rsidP="001E4010">
            <w:pPr>
              <w:spacing w:line="276" w:lineRule="auto"/>
              <w:jc w:val="center"/>
              <w:rPr>
                <w:bCs/>
                <w:sz w:val="24"/>
                <w:szCs w:val="24"/>
              </w:rPr>
            </w:pPr>
          </w:p>
        </w:tc>
        <w:tc>
          <w:tcPr>
            <w:tcW w:w="709" w:type="dxa"/>
          </w:tcPr>
          <w:p w:rsidR="0017227D" w:rsidRPr="006933A3" w:rsidRDefault="0017227D" w:rsidP="001E4010">
            <w:pPr>
              <w:spacing w:line="276" w:lineRule="auto"/>
              <w:jc w:val="center"/>
              <w:rPr>
                <w:bCs/>
                <w:sz w:val="24"/>
                <w:szCs w:val="24"/>
              </w:rPr>
            </w:pPr>
            <w:r w:rsidRPr="006933A3">
              <w:rPr>
                <w:bCs/>
                <w:sz w:val="24"/>
                <w:szCs w:val="24"/>
              </w:rPr>
              <w:t>-3,6%</w:t>
            </w:r>
          </w:p>
        </w:tc>
        <w:tc>
          <w:tcPr>
            <w:tcW w:w="709" w:type="dxa"/>
          </w:tcPr>
          <w:p w:rsidR="0017227D" w:rsidRPr="006933A3" w:rsidRDefault="0017227D" w:rsidP="001E4010">
            <w:pPr>
              <w:spacing w:line="276" w:lineRule="auto"/>
              <w:jc w:val="center"/>
              <w:rPr>
                <w:bCs/>
                <w:sz w:val="24"/>
                <w:szCs w:val="24"/>
              </w:rPr>
            </w:pPr>
            <w:r w:rsidRPr="006933A3">
              <w:rPr>
                <w:bCs/>
                <w:sz w:val="24"/>
                <w:szCs w:val="24"/>
              </w:rPr>
              <w:t>16,1%</w:t>
            </w:r>
          </w:p>
        </w:tc>
        <w:tc>
          <w:tcPr>
            <w:tcW w:w="709" w:type="dxa"/>
          </w:tcPr>
          <w:p w:rsidR="0017227D" w:rsidRPr="006933A3" w:rsidRDefault="0017227D" w:rsidP="001E4010">
            <w:pPr>
              <w:spacing w:line="276" w:lineRule="auto"/>
              <w:jc w:val="center"/>
              <w:rPr>
                <w:bCs/>
                <w:sz w:val="24"/>
                <w:szCs w:val="24"/>
              </w:rPr>
            </w:pPr>
            <w:r w:rsidRPr="006933A3">
              <w:rPr>
                <w:bCs/>
                <w:sz w:val="24"/>
                <w:szCs w:val="24"/>
              </w:rPr>
              <w:t>2,5%</w:t>
            </w:r>
          </w:p>
        </w:tc>
        <w:tc>
          <w:tcPr>
            <w:tcW w:w="712" w:type="dxa"/>
          </w:tcPr>
          <w:p w:rsidR="0017227D" w:rsidRPr="006933A3" w:rsidRDefault="0017227D" w:rsidP="001E4010">
            <w:pPr>
              <w:spacing w:line="276" w:lineRule="auto"/>
              <w:jc w:val="center"/>
              <w:rPr>
                <w:bCs/>
                <w:sz w:val="24"/>
                <w:szCs w:val="24"/>
              </w:rPr>
            </w:pPr>
            <w:r w:rsidRPr="006933A3">
              <w:rPr>
                <w:bCs/>
                <w:sz w:val="24"/>
                <w:szCs w:val="24"/>
              </w:rPr>
              <w:t>0</w:t>
            </w:r>
          </w:p>
        </w:tc>
        <w:tc>
          <w:tcPr>
            <w:tcW w:w="705" w:type="dxa"/>
          </w:tcPr>
          <w:p w:rsidR="0017227D" w:rsidRPr="006933A3" w:rsidRDefault="0017227D" w:rsidP="001E4010">
            <w:pPr>
              <w:spacing w:line="276" w:lineRule="auto"/>
              <w:jc w:val="center"/>
              <w:rPr>
                <w:bCs/>
                <w:sz w:val="24"/>
                <w:szCs w:val="24"/>
              </w:rPr>
            </w:pPr>
          </w:p>
        </w:tc>
        <w:tc>
          <w:tcPr>
            <w:tcW w:w="709" w:type="dxa"/>
          </w:tcPr>
          <w:p w:rsidR="0017227D" w:rsidRPr="006933A3" w:rsidRDefault="0017227D" w:rsidP="001E4010">
            <w:pPr>
              <w:spacing w:line="276" w:lineRule="auto"/>
              <w:jc w:val="center"/>
              <w:rPr>
                <w:bCs/>
                <w:sz w:val="24"/>
                <w:szCs w:val="24"/>
              </w:rPr>
            </w:pPr>
            <w:r w:rsidRPr="006933A3">
              <w:rPr>
                <w:bCs/>
                <w:sz w:val="24"/>
                <w:szCs w:val="24"/>
              </w:rPr>
              <w:t>-32,8</w:t>
            </w:r>
          </w:p>
        </w:tc>
        <w:tc>
          <w:tcPr>
            <w:tcW w:w="709" w:type="dxa"/>
          </w:tcPr>
          <w:p w:rsidR="0017227D" w:rsidRPr="006933A3" w:rsidRDefault="0017227D" w:rsidP="001E4010">
            <w:pPr>
              <w:spacing w:line="276" w:lineRule="auto"/>
              <w:jc w:val="center"/>
              <w:rPr>
                <w:bCs/>
                <w:sz w:val="24"/>
                <w:szCs w:val="24"/>
              </w:rPr>
            </w:pPr>
            <w:r w:rsidRPr="006933A3">
              <w:rPr>
                <w:bCs/>
                <w:sz w:val="24"/>
                <w:szCs w:val="24"/>
              </w:rPr>
              <w:t>57,3%</w:t>
            </w:r>
          </w:p>
        </w:tc>
        <w:tc>
          <w:tcPr>
            <w:tcW w:w="807" w:type="dxa"/>
          </w:tcPr>
          <w:p w:rsidR="0017227D" w:rsidRPr="006933A3" w:rsidRDefault="0017227D" w:rsidP="001E4010">
            <w:pPr>
              <w:spacing w:line="276" w:lineRule="auto"/>
              <w:jc w:val="center"/>
              <w:rPr>
                <w:bCs/>
                <w:sz w:val="24"/>
                <w:szCs w:val="24"/>
              </w:rPr>
            </w:pPr>
            <w:r w:rsidRPr="006933A3">
              <w:rPr>
                <w:bCs/>
                <w:sz w:val="24"/>
                <w:szCs w:val="24"/>
              </w:rPr>
              <w:t>9,9%</w:t>
            </w:r>
          </w:p>
        </w:tc>
        <w:tc>
          <w:tcPr>
            <w:tcW w:w="752" w:type="dxa"/>
          </w:tcPr>
          <w:p w:rsidR="0017227D" w:rsidRPr="006933A3" w:rsidRDefault="0017227D" w:rsidP="001E4010">
            <w:pPr>
              <w:spacing w:line="276" w:lineRule="auto"/>
              <w:jc w:val="center"/>
              <w:rPr>
                <w:bCs/>
                <w:sz w:val="24"/>
                <w:szCs w:val="24"/>
              </w:rPr>
            </w:pPr>
            <w:r w:rsidRPr="006933A3">
              <w:rPr>
                <w:bCs/>
                <w:sz w:val="24"/>
                <w:szCs w:val="24"/>
              </w:rPr>
              <w:t>-11,4%</w:t>
            </w:r>
          </w:p>
        </w:tc>
      </w:tr>
    </w:tbl>
    <w:p w:rsidR="0017227D" w:rsidRPr="006933A3" w:rsidRDefault="0017227D" w:rsidP="001E4010">
      <w:pPr>
        <w:spacing w:after="0"/>
        <w:ind w:firstLine="540"/>
        <w:jc w:val="center"/>
        <w:rPr>
          <w:rFonts w:ascii="Times New Roman" w:eastAsia="Times New Roman" w:hAnsi="Times New Roman" w:cs="Times New Roman"/>
          <w:b/>
          <w:bCs/>
          <w:sz w:val="24"/>
          <w:szCs w:val="24"/>
          <w:lang w:eastAsia="ru-RU"/>
        </w:rPr>
      </w:pPr>
    </w:p>
    <w:p w:rsidR="0017227D" w:rsidRPr="006933A3" w:rsidRDefault="0017227D" w:rsidP="001E4010">
      <w:pPr>
        <w:spacing w:after="0"/>
        <w:ind w:firstLine="54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Русский язык</w:t>
      </w:r>
    </w:p>
    <w:p w:rsidR="0017227D" w:rsidRPr="006933A3" w:rsidRDefault="0017227D" w:rsidP="001E4010">
      <w:pPr>
        <w:spacing w:after="0"/>
        <w:ind w:firstLine="540"/>
        <w:rPr>
          <w:rFonts w:ascii="Times New Roman" w:eastAsia="Times New Roman" w:hAnsi="Times New Roman" w:cs="Times New Roman"/>
          <w:b/>
          <w:bCs/>
          <w:sz w:val="24"/>
          <w:szCs w:val="24"/>
          <w:lang w:eastAsia="ru-RU"/>
        </w:rPr>
      </w:pPr>
    </w:p>
    <w:p w:rsidR="0017227D" w:rsidRPr="006933A3" w:rsidRDefault="0017227D" w:rsidP="009A5CA5">
      <w:pPr>
        <w:spacing w:after="0"/>
        <w:jc w:val="both"/>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noProof/>
          <w:sz w:val="24"/>
          <w:szCs w:val="24"/>
          <w:lang w:eastAsia="ru-RU"/>
        </w:rPr>
        <w:drawing>
          <wp:inline distT="0" distB="0" distL="0" distR="0" wp14:anchorId="3EA19C8F" wp14:editId="58FFEEC4">
            <wp:extent cx="5905500" cy="1828800"/>
            <wp:effectExtent l="0" t="0" r="19050" b="19050"/>
            <wp:docPr id="416" name="Диаграмма 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17227D" w:rsidRPr="006933A3" w:rsidRDefault="0017227D" w:rsidP="001E4010">
      <w:pPr>
        <w:spacing w:after="0"/>
        <w:ind w:firstLine="540"/>
        <w:jc w:val="both"/>
        <w:rPr>
          <w:rFonts w:ascii="Times New Roman" w:eastAsia="Times New Roman" w:hAnsi="Times New Roman" w:cs="Times New Roman"/>
          <w:bCs/>
          <w:sz w:val="24"/>
          <w:szCs w:val="24"/>
          <w:lang w:eastAsia="ru-RU"/>
        </w:rPr>
      </w:pPr>
    </w:p>
    <w:p w:rsidR="0017227D" w:rsidRPr="006933A3" w:rsidRDefault="0017227D" w:rsidP="009A5CA5">
      <w:pPr>
        <w:spacing w:after="0"/>
        <w:ind w:firstLine="567"/>
        <w:jc w:val="both"/>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 xml:space="preserve">Качество </w:t>
      </w:r>
      <w:proofErr w:type="gramStart"/>
      <w:r w:rsidRPr="006933A3">
        <w:rPr>
          <w:rFonts w:ascii="Times New Roman" w:eastAsia="Times New Roman" w:hAnsi="Times New Roman" w:cs="Times New Roman"/>
          <w:bCs/>
          <w:sz w:val="24"/>
          <w:szCs w:val="24"/>
          <w:lang w:eastAsia="ru-RU"/>
        </w:rPr>
        <w:t>обучения по</w:t>
      </w:r>
      <w:proofErr w:type="gramEnd"/>
      <w:r w:rsidRPr="006933A3">
        <w:rPr>
          <w:rFonts w:ascii="Times New Roman" w:eastAsia="Times New Roman" w:hAnsi="Times New Roman" w:cs="Times New Roman"/>
          <w:bCs/>
          <w:sz w:val="24"/>
          <w:szCs w:val="24"/>
          <w:lang w:eastAsia="ru-RU"/>
        </w:rPr>
        <w:t xml:space="preserve"> русскому языку несколько снизилось, но осталось на довольно хорошем уровне.</w:t>
      </w:r>
      <w:r w:rsidRPr="006933A3">
        <w:rPr>
          <w:rFonts w:ascii="Times New Roman" w:eastAsiaTheme="minorEastAsia" w:hAnsi="Times New Roman" w:cs="Times New Roman"/>
          <w:color w:val="373737"/>
          <w:sz w:val="24"/>
          <w:szCs w:val="24"/>
          <w:shd w:val="clear" w:color="auto" w:fill="FFFFFF"/>
          <w:lang w:eastAsia="ru-RU"/>
        </w:rPr>
        <w:t xml:space="preserve"> По решению Министерства образования и науки Мурманской области в апреле 2016 года обучающиеся 8 классов школы приняли участие в диагностическом исследовании уровня образовательных достижений по математике. Исследование было проведено с использованием контрольных измерительных материалов ФГБУ «Федеральный институт оценки качества образования» (далее – ФИОКО). Результатов  на июнь 2016 года нет. </w:t>
      </w:r>
    </w:p>
    <w:p w:rsidR="0017227D" w:rsidRPr="006933A3" w:rsidRDefault="0017227D" w:rsidP="009A5CA5">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В целом результаты минувшего года не позволяют остановиться  </w:t>
      </w:r>
      <w:proofErr w:type="gramStart"/>
      <w:r w:rsidRPr="006933A3">
        <w:rPr>
          <w:rFonts w:ascii="Times New Roman" w:eastAsiaTheme="minorEastAsia" w:hAnsi="Times New Roman" w:cs="Times New Roman"/>
          <w:sz w:val="24"/>
          <w:szCs w:val="24"/>
          <w:lang w:eastAsia="ru-RU"/>
        </w:rPr>
        <w:t>на</w:t>
      </w:r>
      <w:proofErr w:type="gramEnd"/>
      <w:r w:rsidRPr="006933A3">
        <w:rPr>
          <w:rFonts w:ascii="Times New Roman" w:eastAsiaTheme="minorEastAsia" w:hAnsi="Times New Roman" w:cs="Times New Roman"/>
          <w:sz w:val="24"/>
          <w:szCs w:val="24"/>
          <w:lang w:eastAsia="ru-RU"/>
        </w:rPr>
        <w:t xml:space="preserve"> достигнутом. В новом учебном году учителям-предметникам есть над чем работать: ликвидация пробелов, систематизация знаний, оттачивание навыков по ключевым позициям по всем общеобразовательным предметам.</w:t>
      </w:r>
    </w:p>
    <w:p w:rsidR="005F2614" w:rsidRDefault="0017227D" w:rsidP="009A5CA5">
      <w:pPr>
        <w:spacing w:after="0"/>
        <w:ind w:firstLine="567"/>
        <w:contextualSpacing/>
        <w:jc w:val="both"/>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По решению педагогического совета похвальными грамотами за особые успехи в изучении отдельных предметов награждены  8 учащихся 11 класса школы: математике, английскому языку, информатике, химии,</w:t>
      </w:r>
      <w:r w:rsidRPr="006933A3">
        <w:rPr>
          <w:rFonts w:ascii="Times New Roman" w:eastAsia="Times New Roman" w:hAnsi="Times New Roman" w:cs="Times New Roman"/>
          <w:bCs/>
          <w:color w:val="FF0000"/>
          <w:sz w:val="24"/>
          <w:szCs w:val="24"/>
          <w:lang w:eastAsia="ru-RU"/>
        </w:rPr>
        <w:t xml:space="preserve"> </w:t>
      </w:r>
      <w:r w:rsidRPr="006933A3">
        <w:rPr>
          <w:rFonts w:ascii="Times New Roman" w:eastAsia="Times New Roman" w:hAnsi="Times New Roman" w:cs="Times New Roman"/>
          <w:bCs/>
          <w:sz w:val="24"/>
          <w:szCs w:val="24"/>
          <w:lang w:eastAsia="ru-RU"/>
        </w:rPr>
        <w:t>русскому языку, литературе,</w:t>
      </w:r>
      <w:r w:rsidRPr="006933A3">
        <w:rPr>
          <w:rFonts w:ascii="Times New Roman" w:eastAsia="Times New Roman" w:hAnsi="Times New Roman" w:cs="Times New Roman"/>
          <w:bCs/>
          <w:color w:val="FF0000"/>
          <w:sz w:val="24"/>
          <w:szCs w:val="24"/>
          <w:lang w:eastAsia="ru-RU"/>
        </w:rPr>
        <w:t xml:space="preserve"> </w:t>
      </w:r>
      <w:r w:rsidRPr="006933A3">
        <w:rPr>
          <w:rFonts w:ascii="Times New Roman" w:eastAsia="Times New Roman" w:hAnsi="Times New Roman" w:cs="Times New Roman"/>
          <w:bCs/>
          <w:sz w:val="24"/>
          <w:szCs w:val="24"/>
          <w:lang w:eastAsia="ru-RU"/>
        </w:rPr>
        <w:t>обществознанию, истории, биологии.</w:t>
      </w:r>
    </w:p>
    <w:p w:rsidR="00F72F3F" w:rsidRPr="006933A3" w:rsidRDefault="00F72F3F" w:rsidP="009A5CA5">
      <w:pPr>
        <w:spacing w:after="0"/>
        <w:ind w:firstLine="567"/>
        <w:contextualSpacing/>
        <w:jc w:val="both"/>
        <w:rPr>
          <w:rFonts w:ascii="Times New Roman" w:eastAsia="Times New Roman" w:hAnsi="Times New Roman" w:cs="Times New Roman"/>
          <w:bCs/>
          <w:sz w:val="24"/>
          <w:szCs w:val="24"/>
          <w:lang w:eastAsia="ru-RU"/>
        </w:rPr>
      </w:pPr>
    </w:p>
    <w:p w:rsidR="00F72F3F" w:rsidRPr="006933A3" w:rsidRDefault="00F72F3F" w:rsidP="00F72F3F">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Из всего вышесказанного можно сделать следующие выводы:</w:t>
      </w:r>
    </w:p>
    <w:p w:rsidR="00F72F3F" w:rsidRPr="006933A3" w:rsidRDefault="00F72F3F" w:rsidP="00F72F3F">
      <w:pPr>
        <w:numPr>
          <w:ilvl w:val="0"/>
          <w:numId w:val="16"/>
        </w:numPr>
        <w:tabs>
          <w:tab w:val="left" w:pos="851"/>
          <w:tab w:val="left" w:pos="993"/>
        </w:tabs>
        <w:spacing w:before="120" w:after="12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Школа функционирует стабильно в режиме развития. Цель и </w:t>
      </w:r>
      <w:proofErr w:type="gramStart"/>
      <w:r w:rsidRPr="006933A3">
        <w:rPr>
          <w:rFonts w:ascii="Times New Roman" w:eastAsia="Times New Roman" w:hAnsi="Times New Roman" w:cs="Times New Roman"/>
          <w:sz w:val="24"/>
          <w:szCs w:val="24"/>
          <w:lang w:eastAsia="ru-RU"/>
        </w:rPr>
        <w:t>задачи, поставленные в начале учебного года в основном выполнены</w:t>
      </w:r>
      <w:proofErr w:type="gramEnd"/>
      <w:r w:rsidRPr="006933A3">
        <w:rPr>
          <w:rFonts w:ascii="Times New Roman" w:eastAsia="Times New Roman" w:hAnsi="Times New Roman" w:cs="Times New Roman"/>
          <w:sz w:val="24"/>
          <w:szCs w:val="24"/>
          <w:lang w:eastAsia="ru-RU"/>
        </w:rPr>
        <w:t xml:space="preserve">. </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Школа обеспечила выполнение Закона РФ «об образовании РФ» в части исполнения государственной политики в сфере образования, защиты прав участников образовательного процесса при организации и проведении государственной (итоговой) аттестации.</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образовательных воздействий осуществляется за счёт использования образовательных технологий, в том числе, информационно-коммуникативных.</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Анализ результатов учебной деятельности учащихся показал,  что уровень обученности остается стабильным на протяжении последних 2 лет. Качество знаний повысилось: в среднем по школе на 3%, в основной школе на 6,2%, а в средней школе качество обучения на 2%.     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 xml:space="preserve">оду произошло увеличение  количества отличников на 1,1% -  в основной школе на 2,5%, в средней школе - на 5%.32 учащихся (по </w:t>
      </w:r>
      <w:r w:rsidRPr="006933A3">
        <w:rPr>
          <w:rFonts w:ascii="Times New Roman" w:eastAsia="Times New Roman" w:hAnsi="Times New Roman" w:cs="Times New Roman"/>
          <w:sz w:val="24"/>
          <w:szCs w:val="24"/>
          <w:lang w:eastAsia="ru-RU"/>
        </w:rPr>
        <w:lastRenderedPageBreak/>
        <w:t>школе-8,1%) – 8 учащихся в основной школе (3,6%), 2 учащихся в средней школе (8%) окончили год с одной «4», по сравнению с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одом показатель увеличился на 1,2% (на 3 человека).</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 показателям,  в общем по школе,  наблюдается   увеличение учащихся, закончивших год  на «хорошо» и «отлично» по сравнению с 2014-2015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одом на 1,6%. Количество учащихся, окончивших год с одной «3»,  составило 33 (8,3%), в основной школе  14,3%,  в старшей школе – 6%.  Из них, основная масса учащихся, имеет одну «3» по русскому языку.</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Количество учащихся, закончивших год с «неудовлетворительными» отметками по сравнению с прошлым годом не увеличилось.  </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оду наблюдалось  увеличение качества обучения в 5-х (на 17,6%), 7-х (на 11%), 9-х (на 18%) классах, уменьшение качества обучения произошло в 6-х (на 1%), 8-х ( на 8,6%) классах. Наибольшее качество обучения  в  основной школе по итогам года наблюдается  в 5А(95%), 9А (60%),  5Б, 6Б, 7А (57%),  в средней школе – 11А (58%). Наименьшее качество обучения в  9Б (7%), 8Б (10%).</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Государственные образовательные программы выполнены в пределах нормы (от 90% до 100%) в соответствии с государственными образовательными стандартами основного общего и среднего  общего образования по всем общеобразовательным предметам,  </w:t>
      </w:r>
      <w:proofErr w:type="gramStart"/>
      <w:r w:rsidRPr="006933A3">
        <w:rPr>
          <w:rFonts w:ascii="Times New Roman" w:eastAsia="Times New Roman" w:hAnsi="Times New Roman" w:cs="Times New Roman"/>
          <w:sz w:val="24"/>
          <w:szCs w:val="24"/>
          <w:lang w:eastAsia="ru-RU"/>
        </w:rPr>
        <w:t>кроме</w:t>
      </w:r>
      <w:proofErr w:type="gramEnd"/>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литература</w:t>
      </w:r>
      <w:proofErr w:type="gramEnd"/>
      <w:r w:rsidRPr="006933A3">
        <w:rPr>
          <w:rFonts w:ascii="Times New Roman" w:eastAsia="Times New Roman" w:hAnsi="Times New Roman" w:cs="Times New Roman"/>
          <w:sz w:val="24"/>
          <w:szCs w:val="24"/>
          <w:lang w:eastAsia="ru-RU"/>
        </w:rPr>
        <w:t xml:space="preserve"> -7А (тема-зарубежная литература), история -6В (невыполнение программы по темам), немецкий язык – 5А класс (невыполнение программы по темам). Количество контрольных, лабораторных и практических работ соответствуют контрольным цифрам, определенным государственными программами и методическими рекомендациями </w:t>
      </w:r>
      <w:proofErr w:type="gramStart"/>
      <w:r w:rsidRPr="006933A3">
        <w:rPr>
          <w:rFonts w:ascii="Times New Roman" w:eastAsia="Times New Roman" w:hAnsi="Times New Roman" w:cs="Times New Roman"/>
          <w:sz w:val="24"/>
          <w:szCs w:val="24"/>
          <w:lang w:eastAsia="ru-RU"/>
        </w:rPr>
        <w:t>к</w:t>
      </w:r>
      <w:proofErr w:type="gramEnd"/>
      <w:r w:rsidRPr="006933A3">
        <w:rPr>
          <w:rFonts w:ascii="Times New Roman" w:eastAsia="Times New Roman" w:hAnsi="Times New Roman" w:cs="Times New Roman"/>
          <w:sz w:val="24"/>
          <w:szCs w:val="24"/>
          <w:lang w:eastAsia="ru-RU"/>
        </w:rPr>
        <w:t xml:space="preserve"> соответствующим УМК.</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 итогам 2015-2016 учебного года, в сравнении с 2014-2015 учебным годом,  увеличилось качество знаний по математике (на 3,8 %), химии (на 1,6%),  по биологии (на 5,2%), русскому языку (на 2,7%),  физике (на 3%), обществознанию (на 0,1%), английскому языку (на 0,2%), ОБЖ (</w:t>
      </w:r>
      <w:proofErr w:type="gramStart"/>
      <w:r w:rsidRPr="006933A3">
        <w:rPr>
          <w:rFonts w:ascii="Times New Roman" w:eastAsia="Times New Roman" w:hAnsi="Times New Roman" w:cs="Times New Roman"/>
          <w:sz w:val="24"/>
          <w:szCs w:val="24"/>
          <w:lang w:eastAsia="ru-RU"/>
        </w:rPr>
        <w:t>на</w:t>
      </w:r>
      <w:proofErr w:type="gramEnd"/>
      <w:r w:rsidRPr="006933A3">
        <w:rPr>
          <w:rFonts w:ascii="Times New Roman" w:eastAsia="Times New Roman" w:hAnsi="Times New Roman" w:cs="Times New Roman"/>
          <w:sz w:val="24"/>
          <w:szCs w:val="24"/>
          <w:lang w:eastAsia="ru-RU"/>
        </w:rPr>
        <w:t xml:space="preserve"> 1,7%); понизилось  по физической культуре (на 1,1%,) географии (на 0,8%),информатике (на 2,9%), литературе (на 1,3%), истории (на 7,1%).</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Анализ работы с одаренными детьми позволяет сделать вывод, что данная часть работы в школе западает. Проектная деятельность в основной и средней школе развита  очень слабо. Предстоит выводить данный вид работы на более высокий уровень.</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Анализ результатов ОГЭ показал о положительной динамике качества обучения по математике (на 40%), русскому языку (на 32,1%), физике (на 14,9%), информатике (на 21,8%), обществознанию (на 17,9%), литературе (</w:t>
      </w:r>
      <w:proofErr w:type="gramStart"/>
      <w:r w:rsidRPr="006933A3">
        <w:rPr>
          <w:rFonts w:ascii="Times New Roman" w:eastAsia="Times New Roman" w:hAnsi="Times New Roman" w:cs="Times New Roman"/>
          <w:sz w:val="24"/>
          <w:szCs w:val="24"/>
          <w:lang w:eastAsia="ru-RU"/>
        </w:rPr>
        <w:t>на</w:t>
      </w:r>
      <w:proofErr w:type="gramEnd"/>
      <w:r w:rsidRPr="006933A3">
        <w:rPr>
          <w:rFonts w:ascii="Times New Roman" w:eastAsia="Times New Roman" w:hAnsi="Times New Roman" w:cs="Times New Roman"/>
          <w:sz w:val="24"/>
          <w:szCs w:val="24"/>
          <w:lang w:eastAsia="ru-RU"/>
        </w:rPr>
        <w:t xml:space="preserve"> 88,9%). Уровень обученности также увеличился, по сравнению с 2014-2015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одом,  по математике (на 1,4%), по русскому языку (на 9,4%).</w:t>
      </w:r>
    </w:p>
    <w:p w:rsidR="00F72F3F" w:rsidRPr="006933A3" w:rsidRDefault="00F72F3F" w:rsidP="00F72F3F">
      <w:pPr>
        <w:numPr>
          <w:ilvl w:val="0"/>
          <w:numId w:val="16"/>
        </w:numPr>
        <w:tabs>
          <w:tab w:val="left" w:pos="851"/>
          <w:tab w:val="left" w:pos="993"/>
        </w:tabs>
        <w:spacing w:after="0"/>
        <w:ind w:left="0" w:firstLine="567"/>
        <w:contextualSpacing/>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Положительная динамика по ЕГЭ составила по предметам: русскому языку  (на 2,7 балла), обществознанию (на 10,4 баллов), литературе (на 35,5 баллов), по английскому языку (на 25 баллов), информатике и ИКТ (на 63 балла), истории (на 11,4 баллов), химии (на 7,8 балла).</w:t>
      </w:r>
      <w:proofErr w:type="gramEnd"/>
      <w:r w:rsidRPr="006933A3">
        <w:rPr>
          <w:rFonts w:ascii="Times New Roman" w:eastAsia="Times New Roman" w:hAnsi="Times New Roman" w:cs="Times New Roman"/>
          <w:sz w:val="24"/>
          <w:szCs w:val="24"/>
          <w:lang w:eastAsia="ru-RU"/>
        </w:rPr>
        <w:t xml:space="preserve"> Отрицательная динамика составила по предметам</w:t>
      </w:r>
      <w:proofErr w:type="gramStart"/>
      <w:r w:rsidRPr="006933A3">
        <w:rPr>
          <w:rFonts w:ascii="Times New Roman" w:eastAsia="Times New Roman" w:hAnsi="Times New Roman" w:cs="Times New Roman"/>
          <w:sz w:val="24"/>
          <w:szCs w:val="24"/>
          <w:lang w:eastAsia="ru-RU"/>
        </w:rPr>
        <w:t xml:space="preserve"> :</w:t>
      </w:r>
      <w:proofErr w:type="gramEnd"/>
      <w:r w:rsidRPr="006933A3">
        <w:rPr>
          <w:rFonts w:ascii="Times New Roman" w:eastAsia="Times New Roman" w:hAnsi="Times New Roman" w:cs="Times New Roman"/>
          <w:sz w:val="24"/>
          <w:szCs w:val="24"/>
          <w:lang w:eastAsia="ru-RU"/>
        </w:rPr>
        <w:t xml:space="preserve"> математике (профиль) – ( на 3,2 балла), биологии (на 1,1 балл), физике (на 2,6 балла).</w:t>
      </w:r>
    </w:p>
    <w:p w:rsidR="00F72F3F" w:rsidRPr="006933A3" w:rsidRDefault="00F72F3F" w:rsidP="00F72F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13. В целом по школе уровень обученности и качества обучения, по сравнению с итогами 2014-2015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ода, им</w:t>
      </w:r>
      <w:r>
        <w:rPr>
          <w:rFonts w:ascii="Times New Roman" w:eastAsia="Times New Roman" w:hAnsi="Times New Roman" w:cs="Times New Roman"/>
          <w:sz w:val="24"/>
          <w:szCs w:val="24"/>
          <w:lang w:eastAsia="ru-RU"/>
        </w:rPr>
        <w:t xml:space="preserve">еют положительную динамику.    </w:t>
      </w:r>
    </w:p>
    <w:p w:rsidR="00F72F3F" w:rsidRPr="009C1BD3" w:rsidRDefault="00F72F3F" w:rsidP="00F72F3F">
      <w:pPr>
        <w:spacing w:after="0"/>
        <w:ind w:firstLine="567"/>
        <w:jc w:val="both"/>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Но, наряду с имеющимися положительными результатами в работ</w:t>
      </w:r>
      <w:r>
        <w:rPr>
          <w:rFonts w:ascii="Times New Roman" w:eastAsia="Times New Roman" w:hAnsi="Times New Roman" w:cs="Times New Roman"/>
          <w:i/>
          <w:sz w:val="24"/>
          <w:szCs w:val="24"/>
          <w:lang w:eastAsia="ru-RU"/>
        </w:rPr>
        <w:t>е имеются следующие недостатки:</w:t>
      </w:r>
    </w:p>
    <w:p w:rsidR="00F72F3F" w:rsidRPr="006933A3" w:rsidRDefault="00F72F3F" w:rsidP="00F72F3F">
      <w:pPr>
        <w:tabs>
          <w:tab w:val="left" w:pos="284"/>
        </w:tabs>
        <w:autoSpaceDE w:val="0"/>
        <w:autoSpaceDN w:val="0"/>
        <w:adjustRightInd w:val="0"/>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bCs/>
          <w:color w:val="000000"/>
          <w:sz w:val="24"/>
          <w:szCs w:val="24"/>
          <w:lang w:eastAsia="ru-RU"/>
        </w:rPr>
        <w:lastRenderedPageBreak/>
        <w:t>Работа с опозданиями и пропусками учащихся, заметно выросшими в последние годы, в 2015-2016 уч</w:t>
      </w:r>
      <w:proofErr w:type="gramStart"/>
      <w:r w:rsidRPr="006933A3">
        <w:rPr>
          <w:rFonts w:ascii="Times New Roman" w:eastAsia="Times New Roman" w:hAnsi="Times New Roman" w:cs="Times New Roman"/>
          <w:bCs/>
          <w:color w:val="000000"/>
          <w:sz w:val="24"/>
          <w:szCs w:val="24"/>
          <w:lang w:eastAsia="ru-RU"/>
        </w:rPr>
        <w:t>.г</w:t>
      </w:r>
      <w:proofErr w:type="gramEnd"/>
      <w:r w:rsidRPr="006933A3">
        <w:rPr>
          <w:rFonts w:ascii="Times New Roman" w:eastAsia="Times New Roman" w:hAnsi="Times New Roman" w:cs="Times New Roman"/>
          <w:bCs/>
          <w:color w:val="000000"/>
          <w:sz w:val="24"/>
          <w:szCs w:val="24"/>
          <w:lang w:eastAsia="ru-RU"/>
        </w:rPr>
        <w:t xml:space="preserve">оду принесли положительные результаты, однако это еще остается главной проблемой школы. </w:t>
      </w:r>
      <w:r w:rsidRPr="006933A3">
        <w:rPr>
          <w:rFonts w:ascii="Times New Roman" w:eastAsia="Times New Roman" w:hAnsi="Times New Roman" w:cs="Times New Roman"/>
          <w:color w:val="000000"/>
          <w:sz w:val="24"/>
          <w:szCs w:val="24"/>
          <w:lang w:eastAsia="ru-RU"/>
        </w:rPr>
        <w:t>Необходимо проводить регулярную систематическую работу с родителями по   выполнению ими «Закона об образовании в РФ» и договоров на получение детьми общего и среднего образования.</w:t>
      </w:r>
    </w:p>
    <w:p w:rsidR="00F72F3F" w:rsidRPr="006933A3" w:rsidRDefault="00F72F3F" w:rsidP="00F72F3F">
      <w:pPr>
        <w:widowControl w:val="0"/>
        <w:shd w:val="clear" w:color="auto" w:fill="FFFFFF"/>
        <w:tabs>
          <w:tab w:val="left" w:pos="754"/>
        </w:tabs>
        <w:autoSpaceDE w:val="0"/>
        <w:autoSpaceDN w:val="0"/>
        <w:adjustRightInd w:val="0"/>
        <w:spacing w:after="0"/>
        <w:ind w:firstLine="567"/>
        <w:jc w:val="both"/>
        <w:rPr>
          <w:rFonts w:ascii="Times New Roman" w:eastAsia="Times New Roman" w:hAnsi="Times New Roman" w:cs="Times New Roman"/>
          <w:spacing w:val="-6"/>
          <w:sz w:val="24"/>
          <w:szCs w:val="24"/>
          <w:lang w:eastAsia="ru-RU"/>
        </w:rPr>
      </w:pPr>
    </w:p>
    <w:p w:rsidR="005F2614" w:rsidRPr="006933A3" w:rsidRDefault="005F2614" w:rsidP="009A5CA5">
      <w:pPr>
        <w:spacing w:after="0"/>
        <w:contextualSpacing/>
        <w:rPr>
          <w:rFonts w:ascii="Times New Roman" w:eastAsia="Times New Roman" w:hAnsi="Times New Roman" w:cs="Times New Roman"/>
          <w:bCs/>
          <w:sz w:val="24"/>
          <w:szCs w:val="24"/>
          <w:lang w:eastAsia="ru-RU"/>
        </w:rPr>
      </w:pPr>
    </w:p>
    <w:p w:rsidR="005F2614" w:rsidRPr="008018A4" w:rsidRDefault="005F2614" w:rsidP="001E4010">
      <w:pPr>
        <w:spacing w:after="0"/>
        <w:ind w:firstLine="284"/>
        <w:contextualSpacing/>
        <w:jc w:val="center"/>
        <w:rPr>
          <w:rFonts w:ascii="Times New Roman" w:eastAsiaTheme="minorEastAsia" w:hAnsi="Times New Roman" w:cs="Times New Roman"/>
          <w:b/>
          <w:sz w:val="24"/>
          <w:szCs w:val="24"/>
          <w:u w:val="single"/>
          <w:lang w:eastAsia="ru-RU"/>
        </w:rPr>
      </w:pPr>
      <w:r w:rsidRPr="008018A4">
        <w:rPr>
          <w:rFonts w:ascii="Times New Roman" w:eastAsiaTheme="minorEastAsia" w:hAnsi="Times New Roman" w:cs="Times New Roman"/>
          <w:b/>
          <w:sz w:val="24"/>
          <w:szCs w:val="24"/>
          <w:u w:val="single"/>
          <w:lang w:eastAsia="ru-RU"/>
        </w:rPr>
        <w:t>5.3.</w:t>
      </w:r>
      <w:r w:rsidRPr="006933A3">
        <w:rPr>
          <w:rFonts w:ascii="Times New Roman" w:eastAsiaTheme="minorEastAsia" w:hAnsi="Times New Roman" w:cs="Times New Roman"/>
          <w:b/>
          <w:sz w:val="24"/>
          <w:szCs w:val="24"/>
          <w:u w:val="single"/>
          <w:lang w:eastAsia="ru-RU"/>
        </w:rPr>
        <w:t xml:space="preserve"> </w:t>
      </w:r>
      <w:r w:rsidRPr="008018A4">
        <w:rPr>
          <w:rFonts w:ascii="Times New Roman" w:eastAsiaTheme="minorEastAsia" w:hAnsi="Times New Roman" w:cs="Times New Roman"/>
          <w:b/>
          <w:sz w:val="24"/>
          <w:szCs w:val="24"/>
          <w:u w:val="single"/>
          <w:lang w:eastAsia="ru-RU"/>
        </w:rPr>
        <w:t>Показатели</w:t>
      </w:r>
      <w:r w:rsidRPr="006933A3">
        <w:rPr>
          <w:rFonts w:ascii="Times New Roman" w:eastAsiaTheme="minorEastAsia" w:hAnsi="Times New Roman" w:cs="Times New Roman"/>
          <w:b/>
          <w:sz w:val="24"/>
          <w:szCs w:val="24"/>
          <w:u w:val="single"/>
          <w:lang w:eastAsia="ru-RU"/>
        </w:rPr>
        <w:t xml:space="preserve"> </w:t>
      </w:r>
      <w:r w:rsidRPr="008018A4">
        <w:rPr>
          <w:rFonts w:ascii="Times New Roman" w:eastAsiaTheme="minorEastAsia" w:hAnsi="Times New Roman" w:cs="Times New Roman"/>
          <w:b/>
          <w:sz w:val="24"/>
          <w:szCs w:val="24"/>
          <w:u w:val="single"/>
          <w:lang w:eastAsia="ru-RU"/>
        </w:rPr>
        <w:t>оценки достижений предметных результатов по итогам государственной (итоговой) аттестации  обучающихся 9-х, 11-х классов</w:t>
      </w:r>
    </w:p>
    <w:p w:rsidR="0017227D" w:rsidRPr="006933A3" w:rsidRDefault="0017227D" w:rsidP="001E4010">
      <w:pPr>
        <w:spacing w:after="0"/>
        <w:ind w:firstLine="284"/>
        <w:jc w:val="both"/>
        <w:rPr>
          <w:rFonts w:ascii="Times New Roman" w:eastAsia="Times New Roman" w:hAnsi="Times New Roman" w:cs="Times New Roman"/>
          <w:bCs/>
          <w:sz w:val="24"/>
          <w:szCs w:val="24"/>
          <w:lang w:eastAsia="ru-RU"/>
        </w:rPr>
      </w:pPr>
    </w:p>
    <w:p w:rsidR="0017227D" w:rsidRPr="006933A3" w:rsidRDefault="0017227D" w:rsidP="009A5CA5">
      <w:pPr>
        <w:spacing w:before="100" w:beforeAutospacing="1"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Подготовка и проведение государственной (итоговой) аттестации в 2015-2016учебном году для выпускников 9, 11-х классов  включала в себя несколько этапов:</w:t>
      </w:r>
    </w:p>
    <w:p w:rsidR="0017227D" w:rsidRPr="006933A3" w:rsidRDefault="0017227D" w:rsidP="009A5CA5">
      <w:pPr>
        <w:spacing w:before="100" w:beforeAutospacing="1"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подготовительный;</w:t>
      </w:r>
    </w:p>
    <w:p w:rsidR="0017227D" w:rsidRPr="006933A3" w:rsidRDefault="0017227D" w:rsidP="009A5CA5">
      <w:pPr>
        <w:spacing w:before="100" w:beforeAutospacing="1"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участие выпускников в ОГЭ, ЕГЭ;</w:t>
      </w:r>
    </w:p>
    <w:p w:rsidR="0017227D" w:rsidRPr="006933A3" w:rsidRDefault="0017227D" w:rsidP="009A5CA5">
      <w:pPr>
        <w:spacing w:before="100" w:beforeAutospacing="1"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результаты участия выпускников в ОГЭ, ЕГЭ</w:t>
      </w:r>
    </w:p>
    <w:p w:rsidR="0017227D" w:rsidRPr="00B44EAC" w:rsidRDefault="0017227D" w:rsidP="00B44EAC">
      <w:pPr>
        <w:tabs>
          <w:tab w:val="num" w:pos="709"/>
          <w:tab w:val="left" w:pos="851"/>
          <w:tab w:val="left" w:pos="993"/>
        </w:tabs>
        <w:spacing w:after="0"/>
        <w:ind w:firstLine="567"/>
        <w:jc w:val="center"/>
        <w:rPr>
          <w:rFonts w:ascii="Times New Roman" w:eastAsia="Times New Roman" w:hAnsi="Times New Roman" w:cs="Times New Roman"/>
          <w:i/>
          <w:sz w:val="24"/>
          <w:szCs w:val="24"/>
          <w:lang w:eastAsia="ru-RU"/>
        </w:rPr>
      </w:pPr>
      <w:r w:rsidRPr="00B44EAC">
        <w:rPr>
          <w:rFonts w:ascii="Times New Roman" w:eastAsia="Times New Roman" w:hAnsi="Times New Roman" w:cs="Times New Roman"/>
          <w:b/>
          <w:i/>
          <w:sz w:val="24"/>
          <w:szCs w:val="24"/>
          <w:lang w:eastAsia="ru-RU"/>
        </w:rPr>
        <w:t>Подготовительный этап ГИА</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Направленность и содержание деятельности  СОШ № 288 на подготовительном этапе  работы по подготовке к участию в общем государственном  экзамене, едином государственном экзамене определялось нормативными документами, регламентирующими функции и ответственность каждого члена педагогического коллектива. Исходя из чего, были определены следующие направления работы:</w:t>
      </w:r>
    </w:p>
    <w:p w:rsidR="0017227D" w:rsidRPr="006933A3" w:rsidRDefault="0017227D" w:rsidP="00EA16E4">
      <w:pPr>
        <w:numPr>
          <w:ilvl w:val="0"/>
          <w:numId w:val="21"/>
        </w:numPr>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изучение нормативных правовых документов по проведению  ОГЭ и ЕГЭ в 2016 году и планирование практических действий по их исполнению;</w:t>
      </w:r>
    </w:p>
    <w:p w:rsidR="0017227D" w:rsidRPr="006933A3" w:rsidRDefault="0017227D" w:rsidP="00EA16E4">
      <w:pPr>
        <w:numPr>
          <w:ilvl w:val="0"/>
          <w:numId w:val="21"/>
        </w:numPr>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формирование школьной распорядительной и инструктивной  базы;</w:t>
      </w:r>
    </w:p>
    <w:p w:rsidR="0017227D" w:rsidRPr="006933A3" w:rsidRDefault="0017227D" w:rsidP="00EA16E4">
      <w:pPr>
        <w:numPr>
          <w:ilvl w:val="0"/>
          <w:numId w:val="21"/>
        </w:numPr>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обеспечение выполнения государственного образовательного стандарта  учебного плана в соответствии с годовым календарным учебным графиком,  программ учебных предметов;</w:t>
      </w:r>
    </w:p>
    <w:p w:rsidR="0017227D" w:rsidRPr="006933A3" w:rsidRDefault="0017227D" w:rsidP="00EA16E4">
      <w:pPr>
        <w:numPr>
          <w:ilvl w:val="0"/>
          <w:numId w:val="21"/>
        </w:numPr>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организация внутришкольного мониторинга учебных достижений обучающихся, в том числе с использованием независимой оценки качества учебных достижений</w:t>
      </w:r>
      <w:r w:rsidRPr="006933A3">
        <w:rPr>
          <w:rFonts w:ascii="Times New Roman" w:eastAsia="Times New Roman" w:hAnsi="Times New Roman" w:cs="Times New Roman"/>
          <w:b/>
          <w:sz w:val="24"/>
          <w:szCs w:val="24"/>
          <w:lang w:eastAsia="ru-RU"/>
        </w:rPr>
        <w:t>;</w:t>
      </w:r>
    </w:p>
    <w:p w:rsidR="0017227D" w:rsidRPr="006933A3" w:rsidRDefault="0017227D" w:rsidP="00EA16E4">
      <w:pPr>
        <w:numPr>
          <w:ilvl w:val="0"/>
          <w:numId w:val="21"/>
        </w:numPr>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обеспечение оперативного информирования всех участников образовательного процесса о проведении ОГЭ и ЕГЭ в 2016 году и необходимых мерах по его подготовке;</w:t>
      </w:r>
    </w:p>
    <w:p w:rsidR="0017227D" w:rsidRPr="006933A3" w:rsidRDefault="0017227D" w:rsidP="00EA16E4">
      <w:pPr>
        <w:numPr>
          <w:ilvl w:val="0"/>
          <w:numId w:val="21"/>
        </w:numPr>
        <w:spacing w:before="100" w:beforeAutospacing="1"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осуществление комплекса организационных мероприятий, связанных с формированием базы данных обучающихся.</w:t>
      </w:r>
    </w:p>
    <w:p w:rsidR="0017227D" w:rsidRPr="006933A3" w:rsidRDefault="0017227D" w:rsidP="00EA16E4">
      <w:pPr>
        <w:numPr>
          <w:ilvl w:val="0"/>
          <w:numId w:val="21"/>
        </w:numPr>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Учителя-предметники уделяли большое внимание разбору различных вариантов тестовых заданий на уроках, спецкурсах и индивидуальных занятиях, отмечая ответы непосредственно в бланках. </w:t>
      </w:r>
    </w:p>
    <w:p w:rsidR="0017227D" w:rsidRPr="006933A3" w:rsidRDefault="0017227D" w:rsidP="00EA16E4">
      <w:pPr>
        <w:numPr>
          <w:ilvl w:val="0"/>
          <w:numId w:val="21"/>
        </w:numPr>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Проведен ряд репетиционных работ по русскому языку и математике в форме и по материалам ОГЭ и ЕГЭ. </w:t>
      </w:r>
    </w:p>
    <w:p w:rsidR="0017227D" w:rsidRPr="006933A3" w:rsidRDefault="0017227D" w:rsidP="009A5CA5">
      <w:pPr>
        <w:tabs>
          <w:tab w:val="center" w:pos="1620"/>
          <w:tab w:val="center" w:pos="1800"/>
          <w:tab w:val="right" w:pos="9355"/>
        </w:tabs>
        <w:spacing w:after="0"/>
        <w:ind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Информационное обеспечение ОГЭ, ЕГЭ в школе осуществлялось следующим образом:</w:t>
      </w:r>
    </w:p>
    <w:p w:rsidR="0017227D" w:rsidRPr="006933A3" w:rsidRDefault="0017227D" w:rsidP="00EA16E4">
      <w:pPr>
        <w:numPr>
          <w:ilvl w:val="0"/>
          <w:numId w:val="22"/>
        </w:numPr>
        <w:tabs>
          <w:tab w:val="center" w:pos="709"/>
          <w:tab w:val="right" w:pos="9355"/>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информирование с помощью  стендов, посвященных вопросам ГИА в рекреации школы на 1-м этаже, в учебных кабинетах;</w:t>
      </w:r>
    </w:p>
    <w:p w:rsidR="0017227D" w:rsidRPr="006933A3" w:rsidRDefault="0017227D" w:rsidP="00EA16E4">
      <w:pPr>
        <w:numPr>
          <w:ilvl w:val="0"/>
          <w:numId w:val="22"/>
        </w:numPr>
        <w:tabs>
          <w:tab w:val="center" w:pos="709"/>
          <w:tab w:val="center" w:pos="1800"/>
          <w:tab w:val="right" w:pos="9355"/>
        </w:tabs>
        <w:spacing w:after="0"/>
        <w:ind w:left="0"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информирование всех участников образовательного процесса по вопросам ГИА через сайт школы, где помещалась все нормативные документы, регламентирующие проведение ГИА в 2016 году.</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sz w:val="24"/>
          <w:szCs w:val="24"/>
          <w:lang w:eastAsia="ru-RU"/>
        </w:rPr>
        <w:lastRenderedPageBreak/>
        <w:t xml:space="preserve">   Разъяснительная работа проводилась в различных формах. В школе проходили еженедельные консультации выпускников по вопросам ОГЭ, ЕГЭ. С родителями выпускников велась разъяснительная работа на родительских собраниях.         Вопрос подготовки к ГИА в течение года был на внутришкольном контроле. Просматривалась работа с бланками, КИМами, посещаемость занятий  учащимися, наличие информационных уголков в классах, организация подготовки к ГИА на уроках и индивидуальных занятиях. Анализ результатов пробных ОГЭ и ЕГЭ  позволил наметить точки мониторинга в подготовке к ГИА, избежать типичных</w:t>
      </w:r>
      <w:r w:rsidRPr="006933A3">
        <w:rPr>
          <w:rFonts w:ascii="Times New Roman" w:eastAsia="Times New Roman" w:hAnsi="Times New Roman" w:cs="Times New Roman"/>
          <w:color w:val="000000"/>
          <w:sz w:val="24"/>
          <w:szCs w:val="24"/>
          <w:lang w:eastAsia="ru-RU"/>
        </w:rPr>
        <w:t xml:space="preserve"> ошибок. Работа по информированию всех участников ОГЭ и ЕГЭ началась в октябре 2015 года. В целях информирования о ходе подготовки к ЕГЭ были проведены родительские и ученические собрания, педагогические советы, заседания МО и МС. Учителя-предметники рассматривали вопросы по подготовке и проведению ЕГЭ на заседаниях ГМО и ШМО. </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Все мероприятия по подготовке к государственной итоговой аттестации (ОГЭ, ЕГЭ) определены документами федерального, регионального и муниципального уровней, и проведены в полном объеме по специальному плану.</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В 2015-2016 учебном году 38 выпускников 9-х классов, 26 выпускников 11-го класса сдавали экзамены в форме ОГЭ, ЕГЭ.</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w:t>
      </w:r>
      <w:proofErr w:type="gramStart"/>
      <w:r w:rsidRPr="006933A3">
        <w:rPr>
          <w:rFonts w:ascii="Times New Roman" w:eastAsia="Times New Roman" w:hAnsi="Times New Roman" w:cs="Times New Roman"/>
          <w:color w:val="000000"/>
          <w:sz w:val="24"/>
          <w:szCs w:val="24"/>
          <w:lang w:eastAsia="ru-RU"/>
        </w:rPr>
        <w:t>Для учащихся 9 и 11 классов в течение учебного года были организованы пробные экзамены по основным предметам – математике и русскому языку, на школьном и муниципальных  уровнях.</w:t>
      </w:r>
      <w:proofErr w:type="gramEnd"/>
      <w:r w:rsidRPr="006933A3">
        <w:rPr>
          <w:rFonts w:ascii="Times New Roman" w:eastAsia="Times New Roman" w:hAnsi="Times New Roman" w:cs="Times New Roman"/>
          <w:color w:val="000000"/>
          <w:sz w:val="24"/>
          <w:szCs w:val="24"/>
          <w:lang w:eastAsia="ru-RU"/>
        </w:rPr>
        <w:t xml:space="preserve"> Это позволило выпускникам лучше усвоить технологию сдачи экзаменов в форме ЕГЭ и ОГЭ.</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Посещение уроков учителей-предметников показало, что все учителя владеют методикой преподавания предметов, проводят срезы знаний учащихся, доступно объясняют новый материал, умеют заинтересовать детей, хотелось бы обратить внимание на проведение нетрадиционных уроков с использованием компьютерных технологий. </w:t>
      </w:r>
    </w:p>
    <w:p w:rsidR="0017227D" w:rsidRPr="006933A3" w:rsidRDefault="0017227D" w:rsidP="009A5CA5">
      <w:pPr>
        <w:spacing w:after="0"/>
        <w:ind w:firstLine="567"/>
        <w:jc w:val="both"/>
        <w:rPr>
          <w:rFonts w:ascii="Times New Roman" w:eastAsia="Times New Roman" w:hAnsi="Times New Roman" w:cs="Times New Roman"/>
          <w:color w:val="000000"/>
          <w:sz w:val="24"/>
          <w:szCs w:val="24"/>
          <w:lang w:eastAsia="ru-RU"/>
        </w:rPr>
      </w:pPr>
      <w:r w:rsidRPr="006933A3">
        <w:rPr>
          <w:rFonts w:ascii="Times New Roman" w:eastAsia="Times New Roman" w:hAnsi="Times New Roman" w:cs="Times New Roman"/>
          <w:color w:val="000000"/>
          <w:sz w:val="24"/>
          <w:szCs w:val="24"/>
          <w:lang w:eastAsia="ru-RU"/>
        </w:rPr>
        <w:t xml:space="preserve">    </w:t>
      </w:r>
      <w:proofErr w:type="gramStart"/>
      <w:r w:rsidRPr="006933A3">
        <w:rPr>
          <w:rFonts w:ascii="Times New Roman" w:eastAsia="Times New Roman" w:hAnsi="Times New Roman" w:cs="Times New Roman"/>
          <w:color w:val="000000"/>
          <w:sz w:val="24"/>
          <w:szCs w:val="24"/>
          <w:lang w:eastAsia="ru-RU"/>
        </w:rPr>
        <w:t>В школе отработана система раннего прогнозирования затруднений, связанных с подготовкой к ОГЭ и ЕГЭ, проведения административных контрольных работ с начала учебного года в формате ОГЭ и  ЕГЭ, эффективно используются внеурочные формы подготовки к ЕГЭ, что очень важно в условиях нехватки учебных часов, своевременно контролируется объём, качество, систематичность, сроки использования на уроках тестовых заданий.</w:t>
      </w:r>
      <w:proofErr w:type="gramEnd"/>
    </w:p>
    <w:p w:rsidR="0017227D" w:rsidRPr="00B44EAC" w:rsidRDefault="0017227D" w:rsidP="00B44EAC">
      <w:pPr>
        <w:spacing w:after="0"/>
        <w:ind w:firstLine="567"/>
        <w:jc w:val="center"/>
        <w:rPr>
          <w:rFonts w:ascii="Times New Roman" w:eastAsia="Times New Roman" w:hAnsi="Times New Roman" w:cs="Times New Roman"/>
          <w:b/>
          <w:bCs/>
          <w:i/>
          <w:sz w:val="24"/>
          <w:szCs w:val="24"/>
          <w:lang w:eastAsia="ru-RU"/>
        </w:rPr>
      </w:pPr>
      <w:r w:rsidRPr="00B44EAC">
        <w:rPr>
          <w:rFonts w:ascii="Times New Roman" w:eastAsia="Times New Roman" w:hAnsi="Times New Roman" w:cs="Times New Roman"/>
          <w:b/>
          <w:bCs/>
          <w:i/>
          <w:sz w:val="24"/>
          <w:szCs w:val="24"/>
          <w:lang w:eastAsia="ru-RU"/>
        </w:rPr>
        <w:t>Государственная аттестация выпускников основной школы</w:t>
      </w:r>
    </w:p>
    <w:p w:rsidR="0017227D" w:rsidRPr="006933A3" w:rsidRDefault="0017227D" w:rsidP="009A5CA5">
      <w:pPr>
        <w:shd w:val="clear" w:color="auto" w:fill="FFFFFF"/>
        <w:spacing w:after="0"/>
        <w:ind w:firstLine="567"/>
        <w:contextualSpacing/>
        <w:jc w:val="both"/>
        <w:rPr>
          <w:rFonts w:ascii="Times New Roman" w:eastAsia="Times New Roman" w:hAnsi="Times New Roman" w:cs="Times New Roman"/>
          <w:spacing w:val="2"/>
          <w:sz w:val="24"/>
          <w:szCs w:val="24"/>
          <w:lang w:eastAsia="ru-RU"/>
        </w:rPr>
      </w:pPr>
      <w:r w:rsidRPr="006933A3">
        <w:rPr>
          <w:rFonts w:ascii="Times New Roman" w:eastAsia="Times New Roman" w:hAnsi="Times New Roman" w:cs="Times New Roman"/>
          <w:spacing w:val="12"/>
          <w:sz w:val="24"/>
          <w:szCs w:val="24"/>
          <w:lang w:eastAsia="ru-RU"/>
        </w:rPr>
        <w:t xml:space="preserve">В соответствии с Порядком проведения государственной итоговой аттестации по образовательным программам основного общего образования от 25 декабря 2013 г № 1394 </w:t>
      </w:r>
      <w:r w:rsidRPr="006933A3">
        <w:rPr>
          <w:rFonts w:ascii="Times New Roman" w:eastAsia="Times New Roman" w:hAnsi="Times New Roman" w:cs="Times New Roman"/>
          <w:spacing w:val="1"/>
          <w:sz w:val="24"/>
          <w:szCs w:val="24"/>
          <w:lang w:eastAsia="ru-RU"/>
        </w:rPr>
        <w:t xml:space="preserve"> со 27.05.2013г. по 18.06.2014г. в </w:t>
      </w:r>
      <w:r w:rsidRPr="006933A3">
        <w:rPr>
          <w:rFonts w:ascii="Times New Roman" w:eastAsia="Times New Roman" w:hAnsi="Times New Roman" w:cs="Times New Roman"/>
          <w:sz w:val="24"/>
          <w:szCs w:val="24"/>
          <w:lang w:eastAsia="ru-RU"/>
        </w:rPr>
        <w:t>школе проведена итоговая аттестация выпускников за курс основного общего образования</w:t>
      </w:r>
      <w:r w:rsidRPr="006933A3">
        <w:rPr>
          <w:rFonts w:ascii="Times New Roman" w:eastAsia="Times New Roman" w:hAnsi="Times New Roman" w:cs="Times New Roman"/>
          <w:spacing w:val="2"/>
          <w:sz w:val="24"/>
          <w:szCs w:val="24"/>
          <w:lang w:eastAsia="ru-RU"/>
        </w:rPr>
        <w:t xml:space="preserve">. </w:t>
      </w:r>
      <w:r w:rsidRPr="006933A3">
        <w:rPr>
          <w:rFonts w:ascii="Times New Roman" w:eastAsia="Times New Roman" w:hAnsi="Times New Roman" w:cs="Times New Roman"/>
          <w:spacing w:val="5"/>
          <w:sz w:val="24"/>
          <w:szCs w:val="24"/>
          <w:lang w:eastAsia="ru-RU"/>
        </w:rPr>
        <w:t>К итоговой аттестации были допущены 38 выпускников</w:t>
      </w:r>
      <w:r w:rsidRPr="006933A3">
        <w:rPr>
          <w:rFonts w:ascii="Times New Roman" w:eastAsia="Times New Roman" w:hAnsi="Times New Roman" w:cs="Times New Roman"/>
          <w:spacing w:val="2"/>
          <w:sz w:val="24"/>
          <w:szCs w:val="24"/>
          <w:lang w:eastAsia="ru-RU"/>
        </w:rPr>
        <w:t xml:space="preserve"> основной школы (1 выпускник 9 класса, обучающийся по адаптивным программам 8 вида, получил Свидетельство об окончании школы и не был допущен к итоговой аттестации). Из них один учащийся сдавал экзамены только по двум предметам (математика, русский язык) в форме ГВЭ. </w:t>
      </w:r>
    </w:p>
    <w:p w:rsidR="0017227D" w:rsidRPr="006933A3" w:rsidRDefault="0017227D" w:rsidP="009A5CA5">
      <w:pPr>
        <w:shd w:val="clear" w:color="auto" w:fill="FFFFFF"/>
        <w:spacing w:after="0"/>
        <w:ind w:firstLine="567"/>
        <w:contextualSpacing/>
        <w:jc w:val="both"/>
        <w:rPr>
          <w:rFonts w:ascii="Times New Roman" w:eastAsia="Times New Roman" w:hAnsi="Times New Roman" w:cs="Times New Roman"/>
          <w:spacing w:val="2"/>
          <w:sz w:val="24"/>
          <w:szCs w:val="24"/>
          <w:lang w:eastAsia="ru-RU"/>
        </w:rPr>
      </w:pPr>
      <w:r w:rsidRPr="006933A3">
        <w:rPr>
          <w:rFonts w:ascii="Times New Roman" w:eastAsia="Times New Roman" w:hAnsi="Times New Roman" w:cs="Times New Roman"/>
          <w:spacing w:val="2"/>
          <w:sz w:val="24"/>
          <w:szCs w:val="24"/>
          <w:lang w:eastAsia="ru-RU"/>
        </w:rPr>
        <w:t xml:space="preserve">37 выпускников сдавали четыре обязательных экзамена – русский язык, математику и два предмета по выбору. </w:t>
      </w:r>
      <w:proofErr w:type="gramStart"/>
      <w:r w:rsidRPr="006933A3">
        <w:rPr>
          <w:rFonts w:ascii="Times New Roman" w:eastAsia="Times New Roman" w:hAnsi="Times New Roman" w:cs="Times New Roman"/>
          <w:spacing w:val="2"/>
          <w:sz w:val="24"/>
          <w:szCs w:val="24"/>
          <w:lang w:eastAsia="ru-RU"/>
        </w:rPr>
        <w:t>Учащиеся выбрали для сдачи экзаменов предметы: информатику и ИКТ, физику, английский язык, биологию, историю, обществознание, химию, литературу.</w:t>
      </w:r>
      <w:proofErr w:type="gramEnd"/>
    </w:p>
    <w:p w:rsidR="0017227D" w:rsidRPr="00B44EAC" w:rsidRDefault="0017227D" w:rsidP="00B44EAC">
      <w:pPr>
        <w:spacing w:after="0"/>
        <w:ind w:firstLine="567"/>
        <w:jc w:val="center"/>
        <w:rPr>
          <w:rFonts w:ascii="Times New Roman" w:eastAsia="Times New Roman" w:hAnsi="Times New Roman" w:cs="Times New Roman"/>
          <w:b/>
          <w:i/>
          <w:sz w:val="24"/>
          <w:szCs w:val="24"/>
          <w:lang w:eastAsia="ru-RU"/>
        </w:rPr>
      </w:pPr>
      <w:r w:rsidRPr="00B44EAC">
        <w:rPr>
          <w:rFonts w:ascii="Times New Roman" w:eastAsia="Times New Roman" w:hAnsi="Times New Roman" w:cs="Times New Roman"/>
          <w:b/>
          <w:i/>
          <w:sz w:val="24"/>
          <w:szCs w:val="24"/>
          <w:lang w:eastAsia="ru-RU"/>
        </w:rPr>
        <w:t>Результаты ОГЭ по математике</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Участвовали в государственной итоговой аттестации  по математике с участием региональной экзаменационной комиссии Мурманской области 38 обучающихся школы. 25  учащихся обучались в классе с углубленным изучением математики. На «отлично»  справились с работой  9 учащихся (ОГЭ), 1 учащийся (ГВЭ). Наивысший балл 30 (из 32-х). 16 учащихся сдали экзамен на «хорошо». Качество обучения составило – 67,8% (без ГВЭ).</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Не справились с экзаменационной работой 2 учащихся, двое из которых   держали повторную аттестацию по математике. Результат – «хорошо»</w:t>
      </w:r>
    </w:p>
    <w:p w:rsidR="0017227D" w:rsidRPr="006933A3" w:rsidRDefault="0017227D" w:rsidP="001E4010">
      <w:pPr>
        <w:spacing w:after="0"/>
        <w:ind w:firstLine="540"/>
        <w:rPr>
          <w:rFonts w:ascii="Times New Roman" w:eastAsia="Times New Roman" w:hAnsi="Times New Roman" w:cs="Times New Roman"/>
          <w:b/>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1"/>
        <w:gridCol w:w="872"/>
        <w:gridCol w:w="622"/>
        <w:gridCol w:w="614"/>
        <w:gridCol w:w="614"/>
        <w:gridCol w:w="600"/>
        <w:gridCol w:w="1173"/>
        <w:gridCol w:w="1580"/>
        <w:gridCol w:w="1134"/>
        <w:gridCol w:w="1276"/>
      </w:tblGrid>
      <w:tr w:rsidR="0017227D" w:rsidRPr="006933A3" w:rsidTr="009A5CA5">
        <w:tc>
          <w:tcPr>
            <w:tcW w:w="87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Класс</w:t>
            </w:r>
          </w:p>
        </w:tc>
        <w:tc>
          <w:tcPr>
            <w:tcW w:w="87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Кол-во уч-ся</w:t>
            </w:r>
          </w:p>
        </w:tc>
        <w:tc>
          <w:tcPr>
            <w:tcW w:w="62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w:t>
            </w:r>
          </w:p>
        </w:tc>
        <w:tc>
          <w:tcPr>
            <w:tcW w:w="60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11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Качество обучения</w:t>
            </w:r>
          </w:p>
        </w:tc>
        <w:tc>
          <w:tcPr>
            <w:tcW w:w="158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Уровень обученности</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Ф.И.О. учителя</w:t>
            </w:r>
          </w:p>
        </w:tc>
        <w:tc>
          <w:tcPr>
            <w:tcW w:w="127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Динамика</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КО/УО*</w:t>
            </w:r>
          </w:p>
        </w:tc>
      </w:tr>
      <w:tr w:rsidR="0017227D" w:rsidRPr="006933A3" w:rsidTr="009A5CA5">
        <w:tc>
          <w:tcPr>
            <w:tcW w:w="87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9-А</w:t>
            </w:r>
          </w:p>
        </w:tc>
        <w:tc>
          <w:tcPr>
            <w:tcW w:w="87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25</w:t>
            </w:r>
          </w:p>
        </w:tc>
        <w:tc>
          <w:tcPr>
            <w:tcW w:w="62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11</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60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1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80%</w:t>
            </w:r>
          </w:p>
        </w:tc>
        <w:tc>
          <w:tcPr>
            <w:tcW w:w="158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100%</w:t>
            </w:r>
          </w:p>
        </w:tc>
        <w:tc>
          <w:tcPr>
            <w:tcW w:w="1134"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Титова И.Г.</w:t>
            </w:r>
          </w:p>
        </w:tc>
        <w:tc>
          <w:tcPr>
            <w:tcW w:w="1276"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+24,5/+8,7</w:t>
            </w:r>
          </w:p>
        </w:tc>
      </w:tr>
      <w:tr w:rsidR="0017227D" w:rsidRPr="006933A3" w:rsidTr="009A5CA5">
        <w:tc>
          <w:tcPr>
            <w:tcW w:w="87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9-Б</w:t>
            </w:r>
          </w:p>
        </w:tc>
        <w:tc>
          <w:tcPr>
            <w:tcW w:w="87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12+1</w:t>
            </w:r>
            <w:r w:rsidRPr="006933A3">
              <w:rPr>
                <w:rFonts w:ascii="Times New Roman" w:eastAsia="Times New Roman" w:hAnsi="Times New Roman" w:cs="Times New Roman"/>
                <w:bCs/>
                <w:sz w:val="24"/>
                <w:szCs w:val="24"/>
                <w:vertAlign w:val="superscript"/>
                <w:lang w:eastAsia="ru-RU"/>
              </w:rPr>
              <w:t>**</w:t>
            </w:r>
          </w:p>
        </w:tc>
        <w:tc>
          <w:tcPr>
            <w:tcW w:w="62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0+1</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61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60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11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46%</w:t>
            </w:r>
          </w:p>
        </w:tc>
        <w:tc>
          <w:tcPr>
            <w:tcW w:w="1580"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83,3%</w:t>
            </w:r>
          </w:p>
        </w:tc>
        <w:tc>
          <w:tcPr>
            <w:tcW w:w="1134"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Маркова О.А.</w:t>
            </w:r>
          </w:p>
        </w:tc>
        <w:tc>
          <w:tcPr>
            <w:tcW w:w="1276"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+38/+3,3</w:t>
            </w:r>
          </w:p>
        </w:tc>
      </w:tr>
      <w:tr w:rsidR="0017227D" w:rsidRPr="006933A3" w:rsidTr="009A5CA5">
        <w:tc>
          <w:tcPr>
            <w:tcW w:w="871"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Итого</w:t>
            </w:r>
          </w:p>
        </w:tc>
        <w:tc>
          <w:tcPr>
            <w:tcW w:w="872"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37+1</w:t>
            </w:r>
          </w:p>
        </w:tc>
        <w:tc>
          <w:tcPr>
            <w:tcW w:w="622"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9+1</w:t>
            </w:r>
          </w:p>
        </w:tc>
        <w:tc>
          <w:tcPr>
            <w:tcW w:w="61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14</w:t>
            </w:r>
          </w:p>
        </w:tc>
        <w:tc>
          <w:tcPr>
            <w:tcW w:w="61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10</w:t>
            </w:r>
          </w:p>
        </w:tc>
        <w:tc>
          <w:tcPr>
            <w:tcW w:w="600" w:type="dxa"/>
          </w:tcPr>
          <w:p w:rsidR="0017227D" w:rsidRPr="006933A3" w:rsidRDefault="0017227D" w:rsidP="001E4010">
            <w:pPr>
              <w:tabs>
                <w:tab w:val="center" w:pos="194"/>
              </w:tabs>
              <w:spacing w:after="0"/>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ab/>
              <w:t>2</w:t>
            </w:r>
            <w:r w:rsidRPr="006933A3">
              <w:rPr>
                <w:rFonts w:ascii="Times New Roman" w:eastAsia="Times New Roman" w:hAnsi="Times New Roman" w:cs="Times New Roman"/>
                <w:b/>
                <w:bCs/>
                <w:sz w:val="24"/>
                <w:szCs w:val="24"/>
                <w:vertAlign w:val="superscript"/>
                <w:lang w:eastAsia="ru-RU"/>
              </w:rPr>
              <w:footnoteReference w:id="1"/>
            </w:r>
          </w:p>
        </w:tc>
        <w:tc>
          <w:tcPr>
            <w:tcW w:w="1173"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68,4%</w:t>
            </w:r>
          </w:p>
        </w:tc>
        <w:tc>
          <w:tcPr>
            <w:tcW w:w="1580"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94,7%</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p>
        </w:tc>
        <w:tc>
          <w:tcPr>
            <w:tcW w:w="1276"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+40,5/+1,7</w:t>
            </w:r>
          </w:p>
        </w:tc>
      </w:tr>
    </w:tbl>
    <w:p w:rsidR="0017227D" w:rsidRPr="006933A3" w:rsidRDefault="0017227D" w:rsidP="001E4010">
      <w:pPr>
        <w:spacing w:after="0"/>
        <w:ind w:firstLine="540"/>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sz w:val="24"/>
          <w:szCs w:val="24"/>
          <w:lang w:eastAsia="ru-RU"/>
        </w:rPr>
        <w:t xml:space="preserve">* </w:t>
      </w:r>
      <w:r w:rsidRPr="006933A3">
        <w:rPr>
          <w:rFonts w:ascii="Times New Roman" w:eastAsia="Times New Roman" w:hAnsi="Times New Roman" w:cs="Times New Roman"/>
          <w:sz w:val="24"/>
          <w:szCs w:val="24"/>
          <w:lang w:eastAsia="ru-RU"/>
        </w:rPr>
        <w:t>Динамика представлена в сравнении в 2014-2015 уч.</w:t>
      </w:r>
      <w:r w:rsidR="009A5CA5">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годом</w:t>
      </w:r>
    </w:p>
    <w:p w:rsidR="0017227D" w:rsidRPr="006933A3" w:rsidRDefault="0017227D" w:rsidP="001E4010">
      <w:pPr>
        <w:spacing w:after="0"/>
        <w:ind w:firstLine="540"/>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ГВЭ</w:t>
      </w:r>
    </w:p>
    <w:p w:rsidR="0017227D" w:rsidRPr="006933A3" w:rsidRDefault="0017227D" w:rsidP="001E4010">
      <w:pPr>
        <w:spacing w:after="0"/>
        <w:ind w:firstLine="540"/>
        <w:rPr>
          <w:rFonts w:ascii="Times New Roman" w:eastAsia="Times New Roman" w:hAnsi="Times New Roman" w:cs="Times New Roman"/>
          <w:sz w:val="24"/>
          <w:szCs w:val="24"/>
          <w:lang w:eastAsia="ru-RU"/>
        </w:rPr>
      </w:pPr>
    </w:p>
    <w:p w:rsidR="0017227D" w:rsidRPr="006933A3" w:rsidRDefault="0017227D" w:rsidP="009A5CA5">
      <w:pPr>
        <w:spacing w:after="0"/>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6D77C6B8" wp14:editId="270F61CE">
            <wp:extent cx="5895975" cy="1676400"/>
            <wp:effectExtent l="0" t="0" r="9525" b="19050"/>
            <wp:docPr id="448" name="Диаграм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17227D" w:rsidRPr="006933A3" w:rsidRDefault="0017227D" w:rsidP="001E4010">
      <w:pPr>
        <w:spacing w:after="0"/>
        <w:ind w:firstLine="540"/>
        <w:rPr>
          <w:rFonts w:ascii="Times New Roman" w:eastAsia="Times New Roman" w:hAnsi="Times New Roman" w:cs="Times New Roman"/>
          <w:b/>
          <w:sz w:val="24"/>
          <w:szCs w:val="24"/>
          <w:lang w:eastAsia="ru-RU"/>
        </w:rPr>
      </w:pP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знаний за экзаменационную работу по математике за курс основного общего образования (по результатам ОГЭ) 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оду по сравнению с прошлым годом возросло почти на 40%. Уровень обученности увеличился на 1,4%.</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Подтвердили годовую отметку 24 учащихся (63,2%), выше годовой - 8 (21%), ниже годовой – 6(15,9%). </w:t>
      </w:r>
    </w:p>
    <w:p w:rsidR="0017227D" w:rsidRPr="006933A3" w:rsidRDefault="0017227D" w:rsidP="009A5CA5">
      <w:pPr>
        <w:spacing w:after="0"/>
        <w:ind w:firstLine="567"/>
        <w:jc w:val="both"/>
        <w:rPr>
          <w:rFonts w:ascii="Times New Roman" w:eastAsia="Times New Roman" w:hAnsi="Times New Roman" w:cs="Times New Roman"/>
          <w:i/>
          <w:sz w:val="24"/>
          <w:szCs w:val="24"/>
          <w:lang w:eastAsia="ru-RU"/>
        </w:rPr>
      </w:pPr>
      <w:r w:rsidRPr="006933A3">
        <w:rPr>
          <w:rFonts w:ascii="Times New Roman" w:eastAsia="Times New Roman" w:hAnsi="Times New Roman" w:cs="Times New Roman"/>
          <w:i/>
          <w:sz w:val="24"/>
          <w:szCs w:val="24"/>
          <w:lang w:eastAsia="ru-RU"/>
        </w:rPr>
        <w:t xml:space="preserve">Анализ экзамена в 9А классе (с углубленным изучением математики). </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Средний процент выполнения работы 62,2%.Уровень обуенности-100%.Качество знаний-80%. </w:t>
      </w:r>
      <w:proofErr w:type="gramStart"/>
      <w:r w:rsidRPr="006933A3">
        <w:rPr>
          <w:rFonts w:ascii="Times New Roman" w:eastAsia="Times New Roman" w:hAnsi="Times New Roman" w:cs="Times New Roman"/>
          <w:sz w:val="24"/>
          <w:szCs w:val="24"/>
          <w:lang w:eastAsia="ru-RU"/>
        </w:rPr>
        <w:t>Средняя</w:t>
      </w:r>
      <w:proofErr w:type="gramEnd"/>
      <w:r w:rsidRPr="006933A3">
        <w:rPr>
          <w:rFonts w:ascii="Times New Roman" w:eastAsia="Times New Roman" w:hAnsi="Times New Roman" w:cs="Times New Roman"/>
          <w:sz w:val="24"/>
          <w:szCs w:val="24"/>
          <w:lang w:eastAsia="ru-RU"/>
        </w:rPr>
        <w:t xml:space="preserve"> отметка-4,2. Доля учащихся выполнивших задания первого уровня-100%. На оптимальном уровне (более80%) усвоены следующие дидактические единицы содержания курса математики за курс основного общего образования: нахождение значения числового выражения, умение выполнять преобразования алгебраических выражений, построение и чтение графиков, решение неравенства и проведение доказательных рассуждений теоретических геометрических фактов, решение практической задачи и </w:t>
      </w:r>
      <w:r w:rsidRPr="006933A3">
        <w:rPr>
          <w:rFonts w:ascii="Times New Roman" w:eastAsia="Times New Roman" w:hAnsi="Times New Roman" w:cs="Times New Roman"/>
          <w:sz w:val="24"/>
          <w:szCs w:val="24"/>
          <w:lang w:eastAsia="ru-RU"/>
        </w:rPr>
        <w:lastRenderedPageBreak/>
        <w:t xml:space="preserve">вычисление вероятности. Допустимый уровень (около 75%) достигнут по следующим содержательным блокам: вычисление геометрических элементов фигур, решение систем неравенств. Анализ результатов первой части показал, что учащиеся хорошо справились с заданиями - </w:t>
      </w:r>
      <w:proofErr w:type="gramStart"/>
      <w:r w:rsidRPr="006933A3">
        <w:rPr>
          <w:rFonts w:ascii="Times New Roman" w:eastAsia="Times New Roman" w:hAnsi="Times New Roman" w:cs="Times New Roman"/>
          <w:sz w:val="24"/>
          <w:szCs w:val="24"/>
          <w:lang w:eastAsia="ru-RU"/>
        </w:rPr>
        <w:t>нет заданий  которые находятся</w:t>
      </w:r>
      <w:proofErr w:type="gramEnd"/>
      <w:r w:rsidRPr="006933A3">
        <w:rPr>
          <w:rFonts w:ascii="Times New Roman" w:eastAsia="Times New Roman" w:hAnsi="Times New Roman" w:cs="Times New Roman"/>
          <w:sz w:val="24"/>
          <w:szCs w:val="24"/>
          <w:lang w:eastAsia="ru-RU"/>
        </w:rPr>
        <w:t xml:space="preserve"> в критической зоне освоения элементов стандарта. К заданиям 2 части приступили более половины учащихся. Лучше всего справились  с 21,24 и 25 заданиями. </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Учащиеся 9Б класса показали результат слабее, чем 9А класс.  Качество обучения составило 46%. Доля учащихся, выполнивших задания базового уровня-50%. На допустимом уровне  (более 67%) усвоены следующие дидактические единицы: выполнение простейших вычислений и преобразований, построение и чтение графиков функций</w:t>
      </w:r>
      <w:proofErr w:type="gramStart"/>
      <w:r w:rsidRPr="006933A3">
        <w:rPr>
          <w:rFonts w:ascii="Times New Roman" w:eastAsia="Times New Roman" w:hAnsi="Times New Roman" w:cs="Times New Roman"/>
          <w:sz w:val="24"/>
          <w:szCs w:val="24"/>
          <w:lang w:eastAsia="ru-RU"/>
        </w:rPr>
        <w:t xml:space="preserve"> ,</w:t>
      </w:r>
      <w:proofErr w:type="gramEnd"/>
      <w:r w:rsidRPr="006933A3">
        <w:rPr>
          <w:rFonts w:ascii="Times New Roman" w:eastAsia="Times New Roman" w:hAnsi="Times New Roman" w:cs="Times New Roman"/>
          <w:sz w:val="24"/>
          <w:szCs w:val="24"/>
          <w:lang w:eastAsia="ru-RU"/>
        </w:rPr>
        <w:t>проведение  доказательные рассуждения при решении задач, оценивать логическую правильность рассуждений, распознавать ошибочные заключения, пользоваться основными единицами длины, массы, времени, скорости, площади, объема; выражать более крупные единицы через более мелкие и наоборот, описывать с помощью функций различные реальные зависимости  между величинами; интерпретировать графики реальных зависимостей, описывать с помощью функций различные реальные зависимости. В критической зоне находится освоение следующих элементов стандарта: решение  практических задач, требующие систематического перебора вариантов; сравнение шансов наступления случайных событий, оценивание вероятности случайного события, сопоставление и исследование моделей  реальной ситуацией с использованием аппарата вероятности и статистики.  Осуществлять практические расчеты по формулам, составлять не сложные формулы, выражающие зависимости между величинами</w:t>
      </w:r>
    </w:p>
    <w:p w:rsidR="0017227D" w:rsidRPr="006933A3" w:rsidRDefault="0017227D" w:rsidP="009A5CA5">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Рекомендации по повышению качества математической подготовки к ОГЭ</w:t>
      </w:r>
    </w:p>
    <w:p w:rsidR="0017227D" w:rsidRPr="006933A3" w:rsidRDefault="0017227D" w:rsidP="009A5CA5">
      <w:pPr>
        <w:tabs>
          <w:tab w:val="left" w:pos="284"/>
        </w:tabs>
        <w:suppressAutoHyphen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 подготовке учащихся к экзамену необходимо:</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Times New Roman" w:hAnsi="Times New Roman" w:cs="Times New Roman"/>
          <w:sz w:val="24"/>
          <w:szCs w:val="24"/>
          <w:lang w:eastAsia="ru-RU"/>
        </w:rPr>
        <w:t>активировать работу с открытым банком экзаменационных заданий,</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акцентировать внимание при организации повторения на отработке базовых понятий, умений и навыков по математике, </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Times New Roman" w:hAnsi="Times New Roman" w:cs="Times New Roman"/>
          <w:sz w:val="24"/>
          <w:szCs w:val="24"/>
          <w:lang w:eastAsia="ru-RU"/>
        </w:rPr>
        <w:t>при повторении увеличить дозу комплексных заданий, заданий комбинированного характера, заданий с нестандартными формулировками, дополнительными условиями, заданий на использовании нескольких приемов  при решении и отборе решений, задач на отработку базовых конструкций и включения их в более сложные задания, геометрические задачи по готовым чертежам.</w:t>
      </w:r>
      <w:r w:rsidRPr="006933A3">
        <w:rPr>
          <w:rFonts w:ascii="Times New Roman" w:eastAsia="Calibri" w:hAnsi="Times New Roman" w:cs="Times New Roman"/>
          <w:sz w:val="24"/>
          <w:szCs w:val="24"/>
          <w:lang w:eastAsia="ru-RU"/>
        </w:rPr>
        <w:t xml:space="preserve"> </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провести тренинги по отработке вычислительных навыков, техники преобразований, решения уравнений и неравенств.</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обратить  особое  внимание  на  преподавание  геометрии,  так  как  итоги показывают  невысокий  уровень  выполнения учащимися геометрических задач</w:t>
      </w:r>
    </w:p>
    <w:p w:rsidR="0017227D" w:rsidRPr="006933A3" w:rsidRDefault="0017227D" w:rsidP="00EA16E4">
      <w:pPr>
        <w:numPr>
          <w:ilvl w:val="0"/>
          <w:numId w:val="23"/>
        </w:numPr>
        <w:tabs>
          <w:tab w:val="left" w:pos="284"/>
        </w:tabs>
        <w:suppressAutoHyphens/>
        <w:spacing w:after="0"/>
        <w:ind w:left="0" w:firstLine="567"/>
        <w:contextualSpacing/>
        <w:jc w:val="both"/>
        <w:rPr>
          <w:rFonts w:ascii="Times New Roman" w:eastAsia="Calibri" w:hAnsi="Times New Roman" w:cs="Times New Roman"/>
          <w:sz w:val="24"/>
          <w:szCs w:val="24"/>
          <w:lang w:eastAsia="ru-RU"/>
        </w:rPr>
      </w:pPr>
      <w:r w:rsidRPr="006933A3">
        <w:rPr>
          <w:rFonts w:ascii="Times New Roman" w:eastAsia="Calibri" w:hAnsi="Times New Roman" w:cs="Times New Roman"/>
          <w:sz w:val="24"/>
          <w:szCs w:val="24"/>
          <w:lang w:eastAsia="ru-RU"/>
        </w:rPr>
        <w:t>продумать организацию уроков  обобщающего  повторения  по  алгебре    и  геометрии таким образом, чтобы обобщить знания, полученные за курс основной школы</w:t>
      </w:r>
    </w:p>
    <w:p w:rsidR="0017227D" w:rsidRPr="006933A3" w:rsidRDefault="0017227D" w:rsidP="009A5CA5">
      <w:pPr>
        <w:tabs>
          <w:tab w:val="left" w:pos="284"/>
        </w:tabs>
        <w:suppressAutoHyphens/>
        <w:spacing w:after="0"/>
        <w:ind w:left="60" w:firstLine="567"/>
        <w:jc w:val="both"/>
        <w:rPr>
          <w:rFonts w:ascii="Times New Roman" w:eastAsia="Calibri" w:hAnsi="Times New Roman" w:cs="Times New Roman"/>
          <w:sz w:val="24"/>
          <w:szCs w:val="24"/>
          <w:lang w:eastAsia="ru-RU"/>
        </w:rPr>
      </w:pPr>
    </w:p>
    <w:p w:rsidR="0017227D" w:rsidRDefault="0017227D" w:rsidP="009A5CA5">
      <w:pPr>
        <w:spacing w:after="0"/>
        <w:ind w:firstLine="567"/>
        <w:jc w:val="center"/>
        <w:rPr>
          <w:rFonts w:ascii="Times New Roman" w:eastAsia="Calibri" w:hAnsi="Times New Roman" w:cs="Times New Roman"/>
          <w:b/>
          <w:i/>
          <w:color w:val="000000"/>
          <w:sz w:val="24"/>
          <w:szCs w:val="24"/>
        </w:rPr>
      </w:pPr>
      <w:r w:rsidRPr="009A5CA5">
        <w:rPr>
          <w:rFonts w:ascii="Times New Roman" w:eastAsia="Calibri" w:hAnsi="Times New Roman" w:cs="Times New Roman"/>
          <w:b/>
          <w:i/>
          <w:color w:val="000000"/>
          <w:sz w:val="24"/>
          <w:szCs w:val="24"/>
        </w:rPr>
        <w:t>Результаты ОГЭ по русскому языку</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Участвовали в государственной итоговой аттестации  по русскому языку с участием региональной экзаменационной комиссии Мурманской области 38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 xml:space="preserve"> школы. Из них 15 выпускников сдали экзамен на «отлично». Наивысший балл -38 (из 39). 14 выпускников сдали экзамен на «хорошо». Качество обучения составило 76,3%. </w:t>
      </w:r>
    </w:p>
    <w:p w:rsidR="0017227D" w:rsidRPr="006933A3" w:rsidRDefault="0017227D" w:rsidP="009A5CA5">
      <w:pPr>
        <w:spacing w:after="0"/>
        <w:jc w:val="both"/>
        <w:rPr>
          <w:rFonts w:ascii="Times New Roman" w:eastAsia="Times New Roman" w:hAnsi="Times New Roman" w:cs="Times New Roman"/>
          <w:bCs/>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851"/>
        <w:gridCol w:w="709"/>
        <w:gridCol w:w="708"/>
        <w:gridCol w:w="709"/>
        <w:gridCol w:w="567"/>
        <w:gridCol w:w="1134"/>
        <w:gridCol w:w="1134"/>
        <w:gridCol w:w="1746"/>
        <w:gridCol w:w="1231"/>
      </w:tblGrid>
      <w:tr w:rsidR="0017227D" w:rsidRPr="006933A3" w:rsidTr="009A5CA5">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lastRenderedPageBreak/>
              <w:t>Класс</w:t>
            </w:r>
          </w:p>
        </w:tc>
        <w:tc>
          <w:tcPr>
            <w:tcW w:w="85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Кол-во уч-ся</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70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w:t>
            </w:r>
          </w:p>
        </w:tc>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Качество обучения</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Уровень обученности</w:t>
            </w:r>
          </w:p>
        </w:tc>
        <w:tc>
          <w:tcPr>
            <w:tcW w:w="174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Ф.И.О. учителя</w:t>
            </w:r>
          </w:p>
        </w:tc>
        <w:tc>
          <w:tcPr>
            <w:tcW w:w="12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Динамика</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КО/УО*</w:t>
            </w:r>
          </w:p>
        </w:tc>
      </w:tr>
      <w:tr w:rsidR="0017227D" w:rsidRPr="006933A3" w:rsidTr="009A5CA5">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9-А</w:t>
            </w:r>
          </w:p>
        </w:tc>
        <w:tc>
          <w:tcPr>
            <w:tcW w:w="85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25</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13</w:t>
            </w:r>
          </w:p>
        </w:tc>
        <w:tc>
          <w:tcPr>
            <w:tcW w:w="70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10</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100%</w:t>
            </w:r>
          </w:p>
        </w:tc>
        <w:tc>
          <w:tcPr>
            <w:tcW w:w="1746"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Сорокина Л.А.</w:t>
            </w:r>
          </w:p>
        </w:tc>
        <w:tc>
          <w:tcPr>
            <w:tcW w:w="1231"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+18/0</w:t>
            </w:r>
          </w:p>
        </w:tc>
      </w:tr>
      <w:tr w:rsidR="0017227D" w:rsidRPr="006933A3" w:rsidTr="009A5CA5">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9-Б</w:t>
            </w:r>
          </w:p>
        </w:tc>
        <w:tc>
          <w:tcPr>
            <w:tcW w:w="85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12+1</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1+1</w:t>
            </w:r>
          </w:p>
        </w:tc>
        <w:tc>
          <w:tcPr>
            <w:tcW w:w="70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w:t>
            </w:r>
          </w:p>
        </w:tc>
        <w:tc>
          <w:tcPr>
            <w:tcW w:w="70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w:t>
            </w:r>
          </w:p>
        </w:tc>
        <w:tc>
          <w:tcPr>
            <w:tcW w:w="56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46,2%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100%</w:t>
            </w:r>
          </w:p>
        </w:tc>
        <w:tc>
          <w:tcPr>
            <w:tcW w:w="174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Казанская В.Е.</w:t>
            </w:r>
          </w:p>
        </w:tc>
        <w:tc>
          <w:tcPr>
            <w:tcW w:w="12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+22,2/+16</w:t>
            </w:r>
          </w:p>
        </w:tc>
      </w:tr>
      <w:tr w:rsidR="0017227D" w:rsidRPr="006933A3" w:rsidTr="009A5CA5">
        <w:tc>
          <w:tcPr>
            <w:tcW w:w="567"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Итого</w:t>
            </w:r>
          </w:p>
        </w:tc>
        <w:tc>
          <w:tcPr>
            <w:tcW w:w="851"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38</w:t>
            </w:r>
          </w:p>
        </w:tc>
        <w:tc>
          <w:tcPr>
            <w:tcW w:w="709" w:type="dxa"/>
          </w:tcPr>
          <w:p w:rsidR="0017227D" w:rsidRPr="006933A3" w:rsidRDefault="0017227D" w:rsidP="001E4010">
            <w:pPr>
              <w:spacing w:after="0"/>
              <w:ind w:hanging="106"/>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14+1</w:t>
            </w:r>
          </w:p>
        </w:tc>
        <w:tc>
          <w:tcPr>
            <w:tcW w:w="708"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14</w:t>
            </w:r>
          </w:p>
        </w:tc>
        <w:tc>
          <w:tcPr>
            <w:tcW w:w="709"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9</w:t>
            </w:r>
          </w:p>
        </w:tc>
        <w:tc>
          <w:tcPr>
            <w:tcW w:w="567"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76,3%</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100%</w:t>
            </w:r>
          </w:p>
        </w:tc>
        <w:tc>
          <w:tcPr>
            <w:tcW w:w="1746"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p>
        </w:tc>
        <w:tc>
          <w:tcPr>
            <w:tcW w:w="1231"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+32,1/+9,4</w:t>
            </w:r>
          </w:p>
        </w:tc>
      </w:tr>
    </w:tbl>
    <w:p w:rsidR="0017227D" w:rsidRPr="006933A3" w:rsidRDefault="0017227D" w:rsidP="001E4010">
      <w:pPr>
        <w:spacing w:after="0"/>
        <w:ind w:firstLine="540"/>
        <w:rPr>
          <w:rFonts w:ascii="Times New Roman" w:eastAsia="Times New Roman" w:hAnsi="Times New Roman" w:cs="Times New Roman"/>
          <w:b/>
          <w:noProof/>
          <w:sz w:val="24"/>
          <w:szCs w:val="24"/>
          <w:lang w:val="en-US" w:eastAsia="ru-RU"/>
        </w:rPr>
      </w:pPr>
    </w:p>
    <w:p w:rsidR="0017227D" w:rsidRPr="006933A3" w:rsidRDefault="0017227D" w:rsidP="001E4010">
      <w:pPr>
        <w:spacing w:after="0"/>
        <w:rPr>
          <w:rFonts w:ascii="Times New Roman" w:eastAsia="Times New Roman" w:hAnsi="Times New Roman" w:cs="Times New Roman"/>
          <w:b/>
          <w:noProof/>
          <w:sz w:val="24"/>
          <w:szCs w:val="24"/>
          <w:lang w:val="en-US" w:eastAsia="ru-RU"/>
        </w:rPr>
      </w:pPr>
      <w:r w:rsidRPr="006933A3">
        <w:rPr>
          <w:rFonts w:ascii="Times New Roman" w:eastAsia="Times New Roman" w:hAnsi="Times New Roman" w:cs="Times New Roman"/>
          <w:noProof/>
          <w:sz w:val="24"/>
          <w:szCs w:val="24"/>
          <w:lang w:eastAsia="ru-RU"/>
        </w:rPr>
        <w:drawing>
          <wp:inline distT="0" distB="0" distL="0" distR="0" wp14:anchorId="1427D0F7" wp14:editId="56883EE3">
            <wp:extent cx="5908431" cy="1346479"/>
            <wp:effectExtent l="0" t="0" r="16510" b="25400"/>
            <wp:docPr id="449" name="Диаграмма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17227D" w:rsidRPr="006933A3" w:rsidRDefault="0017227D" w:rsidP="001E4010">
      <w:pPr>
        <w:spacing w:after="0"/>
        <w:ind w:firstLine="540"/>
        <w:rPr>
          <w:rFonts w:ascii="Times New Roman" w:eastAsia="Times New Roman" w:hAnsi="Times New Roman" w:cs="Times New Roman"/>
          <w:b/>
          <w:bCs/>
          <w:sz w:val="24"/>
          <w:szCs w:val="24"/>
          <w:lang w:val="en-US" w:eastAsia="ru-RU"/>
        </w:rPr>
      </w:pP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Качество знаний за экзаменационную работу по русскому языку за курс основного общего образования (по результатам ОГЭ) в 2015-2016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оду по сравнению с прошлым годом повысилось на 32,1%. Уровень обученности  также повысился на 9,4%. Подтвердили годовую отметку 21 учащийся (55,3%), выше годовой - 17 (44,7%), ниже годовой – нет.</w:t>
      </w:r>
    </w:p>
    <w:p w:rsidR="0017227D" w:rsidRPr="006933A3" w:rsidRDefault="0017227D" w:rsidP="009A5CA5">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Учащиеся 9А класса успешнее справились с экзаменационной работой по сравнению с учащимися 9Б класса. </w:t>
      </w:r>
    </w:p>
    <w:p w:rsidR="0017227D" w:rsidRPr="006933A3" w:rsidRDefault="0017227D" w:rsidP="009A5CA5">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Выпускники 9А класса хорошо справились с написанием изложения. Учащиеся передали основное содержание прослушанного текста, отразив все важные для его восприятия микротемы, правильно применили приемы сжатия текста. Работы выпускников характеризуются смысловой цельностью, речевой связностью и последовательностью изложения. 20 учащихся класса (80%) на высоком уровне выполнили   тестовые задания. 44% учащихся не справились с заданием 7 (синтаксическая синонимия) и заданием 11 (нахождение грамматической основы). Видимо, причину нужно искать в </w:t>
      </w:r>
      <w:proofErr w:type="gramStart"/>
      <w:r w:rsidRPr="006933A3">
        <w:rPr>
          <w:rFonts w:ascii="Times New Roman" w:eastAsia="Calibri" w:hAnsi="Times New Roman" w:cs="Times New Roman"/>
          <w:sz w:val="24"/>
          <w:szCs w:val="24"/>
        </w:rPr>
        <w:t>недостаточной</w:t>
      </w:r>
      <w:proofErr w:type="gramEnd"/>
      <w:r w:rsidRPr="006933A3">
        <w:rPr>
          <w:rFonts w:ascii="Times New Roman" w:eastAsia="Calibri" w:hAnsi="Times New Roman" w:cs="Times New Roman"/>
          <w:sz w:val="24"/>
          <w:szCs w:val="24"/>
        </w:rPr>
        <w:t xml:space="preserve"> сформированности  навыка выполнения подобных упражнений.80% учащихся получили за изложение максимальное количество баллов – 7. Учащиеся 9Б класса правильно передали основную мысль текста (92%), на достаточно высоком уровне показали знания по правописанию приставок, суффиксов.  </w:t>
      </w:r>
      <w:proofErr w:type="gramStart"/>
      <w:r w:rsidRPr="006933A3">
        <w:rPr>
          <w:rFonts w:ascii="Times New Roman" w:eastAsia="Calibri" w:hAnsi="Times New Roman" w:cs="Times New Roman"/>
          <w:sz w:val="24"/>
          <w:szCs w:val="24"/>
        </w:rPr>
        <w:t>Самыми сложными для выполнения оказались задания №9 (Простое предложение.</w:t>
      </w:r>
      <w:proofErr w:type="gramEnd"/>
      <w:r w:rsidRPr="006933A3">
        <w:rPr>
          <w:rFonts w:ascii="Times New Roman" w:eastAsia="Calibri" w:hAnsi="Times New Roman" w:cs="Times New Roman"/>
          <w:sz w:val="24"/>
          <w:szCs w:val="24"/>
        </w:rPr>
        <w:t xml:space="preserve"> </w:t>
      </w:r>
      <w:proofErr w:type="gramStart"/>
      <w:r w:rsidRPr="006933A3">
        <w:rPr>
          <w:rFonts w:ascii="Times New Roman" w:eastAsia="Calibri" w:hAnsi="Times New Roman" w:cs="Times New Roman"/>
          <w:sz w:val="24"/>
          <w:szCs w:val="24"/>
        </w:rPr>
        <w:t>Обособленные члены предложения – 25 % выполнения), № 11 (Простое и сложное предложение -33% выполнения), №12 (Знаки препинания в сложноподчинённом предложении – 12%), №13 (Сложноподчинённое предложение с несколькими придаточными – 33% выполнения).</w:t>
      </w:r>
      <w:proofErr w:type="gramEnd"/>
    </w:p>
    <w:p w:rsidR="0017227D" w:rsidRPr="006933A3" w:rsidRDefault="0017227D" w:rsidP="009A5CA5">
      <w:pPr>
        <w:autoSpaceDE w:val="0"/>
        <w:autoSpaceDN w:val="0"/>
        <w:adjustRightInd w:val="0"/>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Учащиеся 9А класса успешно справились с объяснением тезиса  сочинения. Во всех  работах  на высоком уровне присутствовал комментарий, в котором было бы представлено собственное понимание исходного тезиса экзаменуемым. В сочинениях выпускников не выявлены нарушения логики развития мысли, смысловой цельности, речевой связности и последовательности изложения. Средний балл за сочинение составил – 8,8. </w:t>
      </w:r>
    </w:p>
    <w:p w:rsidR="0017227D" w:rsidRPr="006933A3" w:rsidRDefault="0017227D" w:rsidP="009A5CA5">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lastRenderedPageBreak/>
        <w:t>Практическая грамотность и фактическая точность речи учащегося  оценивалась на основании проверки всей работы в целом.  Результаты проверки заданий с развернутым ответом по критериям ГК</w:t>
      </w:r>
      <w:proofErr w:type="gramStart"/>
      <w:r w:rsidRPr="006933A3">
        <w:rPr>
          <w:rFonts w:ascii="Times New Roman" w:eastAsia="Calibri" w:hAnsi="Times New Roman" w:cs="Times New Roman"/>
          <w:sz w:val="24"/>
          <w:szCs w:val="24"/>
        </w:rPr>
        <w:t>1</w:t>
      </w:r>
      <w:proofErr w:type="gramEnd"/>
      <w:r w:rsidRPr="006933A3">
        <w:rPr>
          <w:rFonts w:ascii="Times New Roman" w:eastAsia="Calibri" w:hAnsi="Times New Roman" w:cs="Times New Roman"/>
          <w:sz w:val="24"/>
          <w:szCs w:val="24"/>
        </w:rPr>
        <w:t xml:space="preserve"> (соблюдение орфографических норм), ГК2 (соблюдение пунктуационных норм), ГК3 (соблюдение грамматических норм), ГК4 (соблюдение речевых норм) позволяют сделать вывод о том, что орфографические и пунктуационные умения сформированы в достаточной степени у 96% выпускников. </w:t>
      </w:r>
    </w:p>
    <w:p w:rsidR="0017227D" w:rsidRPr="006933A3" w:rsidRDefault="0017227D" w:rsidP="009A5CA5">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Таким образом, качество  выполнения учащимися 9А класса совокупности представленных в работе заданий позволяет говорить о соответствии уровня их подготовки, достигнутого к концу обучения в основной школе, государственным требованиям к уровню подготовки по русскому языку, что обеспечивает возможность успешного продолжения обучения в старшей школе.</w:t>
      </w:r>
    </w:p>
    <w:p w:rsidR="0017227D" w:rsidRPr="006933A3" w:rsidRDefault="0017227D" w:rsidP="009A5CA5">
      <w:pPr>
        <w:spacing w:after="0"/>
        <w:ind w:firstLine="567"/>
        <w:jc w:val="both"/>
        <w:rPr>
          <w:rFonts w:ascii="Times New Roman" w:eastAsia="Calibri" w:hAnsi="Times New Roman" w:cs="Times New Roman"/>
          <w:b/>
          <w:sz w:val="24"/>
          <w:szCs w:val="24"/>
        </w:rPr>
      </w:pPr>
      <w:r w:rsidRPr="006933A3">
        <w:rPr>
          <w:rFonts w:ascii="Times New Roman" w:eastAsia="Calibri" w:hAnsi="Times New Roman" w:cs="Times New Roman"/>
          <w:b/>
          <w:sz w:val="24"/>
          <w:szCs w:val="24"/>
        </w:rPr>
        <w:t xml:space="preserve">Рекомендации по повышению качества русского языка </w:t>
      </w:r>
    </w:p>
    <w:p w:rsidR="0017227D" w:rsidRPr="006933A3" w:rsidRDefault="0017227D" w:rsidP="00EA16E4">
      <w:pPr>
        <w:numPr>
          <w:ilvl w:val="0"/>
          <w:numId w:val="24"/>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необходимо организовать повторение орфографии при изучении синтаксиса и пунктуации, при изучении синтаксиса следует уделять большее внимание формированию умения распознавать разнообразные синтаксические структуры, прежде всего в тексте, и применять полученные знания на практике;</w:t>
      </w:r>
    </w:p>
    <w:p w:rsidR="0017227D" w:rsidRPr="006933A3" w:rsidRDefault="0017227D" w:rsidP="00EA16E4">
      <w:pPr>
        <w:numPr>
          <w:ilvl w:val="0"/>
          <w:numId w:val="24"/>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следует обратить серьёзное внимание на формирование лингвистической, языковой и коммуникативной компетенций;</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отрабатывать у учащихся умение определять в тексте микротемы;</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продолжать работу с учащимся по овладению основными приёмами сжатия текста;</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развивать умение опознавать разнообразные грамматические конструкции, видеть структуру предложения;</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уделять достаточное время опознаванию средств выразительности речи не только на уроках литературы, но и на уроках русского языка;</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постоянно проводить на уроках лексическую работу на основе текста, связывая её с орфографией, морфемикой и словообразованием;</w:t>
      </w:r>
    </w:p>
    <w:p w:rsidR="0017227D" w:rsidRPr="006933A3" w:rsidRDefault="0017227D" w:rsidP="00EA16E4">
      <w:pPr>
        <w:numPr>
          <w:ilvl w:val="0"/>
          <w:numId w:val="25"/>
        </w:numPr>
        <w:spacing w:after="0"/>
        <w:ind w:left="0" w:firstLine="567"/>
        <w:contextualSpacing/>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организовывать в процессе подготовки систематическую многоплановую работу над текстом.</w:t>
      </w:r>
    </w:p>
    <w:p w:rsidR="009A5CA5" w:rsidRDefault="0017227D" w:rsidP="009A5CA5">
      <w:pPr>
        <w:spacing w:after="0"/>
        <w:ind w:left="360" w:firstLine="567"/>
        <w:jc w:val="center"/>
        <w:rPr>
          <w:rFonts w:ascii="Times New Roman" w:eastAsia="Times New Roman" w:hAnsi="Times New Roman" w:cs="Times New Roman"/>
          <w:b/>
          <w:bCs/>
          <w:i/>
          <w:sz w:val="24"/>
          <w:szCs w:val="24"/>
          <w:lang w:eastAsia="ru-RU"/>
        </w:rPr>
      </w:pPr>
      <w:r w:rsidRPr="009A5CA5">
        <w:rPr>
          <w:rFonts w:ascii="Times New Roman" w:eastAsia="Times New Roman" w:hAnsi="Times New Roman" w:cs="Times New Roman"/>
          <w:b/>
          <w:bCs/>
          <w:i/>
          <w:sz w:val="24"/>
          <w:szCs w:val="24"/>
          <w:lang w:eastAsia="ru-RU"/>
        </w:rPr>
        <w:t>Итоги экзаменов по выбору выпускников основной школы</w:t>
      </w:r>
    </w:p>
    <w:p w:rsidR="00B44EAC" w:rsidRDefault="00B44EAC" w:rsidP="009A5CA5">
      <w:pPr>
        <w:spacing w:after="0"/>
        <w:ind w:left="360" w:firstLine="567"/>
        <w:jc w:val="center"/>
        <w:rPr>
          <w:rFonts w:ascii="Times New Roman" w:eastAsia="Times New Roman" w:hAnsi="Times New Roman" w:cs="Times New Roman"/>
          <w:b/>
          <w:bCs/>
          <w:i/>
          <w:sz w:val="24"/>
          <w:szCs w:val="24"/>
          <w:lang w:eastAsia="ru-RU"/>
        </w:rPr>
      </w:pPr>
    </w:p>
    <w:p w:rsidR="0017227D" w:rsidRPr="00B44EAC" w:rsidRDefault="0017227D" w:rsidP="00B44EAC">
      <w:pPr>
        <w:spacing w:after="0"/>
        <w:ind w:firstLine="360"/>
        <w:jc w:val="center"/>
        <w:rPr>
          <w:rFonts w:ascii="Times New Roman" w:eastAsia="Times New Roman" w:hAnsi="Times New Roman" w:cs="Times New Roman"/>
          <w:b/>
          <w:bCs/>
          <w:i/>
          <w:sz w:val="24"/>
          <w:szCs w:val="24"/>
          <w:lang w:eastAsia="ru-RU"/>
        </w:rPr>
      </w:pPr>
      <w:r w:rsidRPr="00B44EAC">
        <w:rPr>
          <w:rFonts w:ascii="Times New Roman" w:eastAsia="Times New Roman" w:hAnsi="Times New Roman" w:cs="Times New Roman"/>
          <w:b/>
          <w:bCs/>
          <w:i/>
          <w:sz w:val="24"/>
          <w:szCs w:val="24"/>
          <w:lang w:eastAsia="ru-RU"/>
        </w:rPr>
        <w:t xml:space="preserve">Итоги экзаменов по выбору </w:t>
      </w:r>
      <w:proofErr w:type="gramStart"/>
      <w:r w:rsidRPr="00B44EAC">
        <w:rPr>
          <w:rFonts w:ascii="Times New Roman" w:eastAsia="Times New Roman" w:hAnsi="Times New Roman" w:cs="Times New Roman"/>
          <w:b/>
          <w:bCs/>
          <w:i/>
          <w:sz w:val="24"/>
          <w:szCs w:val="24"/>
          <w:lang w:eastAsia="ru-RU"/>
        </w:rPr>
        <w:t>в</w:t>
      </w:r>
      <w:proofErr w:type="gramEnd"/>
      <w:r w:rsidRPr="00B44EAC">
        <w:rPr>
          <w:rFonts w:ascii="Times New Roman" w:eastAsia="Times New Roman" w:hAnsi="Times New Roman" w:cs="Times New Roman"/>
          <w:b/>
          <w:bCs/>
          <w:i/>
          <w:sz w:val="24"/>
          <w:szCs w:val="24"/>
          <w:lang w:eastAsia="ru-RU"/>
        </w:rPr>
        <w:t xml:space="preserve"> (</w:t>
      </w:r>
      <w:proofErr w:type="gramStart"/>
      <w:r w:rsidRPr="00B44EAC">
        <w:rPr>
          <w:rFonts w:ascii="Times New Roman" w:eastAsia="Times New Roman" w:hAnsi="Times New Roman" w:cs="Times New Roman"/>
          <w:b/>
          <w:bCs/>
          <w:i/>
          <w:sz w:val="24"/>
          <w:szCs w:val="24"/>
          <w:lang w:eastAsia="ru-RU"/>
        </w:rPr>
        <w:t>в</w:t>
      </w:r>
      <w:proofErr w:type="gramEnd"/>
      <w:r w:rsidRPr="00B44EAC">
        <w:rPr>
          <w:rFonts w:ascii="Times New Roman" w:eastAsia="Times New Roman" w:hAnsi="Times New Roman" w:cs="Times New Roman"/>
          <w:b/>
          <w:bCs/>
          <w:i/>
          <w:sz w:val="24"/>
          <w:szCs w:val="24"/>
          <w:lang w:eastAsia="ru-RU"/>
        </w:rPr>
        <w:t xml:space="preserve"> форме ОГЭ) выпускников основной школы</w:t>
      </w:r>
    </w:p>
    <w:p w:rsidR="0017227D" w:rsidRPr="006933A3" w:rsidRDefault="0017227D" w:rsidP="009A5CA5">
      <w:pPr>
        <w:spacing w:after="0"/>
        <w:ind w:firstLine="36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pacing w:val="-4"/>
          <w:sz w:val="24"/>
          <w:szCs w:val="24"/>
          <w:lang w:eastAsia="ru-RU"/>
        </w:rPr>
        <w:t>Согласно положениям (регионального и муниципального уровней) о сдаче экзаменов в профильные классы, выпускникам 9-х классов необходимо было сдать 2 экзамена по выбору.</w:t>
      </w:r>
    </w:p>
    <w:p w:rsidR="009A5CA5" w:rsidRDefault="009A5CA5" w:rsidP="009A5CA5">
      <w:pPr>
        <w:spacing w:after="0"/>
        <w:ind w:firstLine="567"/>
        <w:jc w:val="center"/>
        <w:rPr>
          <w:rFonts w:ascii="Times New Roman" w:eastAsia="Times New Roman" w:hAnsi="Times New Roman" w:cs="Times New Roman"/>
          <w:b/>
          <w:i/>
          <w:sz w:val="24"/>
          <w:szCs w:val="24"/>
          <w:lang w:eastAsia="ru-RU"/>
        </w:rPr>
      </w:pPr>
    </w:p>
    <w:p w:rsidR="0017227D" w:rsidRPr="009A5CA5" w:rsidRDefault="0017227D" w:rsidP="009A5CA5">
      <w:pPr>
        <w:spacing w:after="0"/>
        <w:ind w:firstLine="567"/>
        <w:jc w:val="center"/>
        <w:rPr>
          <w:rFonts w:ascii="Times New Roman" w:eastAsia="Times New Roman" w:hAnsi="Times New Roman" w:cs="Times New Roman"/>
          <w:b/>
          <w:i/>
          <w:sz w:val="24"/>
          <w:szCs w:val="24"/>
          <w:lang w:eastAsia="ru-RU"/>
        </w:rPr>
      </w:pPr>
      <w:r w:rsidRPr="009A5CA5">
        <w:rPr>
          <w:rFonts w:ascii="Times New Roman" w:eastAsia="Times New Roman" w:hAnsi="Times New Roman" w:cs="Times New Roman"/>
          <w:b/>
          <w:i/>
          <w:sz w:val="24"/>
          <w:szCs w:val="24"/>
          <w:lang w:eastAsia="ru-RU"/>
        </w:rPr>
        <w:t>Число учащихся, сдававших ГИА по предметам в динамике</w:t>
      </w:r>
    </w:p>
    <w:p w:rsidR="0017227D" w:rsidRPr="006933A3" w:rsidRDefault="0017227D" w:rsidP="001E4010">
      <w:pPr>
        <w:spacing w:after="0"/>
        <w:jc w:val="center"/>
        <w:rPr>
          <w:rFonts w:ascii="Times New Roman" w:eastAsia="Times New Roman" w:hAnsi="Times New Roman" w:cs="Times New Roman"/>
          <w:b/>
          <w:sz w:val="24"/>
          <w:szCs w:val="24"/>
          <w:lang w:eastAsia="ru-RU"/>
        </w:rPr>
      </w:pPr>
    </w:p>
    <w:p w:rsidR="0017227D" w:rsidRPr="006933A3" w:rsidRDefault="0017227D" w:rsidP="001E4010">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noProof/>
          <w:sz w:val="24"/>
          <w:szCs w:val="24"/>
          <w:lang w:eastAsia="ru-RU"/>
        </w:rPr>
        <w:drawing>
          <wp:inline distT="0" distB="0" distL="0" distR="0" wp14:anchorId="43E17C48" wp14:editId="3C69ACA0">
            <wp:extent cx="5924550" cy="1562100"/>
            <wp:effectExtent l="0" t="0" r="19050" b="19050"/>
            <wp:docPr id="450" name="Диаграмма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7227D" w:rsidRPr="006933A3" w:rsidRDefault="0017227D" w:rsidP="001E4010">
      <w:pPr>
        <w:spacing w:after="0"/>
        <w:rPr>
          <w:rFonts w:ascii="Times New Roman" w:eastAsia="Times New Roman" w:hAnsi="Times New Roman" w:cs="Times New Roman"/>
          <w:b/>
          <w:sz w:val="24"/>
          <w:szCs w:val="24"/>
          <w:u w:val="single"/>
          <w:lang w:eastAsia="ru-RU"/>
        </w:rPr>
      </w:pPr>
    </w:p>
    <w:p w:rsidR="0017227D" w:rsidRPr="006933A3" w:rsidRDefault="0017227D" w:rsidP="001E4010">
      <w:pPr>
        <w:spacing w:after="0"/>
        <w:rPr>
          <w:rFonts w:ascii="Times New Roman" w:eastAsia="Times New Roman" w:hAnsi="Times New Roman" w:cs="Times New Roman"/>
          <w:b/>
          <w:sz w:val="24"/>
          <w:szCs w:val="24"/>
          <w:u w:val="single"/>
          <w:lang w:eastAsia="ru-RU"/>
        </w:rPr>
      </w:pPr>
    </w:p>
    <w:tbl>
      <w:tblPr>
        <w:tblStyle w:val="212"/>
        <w:tblW w:w="9639" w:type="dxa"/>
        <w:tblInd w:w="108" w:type="dxa"/>
        <w:tblLayout w:type="fixed"/>
        <w:tblLook w:val="04A0" w:firstRow="1" w:lastRow="0" w:firstColumn="1" w:lastColumn="0" w:noHBand="0" w:noVBand="1"/>
      </w:tblPr>
      <w:tblGrid>
        <w:gridCol w:w="1276"/>
        <w:gridCol w:w="709"/>
        <w:gridCol w:w="709"/>
        <w:gridCol w:w="708"/>
        <w:gridCol w:w="567"/>
        <w:gridCol w:w="567"/>
        <w:gridCol w:w="1134"/>
        <w:gridCol w:w="1134"/>
        <w:gridCol w:w="1560"/>
        <w:gridCol w:w="1275"/>
      </w:tblGrid>
      <w:tr w:rsidR="0017227D" w:rsidRPr="006933A3" w:rsidTr="00BF3F2D">
        <w:tc>
          <w:tcPr>
            <w:tcW w:w="1276" w:type="dxa"/>
            <w:vMerge w:val="restart"/>
          </w:tcPr>
          <w:p w:rsidR="0017227D" w:rsidRPr="006933A3" w:rsidRDefault="0017227D" w:rsidP="001E4010">
            <w:pPr>
              <w:spacing w:line="276" w:lineRule="auto"/>
              <w:rPr>
                <w:sz w:val="24"/>
                <w:szCs w:val="24"/>
              </w:rPr>
            </w:pPr>
            <w:r w:rsidRPr="006933A3">
              <w:rPr>
                <w:sz w:val="24"/>
                <w:szCs w:val="24"/>
              </w:rPr>
              <w:t>Предмет</w:t>
            </w:r>
          </w:p>
        </w:tc>
        <w:tc>
          <w:tcPr>
            <w:tcW w:w="709" w:type="dxa"/>
            <w:vMerge w:val="restart"/>
          </w:tcPr>
          <w:p w:rsidR="0017227D" w:rsidRPr="006933A3" w:rsidRDefault="0017227D" w:rsidP="001E4010">
            <w:pPr>
              <w:spacing w:line="276" w:lineRule="auto"/>
              <w:rPr>
                <w:sz w:val="24"/>
                <w:szCs w:val="24"/>
              </w:rPr>
            </w:pPr>
            <w:r w:rsidRPr="006933A3">
              <w:rPr>
                <w:sz w:val="24"/>
                <w:szCs w:val="24"/>
              </w:rPr>
              <w:t>Кол-во уч-ся</w:t>
            </w:r>
          </w:p>
        </w:tc>
        <w:tc>
          <w:tcPr>
            <w:tcW w:w="2551" w:type="dxa"/>
            <w:gridSpan w:val="4"/>
          </w:tcPr>
          <w:p w:rsidR="0017227D" w:rsidRPr="006933A3" w:rsidRDefault="0017227D" w:rsidP="001E4010">
            <w:pPr>
              <w:spacing w:line="276" w:lineRule="auto"/>
              <w:rPr>
                <w:sz w:val="24"/>
                <w:szCs w:val="24"/>
              </w:rPr>
            </w:pPr>
            <w:r w:rsidRPr="006933A3">
              <w:rPr>
                <w:sz w:val="24"/>
                <w:szCs w:val="24"/>
              </w:rPr>
              <w:t xml:space="preserve">Результат экзамена </w:t>
            </w:r>
          </w:p>
        </w:tc>
        <w:tc>
          <w:tcPr>
            <w:tcW w:w="1134" w:type="dxa"/>
            <w:vMerge w:val="restart"/>
          </w:tcPr>
          <w:p w:rsidR="0017227D" w:rsidRPr="006933A3" w:rsidRDefault="0017227D" w:rsidP="001E4010">
            <w:pPr>
              <w:spacing w:line="276" w:lineRule="auto"/>
              <w:rPr>
                <w:sz w:val="24"/>
                <w:szCs w:val="24"/>
              </w:rPr>
            </w:pPr>
            <w:r w:rsidRPr="006933A3">
              <w:rPr>
                <w:sz w:val="24"/>
                <w:szCs w:val="24"/>
              </w:rPr>
              <w:t>Уровень обученности</w:t>
            </w:r>
          </w:p>
        </w:tc>
        <w:tc>
          <w:tcPr>
            <w:tcW w:w="1134" w:type="dxa"/>
            <w:vMerge w:val="restart"/>
          </w:tcPr>
          <w:p w:rsidR="0017227D" w:rsidRPr="006933A3" w:rsidRDefault="0017227D" w:rsidP="001E4010">
            <w:pPr>
              <w:spacing w:line="276" w:lineRule="auto"/>
              <w:rPr>
                <w:sz w:val="24"/>
                <w:szCs w:val="24"/>
              </w:rPr>
            </w:pPr>
            <w:r w:rsidRPr="006933A3">
              <w:rPr>
                <w:sz w:val="24"/>
                <w:szCs w:val="24"/>
              </w:rPr>
              <w:t>Качество обучения</w:t>
            </w:r>
          </w:p>
        </w:tc>
        <w:tc>
          <w:tcPr>
            <w:tcW w:w="1560" w:type="dxa"/>
            <w:vMerge w:val="restart"/>
          </w:tcPr>
          <w:p w:rsidR="0017227D" w:rsidRPr="006933A3" w:rsidRDefault="0017227D" w:rsidP="001E4010">
            <w:pPr>
              <w:spacing w:line="276" w:lineRule="auto"/>
              <w:rPr>
                <w:sz w:val="24"/>
                <w:szCs w:val="24"/>
              </w:rPr>
            </w:pPr>
            <w:r w:rsidRPr="006933A3">
              <w:rPr>
                <w:sz w:val="24"/>
                <w:szCs w:val="24"/>
              </w:rPr>
              <w:t>Учитель</w:t>
            </w:r>
          </w:p>
        </w:tc>
        <w:tc>
          <w:tcPr>
            <w:tcW w:w="1275" w:type="dxa"/>
            <w:vMerge w:val="restart"/>
          </w:tcPr>
          <w:p w:rsidR="0017227D" w:rsidRPr="006933A3" w:rsidRDefault="0017227D" w:rsidP="001E4010">
            <w:pPr>
              <w:spacing w:line="276" w:lineRule="auto"/>
              <w:rPr>
                <w:sz w:val="24"/>
                <w:szCs w:val="24"/>
              </w:rPr>
            </w:pPr>
            <w:r w:rsidRPr="006933A3">
              <w:rPr>
                <w:sz w:val="24"/>
                <w:szCs w:val="24"/>
              </w:rPr>
              <w:t>Динамика</w:t>
            </w:r>
          </w:p>
          <w:p w:rsidR="0017227D" w:rsidRPr="006933A3" w:rsidRDefault="0017227D" w:rsidP="001E4010">
            <w:pPr>
              <w:spacing w:line="276" w:lineRule="auto"/>
              <w:rPr>
                <w:sz w:val="24"/>
                <w:szCs w:val="24"/>
              </w:rPr>
            </w:pPr>
            <w:r w:rsidRPr="006933A3">
              <w:rPr>
                <w:sz w:val="24"/>
                <w:szCs w:val="24"/>
              </w:rPr>
              <w:t>УО/КО</w:t>
            </w:r>
          </w:p>
        </w:tc>
      </w:tr>
      <w:tr w:rsidR="0017227D" w:rsidRPr="006933A3" w:rsidTr="00BF3F2D">
        <w:tc>
          <w:tcPr>
            <w:tcW w:w="1276" w:type="dxa"/>
            <w:vMerge/>
          </w:tcPr>
          <w:p w:rsidR="0017227D" w:rsidRPr="006933A3" w:rsidRDefault="0017227D" w:rsidP="001E4010">
            <w:pPr>
              <w:spacing w:line="276" w:lineRule="auto"/>
              <w:rPr>
                <w:sz w:val="24"/>
                <w:szCs w:val="24"/>
              </w:rPr>
            </w:pPr>
          </w:p>
        </w:tc>
        <w:tc>
          <w:tcPr>
            <w:tcW w:w="709" w:type="dxa"/>
            <w:vMerge/>
          </w:tcPr>
          <w:p w:rsidR="0017227D" w:rsidRPr="006933A3" w:rsidRDefault="0017227D" w:rsidP="001E4010">
            <w:pPr>
              <w:spacing w:line="276" w:lineRule="auto"/>
              <w:rPr>
                <w:sz w:val="24"/>
                <w:szCs w:val="24"/>
              </w:rPr>
            </w:pPr>
          </w:p>
        </w:tc>
        <w:tc>
          <w:tcPr>
            <w:tcW w:w="709" w:type="dxa"/>
          </w:tcPr>
          <w:p w:rsidR="0017227D" w:rsidRPr="006933A3" w:rsidRDefault="0017227D" w:rsidP="001E4010">
            <w:pPr>
              <w:spacing w:line="276" w:lineRule="auto"/>
              <w:rPr>
                <w:sz w:val="24"/>
                <w:szCs w:val="24"/>
              </w:rPr>
            </w:pPr>
            <w:r w:rsidRPr="006933A3">
              <w:rPr>
                <w:sz w:val="24"/>
                <w:szCs w:val="24"/>
              </w:rPr>
              <w:t>«5»</w:t>
            </w:r>
          </w:p>
        </w:tc>
        <w:tc>
          <w:tcPr>
            <w:tcW w:w="708" w:type="dxa"/>
          </w:tcPr>
          <w:p w:rsidR="0017227D" w:rsidRPr="006933A3" w:rsidRDefault="0017227D" w:rsidP="001E4010">
            <w:pPr>
              <w:spacing w:line="276" w:lineRule="auto"/>
              <w:rPr>
                <w:sz w:val="24"/>
                <w:szCs w:val="24"/>
              </w:rPr>
            </w:pPr>
            <w:r w:rsidRPr="006933A3">
              <w:rPr>
                <w:sz w:val="24"/>
                <w:szCs w:val="24"/>
              </w:rPr>
              <w:t>«4»</w:t>
            </w:r>
          </w:p>
        </w:tc>
        <w:tc>
          <w:tcPr>
            <w:tcW w:w="567" w:type="dxa"/>
          </w:tcPr>
          <w:p w:rsidR="0017227D" w:rsidRPr="006933A3" w:rsidRDefault="0017227D" w:rsidP="001E4010">
            <w:pPr>
              <w:spacing w:line="276" w:lineRule="auto"/>
              <w:rPr>
                <w:sz w:val="24"/>
                <w:szCs w:val="24"/>
              </w:rPr>
            </w:pPr>
            <w:r w:rsidRPr="006933A3">
              <w:rPr>
                <w:sz w:val="24"/>
                <w:szCs w:val="24"/>
              </w:rPr>
              <w:t>«3»</w:t>
            </w:r>
          </w:p>
        </w:tc>
        <w:tc>
          <w:tcPr>
            <w:tcW w:w="567" w:type="dxa"/>
          </w:tcPr>
          <w:p w:rsidR="0017227D" w:rsidRPr="006933A3" w:rsidRDefault="0017227D" w:rsidP="001E4010">
            <w:pPr>
              <w:spacing w:line="276" w:lineRule="auto"/>
              <w:rPr>
                <w:sz w:val="24"/>
                <w:szCs w:val="24"/>
              </w:rPr>
            </w:pPr>
            <w:r w:rsidRPr="006933A3">
              <w:rPr>
                <w:sz w:val="24"/>
                <w:szCs w:val="24"/>
              </w:rPr>
              <w:t>«2»</w:t>
            </w:r>
          </w:p>
        </w:tc>
        <w:tc>
          <w:tcPr>
            <w:tcW w:w="1134" w:type="dxa"/>
            <w:vMerge/>
          </w:tcPr>
          <w:p w:rsidR="0017227D" w:rsidRPr="006933A3" w:rsidRDefault="0017227D" w:rsidP="001E4010">
            <w:pPr>
              <w:spacing w:line="276" w:lineRule="auto"/>
              <w:rPr>
                <w:sz w:val="24"/>
                <w:szCs w:val="24"/>
              </w:rPr>
            </w:pPr>
          </w:p>
        </w:tc>
        <w:tc>
          <w:tcPr>
            <w:tcW w:w="1134" w:type="dxa"/>
            <w:vMerge/>
          </w:tcPr>
          <w:p w:rsidR="0017227D" w:rsidRPr="006933A3" w:rsidRDefault="0017227D" w:rsidP="001E4010">
            <w:pPr>
              <w:spacing w:line="276" w:lineRule="auto"/>
              <w:rPr>
                <w:sz w:val="24"/>
                <w:szCs w:val="24"/>
              </w:rPr>
            </w:pPr>
          </w:p>
        </w:tc>
        <w:tc>
          <w:tcPr>
            <w:tcW w:w="1560" w:type="dxa"/>
            <w:vMerge/>
          </w:tcPr>
          <w:p w:rsidR="0017227D" w:rsidRPr="006933A3" w:rsidRDefault="0017227D" w:rsidP="001E4010">
            <w:pPr>
              <w:spacing w:line="276" w:lineRule="auto"/>
              <w:rPr>
                <w:sz w:val="24"/>
                <w:szCs w:val="24"/>
              </w:rPr>
            </w:pPr>
          </w:p>
        </w:tc>
        <w:tc>
          <w:tcPr>
            <w:tcW w:w="1275" w:type="dxa"/>
            <w:vMerge/>
          </w:tcPr>
          <w:p w:rsidR="0017227D" w:rsidRPr="006933A3" w:rsidRDefault="0017227D" w:rsidP="001E4010">
            <w:pPr>
              <w:spacing w:line="276" w:lineRule="auto"/>
              <w:rPr>
                <w:sz w:val="24"/>
                <w:szCs w:val="24"/>
              </w:rPr>
            </w:pP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Физика</w:t>
            </w:r>
          </w:p>
        </w:tc>
        <w:tc>
          <w:tcPr>
            <w:tcW w:w="709" w:type="dxa"/>
          </w:tcPr>
          <w:p w:rsidR="0017227D" w:rsidRPr="006933A3" w:rsidRDefault="0017227D" w:rsidP="001E4010">
            <w:pPr>
              <w:spacing w:line="276" w:lineRule="auto"/>
              <w:rPr>
                <w:sz w:val="24"/>
                <w:szCs w:val="24"/>
              </w:rPr>
            </w:pPr>
            <w:r w:rsidRPr="006933A3">
              <w:rPr>
                <w:sz w:val="24"/>
                <w:szCs w:val="24"/>
              </w:rPr>
              <w:t>18</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11</w:t>
            </w:r>
          </w:p>
        </w:tc>
        <w:tc>
          <w:tcPr>
            <w:tcW w:w="567" w:type="dxa"/>
          </w:tcPr>
          <w:p w:rsidR="0017227D" w:rsidRPr="006933A3" w:rsidRDefault="0017227D" w:rsidP="001E4010">
            <w:pPr>
              <w:spacing w:line="276" w:lineRule="auto"/>
              <w:rPr>
                <w:sz w:val="24"/>
                <w:szCs w:val="24"/>
              </w:rPr>
            </w:pPr>
            <w:r w:rsidRPr="006933A3">
              <w:rPr>
                <w:sz w:val="24"/>
                <w:szCs w:val="24"/>
              </w:rPr>
              <w:t>6</w:t>
            </w:r>
          </w:p>
        </w:tc>
        <w:tc>
          <w:tcPr>
            <w:tcW w:w="567" w:type="dxa"/>
          </w:tcPr>
          <w:p w:rsidR="0017227D" w:rsidRPr="006933A3" w:rsidRDefault="0017227D" w:rsidP="001E4010">
            <w:pPr>
              <w:spacing w:line="276" w:lineRule="auto"/>
              <w:rPr>
                <w:sz w:val="24"/>
                <w:szCs w:val="24"/>
              </w:rPr>
            </w:pPr>
            <w:r w:rsidRPr="006933A3">
              <w:rPr>
                <w:sz w:val="24"/>
                <w:szCs w:val="24"/>
              </w:rPr>
              <w:t>1</w:t>
            </w:r>
          </w:p>
        </w:tc>
        <w:tc>
          <w:tcPr>
            <w:tcW w:w="1134" w:type="dxa"/>
          </w:tcPr>
          <w:p w:rsidR="0017227D" w:rsidRPr="006933A3" w:rsidRDefault="0017227D" w:rsidP="001E4010">
            <w:pPr>
              <w:spacing w:line="276" w:lineRule="auto"/>
              <w:rPr>
                <w:sz w:val="24"/>
                <w:szCs w:val="24"/>
              </w:rPr>
            </w:pPr>
            <w:r w:rsidRPr="006933A3">
              <w:rPr>
                <w:sz w:val="24"/>
                <w:szCs w:val="24"/>
              </w:rPr>
              <w:t>94,4%</w:t>
            </w:r>
          </w:p>
        </w:tc>
        <w:tc>
          <w:tcPr>
            <w:tcW w:w="1134" w:type="dxa"/>
          </w:tcPr>
          <w:p w:rsidR="0017227D" w:rsidRPr="006933A3" w:rsidRDefault="0017227D" w:rsidP="001E4010">
            <w:pPr>
              <w:spacing w:line="276" w:lineRule="auto"/>
              <w:rPr>
                <w:sz w:val="24"/>
                <w:szCs w:val="24"/>
              </w:rPr>
            </w:pPr>
            <w:r w:rsidRPr="006933A3">
              <w:rPr>
                <w:sz w:val="24"/>
                <w:szCs w:val="24"/>
              </w:rPr>
              <w:t>61,1%</w:t>
            </w:r>
          </w:p>
        </w:tc>
        <w:tc>
          <w:tcPr>
            <w:tcW w:w="1560" w:type="dxa"/>
          </w:tcPr>
          <w:p w:rsidR="0017227D" w:rsidRPr="006933A3" w:rsidRDefault="0017227D" w:rsidP="001E4010">
            <w:pPr>
              <w:spacing w:line="276" w:lineRule="auto"/>
              <w:rPr>
                <w:sz w:val="24"/>
                <w:szCs w:val="24"/>
              </w:rPr>
            </w:pPr>
            <w:r w:rsidRPr="006933A3">
              <w:rPr>
                <w:sz w:val="24"/>
                <w:szCs w:val="24"/>
              </w:rPr>
              <w:t>Доможакова Т.Н.</w:t>
            </w:r>
          </w:p>
        </w:tc>
        <w:tc>
          <w:tcPr>
            <w:tcW w:w="1275" w:type="dxa"/>
          </w:tcPr>
          <w:p w:rsidR="0017227D" w:rsidRPr="00BF3F2D" w:rsidRDefault="0017227D" w:rsidP="001E4010">
            <w:pPr>
              <w:spacing w:line="276" w:lineRule="auto"/>
            </w:pPr>
            <w:r w:rsidRPr="00BF3F2D">
              <w:t>-5,6/+14,9</w:t>
            </w: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Информатика и ИКТ</w:t>
            </w:r>
          </w:p>
        </w:tc>
        <w:tc>
          <w:tcPr>
            <w:tcW w:w="709" w:type="dxa"/>
          </w:tcPr>
          <w:p w:rsidR="0017227D" w:rsidRPr="006933A3" w:rsidRDefault="0017227D" w:rsidP="001E4010">
            <w:pPr>
              <w:spacing w:line="276" w:lineRule="auto"/>
              <w:rPr>
                <w:sz w:val="24"/>
                <w:szCs w:val="24"/>
              </w:rPr>
            </w:pPr>
            <w:r w:rsidRPr="006933A3">
              <w:rPr>
                <w:sz w:val="24"/>
                <w:szCs w:val="24"/>
              </w:rPr>
              <w:t>24</w:t>
            </w:r>
          </w:p>
        </w:tc>
        <w:tc>
          <w:tcPr>
            <w:tcW w:w="709" w:type="dxa"/>
          </w:tcPr>
          <w:p w:rsidR="0017227D" w:rsidRPr="006933A3" w:rsidRDefault="0017227D" w:rsidP="001E4010">
            <w:pPr>
              <w:spacing w:line="276" w:lineRule="auto"/>
              <w:rPr>
                <w:sz w:val="24"/>
                <w:szCs w:val="24"/>
              </w:rPr>
            </w:pPr>
            <w:r w:rsidRPr="006933A3">
              <w:rPr>
                <w:sz w:val="24"/>
                <w:szCs w:val="24"/>
              </w:rPr>
              <w:t>9</w:t>
            </w:r>
          </w:p>
        </w:tc>
        <w:tc>
          <w:tcPr>
            <w:tcW w:w="708" w:type="dxa"/>
          </w:tcPr>
          <w:p w:rsidR="0017227D" w:rsidRPr="006933A3" w:rsidRDefault="0017227D" w:rsidP="001E4010">
            <w:pPr>
              <w:spacing w:line="276" w:lineRule="auto"/>
              <w:rPr>
                <w:sz w:val="24"/>
                <w:szCs w:val="24"/>
              </w:rPr>
            </w:pPr>
            <w:r w:rsidRPr="006933A3">
              <w:rPr>
                <w:sz w:val="24"/>
                <w:szCs w:val="24"/>
              </w:rPr>
              <w:t>11</w:t>
            </w:r>
          </w:p>
        </w:tc>
        <w:tc>
          <w:tcPr>
            <w:tcW w:w="567" w:type="dxa"/>
          </w:tcPr>
          <w:p w:rsidR="0017227D" w:rsidRPr="006933A3" w:rsidRDefault="0017227D" w:rsidP="001E4010">
            <w:pPr>
              <w:spacing w:line="276" w:lineRule="auto"/>
              <w:rPr>
                <w:sz w:val="24"/>
                <w:szCs w:val="24"/>
              </w:rPr>
            </w:pPr>
            <w:r w:rsidRPr="006933A3">
              <w:rPr>
                <w:sz w:val="24"/>
                <w:szCs w:val="24"/>
              </w:rPr>
              <w:t>3</w:t>
            </w:r>
          </w:p>
        </w:tc>
        <w:tc>
          <w:tcPr>
            <w:tcW w:w="567" w:type="dxa"/>
          </w:tcPr>
          <w:p w:rsidR="0017227D" w:rsidRPr="006933A3" w:rsidRDefault="0017227D" w:rsidP="001E4010">
            <w:pPr>
              <w:spacing w:line="276" w:lineRule="auto"/>
              <w:rPr>
                <w:sz w:val="24"/>
                <w:szCs w:val="24"/>
              </w:rPr>
            </w:pPr>
            <w:r w:rsidRPr="006933A3">
              <w:rPr>
                <w:sz w:val="24"/>
                <w:szCs w:val="24"/>
              </w:rPr>
              <w:t>1</w:t>
            </w:r>
          </w:p>
        </w:tc>
        <w:tc>
          <w:tcPr>
            <w:tcW w:w="1134" w:type="dxa"/>
          </w:tcPr>
          <w:p w:rsidR="0017227D" w:rsidRPr="006933A3" w:rsidRDefault="0017227D" w:rsidP="001E4010">
            <w:pPr>
              <w:spacing w:line="276" w:lineRule="auto"/>
              <w:rPr>
                <w:sz w:val="24"/>
                <w:szCs w:val="24"/>
              </w:rPr>
            </w:pPr>
            <w:r w:rsidRPr="006933A3">
              <w:rPr>
                <w:sz w:val="24"/>
                <w:szCs w:val="24"/>
              </w:rPr>
              <w:t>95,8%</w:t>
            </w:r>
          </w:p>
        </w:tc>
        <w:tc>
          <w:tcPr>
            <w:tcW w:w="1134" w:type="dxa"/>
          </w:tcPr>
          <w:p w:rsidR="0017227D" w:rsidRPr="006933A3" w:rsidRDefault="0017227D" w:rsidP="001E4010">
            <w:pPr>
              <w:spacing w:line="276" w:lineRule="auto"/>
              <w:rPr>
                <w:sz w:val="24"/>
                <w:szCs w:val="24"/>
              </w:rPr>
            </w:pPr>
            <w:r w:rsidRPr="006933A3">
              <w:rPr>
                <w:sz w:val="24"/>
                <w:szCs w:val="24"/>
              </w:rPr>
              <w:t>83,3%</w:t>
            </w:r>
          </w:p>
        </w:tc>
        <w:tc>
          <w:tcPr>
            <w:tcW w:w="1560" w:type="dxa"/>
          </w:tcPr>
          <w:p w:rsidR="0017227D" w:rsidRPr="006933A3" w:rsidRDefault="0017227D" w:rsidP="001E4010">
            <w:pPr>
              <w:spacing w:line="276" w:lineRule="auto"/>
              <w:rPr>
                <w:sz w:val="24"/>
                <w:szCs w:val="24"/>
              </w:rPr>
            </w:pPr>
            <w:r w:rsidRPr="006933A3">
              <w:rPr>
                <w:sz w:val="24"/>
                <w:szCs w:val="24"/>
              </w:rPr>
              <w:t>Кужелина И.В.</w:t>
            </w:r>
          </w:p>
        </w:tc>
        <w:tc>
          <w:tcPr>
            <w:tcW w:w="1275" w:type="dxa"/>
          </w:tcPr>
          <w:p w:rsidR="0017227D" w:rsidRPr="00BF3F2D" w:rsidRDefault="0017227D" w:rsidP="001E4010">
            <w:pPr>
              <w:spacing w:line="276" w:lineRule="auto"/>
            </w:pPr>
            <w:r w:rsidRPr="00BF3F2D">
              <w:t>-4,2/+21,8</w:t>
            </w: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Обществознание</w:t>
            </w:r>
          </w:p>
        </w:tc>
        <w:tc>
          <w:tcPr>
            <w:tcW w:w="709" w:type="dxa"/>
          </w:tcPr>
          <w:p w:rsidR="0017227D" w:rsidRPr="006933A3" w:rsidRDefault="0017227D" w:rsidP="001E4010">
            <w:pPr>
              <w:spacing w:line="276" w:lineRule="auto"/>
              <w:rPr>
                <w:sz w:val="24"/>
                <w:szCs w:val="24"/>
              </w:rPr>
            </w:pPr>
            <w:r w:rsidRPr="006933A3">
              <w:rPr>
                <w:sz w:val="24"/>
                <w:szCs w:val="24"/>
              </w:rPr>
              <w:t>19</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11</w:t>
            </w:r>
          </w:p>
        </w:tc>
        <w:tc>
          <w:tcPr>
            <w:tcW w:w="567" w:type="dxa"/>
          </w:tcPr>
          <w:p w:rsidR="0017227D" w:rsidRPr="006933A3" w:rsidRDefault="0017227D" w:rsidP="001E4010">
            <w:pPr>
              <w:spacing w:line="276" w:lineRule="auto"/>
              <w:rPr>
                <w:sz w:val="24"/>
                <w:szCs w:val="24"/>
              </w:rPr>
            </w:pPr>
            <w:r w:rsidRPr="006933A3">
              <w:rPr>
                <w:sz w:val="24"/>
                <w:szCs w:val="24"/>
              </w:rPr>
              <w:t>5</w:t>
            </w:r>
          </w:p>
        </w:tc>
        <w:tc>
          <w:tcPr>
            <w:tcW w:w="567" w:type="dxa"/>
          </w:tcPr>
          <w:p w:rsidR="0017227D" w:rsidRPr="006933A3" w:rsidRDefault="0017227D" w:rsidP="001E4010">
            <w:pPr>
              <w:spacing w:line="276" w:lineRule="auto"/>
              <w:rPr>
                <w:sz w:val="24"/>
                <w:szCs w:val="24"/>
              </w:rPr>
            </w:pPr>
            <w:r w:rsidRPr="006933A3">
              <w:rPr>
                <w:sz w:val="24"/>
                <w:szCs w:val="24"/>
              </w:rPr>
              <w:t>3</w:t>
            </w:r>
          </w:p>
        </w:tc>
        <w:tc>
          <w:tcPr>
            <w:tcW w:w="1134" w:type="dxa"/>
          </w:tcPr>
          <w:p w:rsidR="0017227D" w:rsidRPr="006933A3" w:rsidRDefault="0017227D" w:rsidP="001E4010">
            <w:pPr>
              <w:spacing w:line="276" w:lineRule="auto"/>
              <w:rPr>
                <w:sz w:val="24"/>
                <w:szCs w:val="24"/>
              </w:rPr>
            </w:pPr>
            <w:r w:rsidRPr="006933A3">
              <w:rPr>
                <w:sz w:val="24"/>
                <w:szCs w:val="24"/>
              </w:rPr>
              <w:t>84,2%</w:t>
            </w:r>
          </w:p>
        </w:tc>
        <w:tc>
          <w:tcPr>
            <w:tcW w:w="1134" w:type="dxa"/>
          </w:tcPr>
          <w:p w:rsidR="0017227D" w:rsidRPr="006933A3" w:rsidRDefault="0017227D" w:rsidP="001E4010">
            <w:pPr>
              <w:spacing w:line="276" w:lineRule="auto"/>
              <w:rPr>
                <w:sz w:val="24"/>
                <w:szCs w:val="24"/>
              </w:rPr>
            </w:pPr>
            <w:r w:rsidRPr="006933A3">
              <w:rPr>
                <w:sz w:val="24"/>
                <w:szCs w:val="24"/>
              </w:rPr>
              <w:t>57,9%</w:t>
            </w:r>
          </w:p>
        </w:tc>
        <w:tc>
          <w:tcPr>
            <w:tcW w:w="1560" w:type="dxa"/>
          </w:tcPr>
          <w:p w:rsidR="0017227D" w:rsidRPr="006933A3" w:rsidRDefault="0017227D" w:rsidP="001E4010">
            <w:pPr>
              <w:spacing w:line="276" w:lineRule="auto"/>
              <w:rPr>
                <w:sz w:val="24"/>
                <w:szCs w:val="24"/>
              </w:rPr>
            </w:pPr>
            <w:r w:rsidRPr="006933A3">
              <w:rPr>
                <w:sz w:val="24"/>
                <w:szCs w:val="24"/>
              </w:rPr>
              <w:t>Смирнова Н.В./Шереметьева Т.А.</w:t>
            </w:r>
          </w:p>
        </w:tc>
        <w:tc>
          <w:tcPr>
            <w:tcW w:w="1275" w:type="dxa"/>
          </w:tcPr>
          <w:p w:rsidR="0017227D" w:rsidRPr="00BF3F2D" w:rsidRDefault="0017227D" w:rsidP="001E4010">
            <w:pPr>
              <w:spacing w:line="276" w:lineRule="auto"/>
            </w:pPr>
            <w:r w:rsidRPr="00BF3F2D">
              <w:t>-5,8/-+17,9</w:t>
            </w: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Литература</w:t>
            </w:r>
          </w:p>
        </w:tc>
        <w:tc>
          <w:tcPr>
            <w:tcW w:w="709" w:type="dxa"/>
          </w:tcPr>
          <w:p w:rsidR="0017227D" w:rsidRPr="006933A3" w:rsidRDefault="0017227D" w:rsidP="001E4010">
            <w:pPr>
              <w:spacing w:line="276" w:lineRule="auto"/>
              <w:rPr>
                <w:sz w:val="24"/>
                <w:szCs w:val="24"/>
              </w:rPr>
            </w:pPr>
            <w:r w:rsidRPr="006933A3">
              <w:rPr>
                <w:sz w:val="24"/>
                <w:szCs w:val="24"/>
              </w:rPr>
              <w:t>2</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2</w:t>
            </w:r>
          </w:p>
        </w:tc>
        <w:tc>
          <w:tcPr>
            <w:tcW w:w="567" w:type="dxa"/>
          </w:tcPr>
          <w:p w:rsidR="0017227D" w:rsidRPr="006933A3" w:rsidRDefault="0017227D" w:rsidP="001E4010">
            <w:pPr>
              <w:spacing w:line="276" w:lineRule="auto"/>
              <w:rPr>
                <w:sz w:val="24"/>
                <w:szCs w:val="24"/>
              </w:rPr>
            </w:pPr>
            <w:r w:rsidRPr="006933A3">
              <w:rPr>
                <w:sz w:val="24"/>
                <w:szCs w:val="24"/>
              </w:rPr>
              <w:t>-</w:t>
            </w:r>
          </w:p>
        </w:tc>
        <w:tc>
          <w:tcPr>
            <w:tcW w:w="567" w:type="dxa"/>
          </w:tcPr>
          <w:p w:rsidR="0017227D" w:rsidRPr="006933A3" w:rsidRDefault="0017227D" w:rsidP="001E4010">
            <w:pPr>
              <w:spacing w:line="276" w:lineRule="auto"/>
              <w:rPr>
                <w:sz w:val="24"/>
                <w:szCs w:val="24"/>
              </w:rPr>
            </w:pPr>
            <w:r w:rsidRPr="006933A3">
              <w:rPr>
                <w:sz w:val="24"/>
                <w:szCs w:val="24"/>
              </w:rPr>
              <w:t>-</w:t>
            </w:r>
          </w:p>
        </w:tc>
        <w:tc>
          <w:tcPr>
            <w:tcW w:w="1134" w:type="dxa"/>
          </w:tcPr>
          <w:p w:rsidR="0017227D" w:rsidRPr="006933A3" w:rsidRDefault="0017227D" w:rsidP="001E4010">
            <w:pPr>
              <w:spacing w:line="276" w:lineRule="auto"/>
              <w:rPr>
                <w:sz w:val="24"/>
                <w:szCs w:val="24"/>
              </w:rPr>
            </w:pPr>
            <w:r w:rsidRPr="006933A3">
              <w:rPr>
                <w:sz w:val="24"/>
                <w:szCs w:val="24"/>
              </w:rPr>
              <w:t>100%</w:t>
            </w:r>
          </w:p>
        </w:tc>
        <w:tc>
          <w:tcPr>
            <w:tcW w:w="1134" w:type="dxa"/>
          </w:tcPr>
          <w:p w:rsidR="0017227D" w:rsidRPr="006933A3" w:rsidRDefault="0017227D" w:rsidP="001E4010">
            <w:pPr>
              <w:spacing w:line="276" w:lineRule="auto"/>
              <w:rPr>
                <w:sz w:val="24"/>
                <w:szCs w:val="24"/>
              </w:rPr>
            </w:pPr>
            <w:r w:rsidRPr="006933A3">
              <w:rPr>
                <w:sz w:val="24"/>
                <w:szCs w:val="24"/>
              </w:rPr>
              <w:t>100%</w:t>
            </w:r>
          </w:p>
        </w:tc>
        <w:tc>
          <w:tcPr>
            <w:tcW w:w="1560" w:type="dxa"/>
          </w:tcPr>
          <w:p w:rsidR="0017227D" w:rsidRPr="006933A3" w:rsidRDefault="0017227D" w:rsidP="001E4010">
            <w:pPr>
              <w:spacing w:line="276" w:lineRule="auto"/>
              <w:rPr>
                <w:sz w:val="24"/>
                <w:szCs w:val="24"/>
              </w:rPr>
            </w:pPr>
            <w:r w:rsidRPr="006933A3">
              <w:rPr>
                <w:sz w:val="24"/>
                <w:szCs w:val="24"/>
              </w:rPr>
              <w:t>Сорокина Л.А.</w:t>
            </w:r>
          </w:p>
        </w:tc>
        <w:tc>
          <w:tcPr>
            <w:tcW w:w="1275" w:type="dxa"/>
          </w:tcPr>
          <w:p w:rsidR="0017227D" w:rsidRPr="00BF3F2D" w:rsidRDefault="0017227D" w:rsidP="001E4010">
            <w:pPr>
              <w:spacing w:line="276" w:lineRule="auto"/>
              <w:ind w:hanging="108"/>
            </w:pPr>
            <w:r w:rsidRPr="00BF3F2D">
              <w:t>+22,2/+88,9</w:t>
            </w: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Английский язык</w:t>
            </w:r>
          </w:p>
        </w:tc>
        <w:tc>
          <w:tcPr>
            <w:tcW w:w="709" w:type="dxa"/>
          </w:tcPr>
          <w:p w:rsidR="0017227D" w:rsidRPr="006933A3" w:rsidRDefault="0017227D" w:rsidP="001E4010">
            <w:pPr>
              <w:spacing w:line="276" w:lineRule="auto"/>
              <w:rPr>
                <w:sz w:val="24"/>
                <w:szCs w:val="24"/>
              </w:rPr>
            </w:pPr>
            <w:r w:rsidRPr="006933A3">
              <w:rPr>
                <w:sz w:val="24"/>
                <w:szCs w:val="24"/>
              </w:rPr>
              <w:t>2</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0</w:t>
            </w:r>
          </w:p>
        </w:tc>
        <w:tc>
          <w:tcPr>
            <w:tcW w:w="567" w:type="dxa"/>
          </w:tcPr>
          <w:p w:rsidR="0017227D" w:rsidRPr="006933A3" w:rsidRDefault="0017227D" w:rsidP="001E4010">
            <w:pPr>
              <w:spacing w:line="276" w:lineRule="auto"/>
              <w:rPr>
                <w:sz w:val="24"/>
                <w:szCs w:val="24"/>
              </w:rPr>
            </w:pPr>
            <w:r w:rsidRPr="006933A3">
              <w:rPr>
                <w:sz w:val="24"/>
                <w:szCs w:val="24"/>
              </w:rPr>
              <w:t>0</w:t>
            </w:r>
          </w:p>
        </w:tc>
        <w:tc>
          <w:tcPr>
            <w:tcW w:w="567" w:type="dxa"/>
          </w:tcPr>
          <w:p w:rsidR="0017227D" w:rsidRPr="006933A3" w:rsidRDefault="0017227D" w:rsidP="001E4010">
            <w:pPr>
              <w:spacing w:line="276" w:lineRule="auto"/>
              <w:rPr>
                <w:sz w:val="24"/>
                <w:szCs w:val="24"/>
              </w:rPr>
            </w:pPr>
            <w:r w:rsidRPr="006933A3">
              <w:rPr>
                <w:sz w:val="24"/>
                <w:szCs w:val="24"/>
              </w:rPr>
              <w:t>2</w:t>
            </w:r>
          </w:p>
        </w:tc>
        <w:tc>
          <w:tcPr>
            <w:tcW w:w="1134" w:type="dxa"/>
          </w:tcPr>
          <w:p w:rsidR="0017227D" w:rsidRPr="006933A3" w:rsidRDefault="0017227D" w:rsidP="001E4010">
            <w:pPr>
              <w:spacing w:line="276" w:lineRule="auto"/>
              <w:rPr>
                <w:sz w:val="24"/>
                <w:szCs w:val="24"/>
              </w:rPr>
            </w:pPr>
            <w:r w:rsidRPr="006933A3">
              <w:rPr>
                <w:sz w:val="24"/>
                <w:szCs w:val="24"/>
              </w:rPr>
              <w:t>0</w:t>
            </w:r>
          </w:p>
        </w:tc>
        <w:tc>
          <w:tcPr>
            <w:tcW w:w="1134" w:type="dxa"/>
          </w:tcPr>
          <w:p w:rsidR="0017227D" w:rsidRPr="006933A3" w:rsidRDefault="0017227D" w:rsidP="001E4010">
            <w:pPr>
              <w:spacing w:line="276" w:lineRule="auto"/>
              <w:rPr>
                <w:sz w:val="24"/>
                <w:szCs w:val="24"/>
              </w:rPr>
            </w:pPr>
            <w:r w:rsidRPr="006933A3">
              <w:rPr>
                <w:sz w:val="24"/>
                <w:szCs w:val="24"/>
              </w:rPr>
              <w:t>0</w:t>
            </w:r>
          </w:p>
        </w:tc>
        <w:tc>
          <w:tcPr>
            <w:tcW w:w="1560" w:type="dxa"/>
          </w:tcPr>
          <w:p w:rsidR="0017227D" w:rsidRPr="006933A3" w:rsidRDefault="0017227D" w:rsidP="001E4010">
            <w:pPr>
              <w:spacing w:line="276" w:lineRule="auto"/>
              <w:rPr>
                <w:sz w:val="24"/>
                <w:szCs w:val="24"/>
              </w:rPr>
            </w:pPr>
            <w:r w:rsidRPr="006933A3">
              <w:rPr>
                <w:sz w:val="24"/>
                <w:szCs w:val="24"/>
              </w:rPr>
              <w:t>Бекетова А.В.</w:t>
            </w:r>
          </w:p>
        </w:tc>
        <w:tc>
          <w:tcPr>
            <w:tcW w:w="1275" w:type="dxa"/>
          </w:tcPr>
          <w:p w:rsidR="0017227D" w:rsidRPr="00BF3F2D" w:rsidRDefault="0017227D" w:rsidP="001E4010">
            <w:pPr>
              <w:spacing w:line="276" w:lineRule="auto"/>
            </w:pP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Биология</w:t>
            </w:r>
          </w:p>
        </w:tc>
        <w:tc>
          <w:tcPr>
            <w:tcW w:w="709" w:type="dxa"/>
          </w:tcPr>
          <w:p w:rsidR="0017227D" w:rsidRPr="006933A3" w:rsidRDefault="0017227D" w:rsidP="001E4010">
            <w:pPr>
              <w:spacing w:line="276" w:lineRule="auto"/>
              <w:rPr>
                <w:sz w:val="24"/>
                <w:szCs w:val="24"/>
              </w:rPr>
            </w:pPr>
            <w:r w:rsidRPr="006933A3">
              <w:rPr>
                <w:sz w:val="24"/>
                <w:szCs w:val="24"/>
              </w:rPr>
              <w:t>6</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1</w:t>
            </w:r>
          </w:p>
        </w:tc>
        <w:tc>
          <w:tcPr>
            <w:tcW w:w="567" w:type="dxa"/>
          </w:tcPr>
          <w:p w:rsidR="0017227D" w:rsidRPr="006933A3" w:rsidRDefault="0017227D" w:rsidP="001E4010">
            <w:pPr>
              <w:spacing w:line="276" w:lineRule="auto"/>
              <w:rPr>
                <w:sz w:val="24"/>
                <w:szCs w:val="24"/>
              </w:rPr>
            </w:pPr>
            <w:r w:rsidRPr="006933A3">
              <w:rPr>
                <w:sz w:val="24"/>
                <w:szCs w:val="24"/>
              </w:rPr>
              <w:t>4</w:t>
            </w:r>
          </w:p>
        </w:tc>
        <w:tc>
          <w:tcPr>
            <w:tcW w:w="567" w:type="dxa"/>
          </w:tcPr>
          <w:p w:rsidR="0017227D" w:rsidRPr="006933A3" w:rsidRDefault="0017227D" w:rsidP="001E4010">
            <w:pPr>
              <w:spacing w:line="276" w:lineRule="auto"/>
              <w:rPr>
                <w:sz w:val="24"/>
                <w:szCs w:val="24"/>
              </w:rPr>
            </w:pPr>
            <w:r w:rsidRPr="006933A3">
              <w:rPr>
                <w:sz w:val="24"/>
                <w:szCs w:val="24"/>
              </w:rPr>
              <w:t>1</w:t>
            </w:r>
          </w:p>
        </w:tc>
        <w:tc>
          <w:tcPr>
            <w:tcW w:w="1134" w:type="dxa"/>
          </w:tcPr>
          <w:p w:rsidR="0017227D" w:rsidRPr="006933A3" w:rsidRDefault="0017227D" w:rsidP="001E4010">
            <w:pPr>
              <w:spacing w:line="276" w:lineRule="auto"/>
              <w:rPr>
                <w:sz w:val="24"/>
                <w:szCs w:val="24"/>
              </w:rPr>
            </w:pPr>
            <w:r w:rsidRPr="006933A3">
              <w:rPr>
                <w:sz w:val="24"/>
                <w:szCs w:val="24"/>
              </w:rPr>
              <w:t>83,3%</w:t>
            </w:r>
          </w:p>
        </w:tc>
        <w:tc>
          <w:tcPr>
            <w:tcW w:w="1134" w:type="dxa"/>
          </w:tcPr>
          <w:p w:rsidR="0017227D" w:rsidRPr="006933A3" w:rsidRDefault="0017227D" w:rsidP="001E4010">
            <w:pPr>
              <w:spacing w:line="276" w:lineRule="auto"/>
              <w:rPr>
                <w:sz w:val="24"/>
                <w:szCs w:val="24"/>
              </w:rPr>
            </w:pPr>
            <w:r w:rsidRPr="006933A3">
              <w:rPr>
                <w:sz w:val="24"/>
                <w:szCs w:val="24"/>
              </w:rPr>
              <w:t>16,6%</w:t>
            </w:r>
          </w:p>
        </w:tc>
        <w:tc>
          <w:tcPr>
            <w:tcW w:w="1560" w:type="dxa"/>
          </w:tcPr>
          <w:p w:rsidR="0017227D" w:rsidRPr="006933A3" w:rsidRDefault="0017227D" w:rsidP="001E4010">
            <w:pPr>
              <w:spacing w:line="276" w:lineRule="auto"/>
              <w:rPr>
                <w:sz w:val="24"/>
                <w:szCs w:val="24"/>
              </w:rPr>
            </w:pPr>
            <w:r w:rsidRPr="006933A3">
              <w:rPr>
                <w:sz w:val="24"/>
                <w:szCs w:val="24"/>
              </w:rPr>
              <w:t>Антоненко Н.В.</w:t>
            </w:r>
          </w:p>
        </w:tc>
        <w:tc>
          <w:tcPr>
            <w:tcW w:w="1275" w:type="dxa"/>
          </w:tcPr>
          <w:p w:rsidR="0017227D" w:rsidRPr="00BF3F2D" w:rsidRDefault="0017227D" w:rsidP="001E4010">
            <w:pPr>
              <w:spacing w:line="276" w:lineRule="auto"/>
            </w:pP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История</w:t>
            </w:r>
          </w:p>
        </w:tc>
        <w:tc>
          <w:tcPr>
            <w:tcW w:w="709" w:type="dxa"/>
          </w:tcPr>
          <w:p w:rsidR="0017227D" w:rsidRPr="006933A3" w:rsidRDefault="0017227D" w:rsidP="001E4010">
            <w:pPr>
              <w:spacing w:line="276" w:lineRule="auto"/>
              <w:rPr>
                <w:sz w:val="24"/>
                <w:szCs w:val="24"/>
              </w:rPr>
            </w:pPr>
            <w:r w:rsidRPr="006933A3">
              <w:rPr>
                <w:sz w:val="24"/>
                <w:szCs w:val="24"/>
              </w:rPr>
              <w:t>2</w:t>
            </w:r>
          </w:p>
        </w:tc>
        <w:tc>
          <w:tcPr>
            <w:tcW w:w="709" w:type="dxa"/>
          </w:tcPr>
          <w:p w:rsidR="0017227D" w:rsidRPr="006933A3" w:rsidRDefault="0017227D" w:rsidP="001E4010">
            <w:pPr>
              <w:spacing w:line="276" w:lineRule="auto"/>
              <w:rPr>
                <w:sz w:val="24"/>
                <w:szCs w:val="24"/>
              </w:rPr>
            </w:pPr>
            <w:r w:rsidRPr="006933A3">
              <w:rPr>
                <w:sz w:val="24"/>
                <w:szCs w:val="24"/>
              </w:rPr>
              <w:t>0</w:t>
            </w:r>
          </w:p>
        </w:tc>
        <w:tc>
          <w:tcPr>
            <w:tcW w:w="708" w:type="dxa"/>
          </w:tcPr>
          <w:p w:rsidR="0017227D" w:rsidRPr="006933A3" w:rsidRDefault="0017227D" w:rsidP="001E4010">
            <w:pPr>
              <w:spacing w:line="276" w:lineRule="auto"/>
              <w:rPr>
                <w:sz w:val="24"/>
                <w:szCs w:val="24"/>
              </w:rPr>
            </w:pPr>
            <w:r w:rsidRPr="006933A3">
              <w:rPr>
                <w:sz w:val="24"/>
                <w:szCs w:val="24"/>
              </w:rPr>
              <w:t>0</w:t>
            </w:r>
          </w:p>
        </w:tc>
        <w:tc>
          <w:tcPr>
            <w:tcW w:w="567" w:type="dxa"/>
          </w:tcPr>
          <w:p w:rsidR="0017227D" w:rsidRPr="006933A3" w:rsidRDefault="0017227D" w:rsidP="001E4010">
            <w:pPr>
              <w:spacing w:line="276" w:lineRule="auto"/>
              <w:rPr>
                <w:sz w:val="24"/>
                <w:szCs w:val="24"/>
              </w:rPr>
            </w:pPr>
            <w:r w:rsidRPr="006933A3">
              <w:rPr>
                <w:sz w:val="24"/>
                <w:szCs w:val="24"/>
              </w:rPr>
              <w:t>2</w:t>
            </w:r>
          </w:p>
        </w:tc>
        <w:tc>
          <w:tcPr>
            <w:tcW w:w="567" w:type="dxa"/>
          </w:tcPr>
          <w:p w:rsidR="0017227D" w:rsidRPr="006933A3" w:rsidRDefault="0017227D" w:rsidP="001E4010">
            <w:pPr>
              <w:spacing w:line="276" w:lineRule="auto"/>
              <w:rPr>
                <w:sz w:val="24"/>
                <w:szCs w:val="24"/>
              </w:rPr>
            </w:pPr>
            <w:r w:rsidRPr="006933A3">
              <w:rPr>
                <w:sz w:val="24"/>
                <w:szCs w:val="24"/>
              </w:rPr>
              <w:t>0</w:t>
            </w:r>
          </w:p>
        </w:tc>
        <w:tc>
          <w:tcPr>
            <w:tcW w:w="1134" w:type="dxa"/>
          </w:tcPr>
          <w:p w:rsidR="0017227D" w:rsidRPr="006933A3" w:rsidRDefault="0017227D" w:rsidP="001E4010">
            <w:pPr>
              <w:spacing w:line="276" w:lineRule="auto"/>
              <w:rPr>
                <w:sz w:val="24"/>
                <w:szCs w:val="24"/>
              </w:rPr>
            </w:pPr>
            <w:r w:rsidRPr="006933A3">
              <w:rPr>
                <w:sz w:val="24"/>
                <w:szCs w:val="24"/>
              </w:rPr>
              <w:t>100%</w:t>
            </w:r>
          </w:p>
        </w:tc>
        <w:tc>
          <w:tcPr>
            <w:tcW w:w="1134" w:type="dxa"/>
          </w:tcPr>
          <w:p w:rsidR="0017227D" w:rsidRPr="006933A3" w:rsidRDefault="0017227D" w:rsidP="001E4010">
            <w:pPr>
              <w:spacing w:line="276" w:lineRule="auto"/>
              <w:rPr>
                <w:sz w:val="24"/>
                <w:szCs w:val="24"/>
              </w:rPr>
            </w:pPr>
            <w:r w:rsidRPr="006933A3">
              <w:rPr>
                <w:sz w:val="24"/>
                <w:szCs w:val="24"/>
              </w:rPr>
              <w:t>0%</w:t>
            </w:r>
          </w:p>
        </w:tc>
        <w:tc>
          <w:tcPr>
            <w:tcW w:w="1560" w:type="dxa"/>
          </w:tcPr>
          <w:p w:rsidR="0017227D" w:rsidRPr="006933A3" w:rsidRDefault="0017227D" w:rsidP="001E4010">
            <w:pPr>
              <w:spacing w:line="276" w:lineRule="auto"/>
              <w:rPr>
                <w:sz w:val="24"/>
                <w:szCs w:val="24"/>
              </w:rPr>
            </w:pPr>
            <w:r w:rsidRPr="006933A3">
              <w:rPr>
                <w:sz w:val="24"/>
                <w:szCs w:val="24"/>
              </w:rPr>
              <w:t>Смирнова Н.В.</w:t>
            </w:r>
          </w:p>
        </w:tc>
        <w:tc>
          <w:tcPr>
            <w:tcW w:w="1275" w:type="dxa"/>
          </w:tcPr>
          <w:p w:rsidR="0017227D" w:rsidRPr="00BF3F2D" w:rsidRDefault="0017227D" w:rsidP="001E4010">
            <w:pPr>
              <w:spacing w:line="276" w:lineRule="auto"/>
            </w:pPr>
          </w:p>
        </w:tc>
      </w:tr>
      <w:tr w:rsidR="0017227D" w:rsidRPr="006933A3" w:rsidTr="00BF3F2D">
        <w:tc>
          <w:tcPr>
            <w:tcW w:w="1276" w:type="dxa"/>
          </w:tcPr>
          <w:p w:rsidR="0017227D" w:rsidRPr="006933A3" w:rsidRDefault="0017227D" w:rsidP="001E4010">
            <w:pPr>
              <w:spacing w:line="276" w:lineRule="auto"/>
              <w:rPr>
                <w:sz w:val="24"/>
                <w:szCs w:val="24"/>
              </w:rPr>
            </w:pPr>
            <w:r w:rsidRPr="006933A3">
              <w:rPr>
                <w:sz w:val="24"/>
                <w:szCs w:val="24"/>
              </w:rPr>
              <w:t>Химия</w:t>
            </w:r>
          </w:p>
        </w:tc>
        <w:tc>
          <w:tcPr>
            <w:tcW w:w="709" w:type="dxa"/>
          </w:tcPr>
          <w:p w:rsidR="0017227D" w:rsidRPr="006933A3" w:rsidRDefault="0017227D" w:rsidP="001E4010">
            <w:pPr>
              <w:spacing w:line="276" w:lineRule="auto"/>
              <w:rPr>
                <w:sz w:val="24"/>
                <w:szCs w:val="24"/>
              </w:rPr>
            </w:pPr>
            <w:r w:rsidRPr="006933A3">
              <w:rPr>
                <w:sz w:val="24"/>
                <w:szCs w:val="24"/>
              </w:rPr>
              <w:t>1</w:t>
            </w:r>
          </w:p>
        </w:tc>
        <w:tc>
          <w:tcPr>
            <w:tcW w:w="709" w:type="dxa"/>
          </w:tcPr>
          <w:p w:rsidR="0017227D" w:rsidRPr="006933A3" w:rsidRDefault="0017227D" w:rsidP="001E4010">
            <w:pPr>
              <w:spacing w:line="276" w:lineRule="auto"/>
              <w:rPr>
                <w:sz w:val="24"/>
                <w:szCs w:val="24"/>
              </w:rPr>
            </w:pPr>
            <w:r w:rsidRPr="006933A3">
              <w:rPr>
                <w:sz w:val="24"/>
                <w:szCs w:val="24"/>
              </w:rPr>
              <w:t>1</w:t>
            </w:r>
          </w:p>
        </w:tc>
        <w:tc>
          <w:tcPr>
            <w:tcW w:w="708" w:type="dxa"/>
          </w:tcPr>
          <w:p w:rsidR="0017227D" w:rsidRPr="006933A3" w:rsidRDefault="0017227D" w:rsidP="001E4010">
            <w:pPr>
              <w:spacing w:line="276" w:lineRule="auto"/>
              <w:rPr>
                <w:sz w:val="24"/>
                <w:szCs w:val="24"/>
              </w:rPr>
            </w:pPr>
            <w:r w:rsidRPr="006933A3">
              <w:rPr>
                <w:sz w:val="24"/>
                <w:szCs w:val="24"/>
              </w:rPr>
              <w:t>0</w:t>
            </w:r>
          </w:p>
        </w:tc>
        <w:tc>
          <w:tcPr>
            <w:tcW w:w="567" w:type="dxa"/>
          </w:tcPr>
          <w:p w:rsidR="0017227D" w:rsidRPr="006933A3" w:rsidRDefault="0017227D" w:rsidP="001E4010">
            <w:pPr>
              <w:spacing w:line="276" w:lineRule="auto"/>
              <w:rPr>
                <w:sz w:val="24"/>
                <w:szCs w:val="24"/>
              </w:rPr>
            </w:pPr>
            <w:r w:rsidRPr="006933A3">
              <w:rPr>
                <w:sz w:val="24"/>
                <w:szCs w:val="24"/>
              </w:rPr>
              <w:t>0</w:t>
            </w:r>
          </w:p>
        </w:tc>
        <w:tc>
          <w:tcPr>
            <w:tcW w:w="567" w:type="dxa"/>
          </w:tcPr>
          <w:p w:rsidR="0017227D" w:rsidRPr="006933A3" w:rsidRDefault="0017227D" w:rsidP="001E4010">
            <w:pPr>
              <w:spacing w:line="276" w:lineRule="auto"/>
              <w:rPr>
                <w:sz w:val="24"/>
                <w:szCs w:val="24"/>
              </w:rPr>
            </w:pPr>
            <w:r w:rsidRPr="006933A3">
              <w:rPr>
                <w:sz w:val="24"/>
                <w:szCs w:val="24"/>
              </w:rPr>
              <w:t>0</w:t>
            </w:r>
          </w:p>
        </w:tc>
        <w:tc>
          <w:tcPr>
            <w:tcW w:w="1134" w:type="dxa"/>
          </w:tcPr>
          <w:p w:rsidR="0017227D" w:rsidRPr="006933A3" w:rsidRDefault="0017227D" w:rsidP="001E4010">
            <w:pPr>
              <w:spacing w:line="276" w:lineRule="auto"/>
              <w:rPr>
                <w:sz w:val="24"/>
                <w:szCs w:val="24"/>
              </w:rPr>
            </w:pPr>
            <w:r w:rsidRPr="006933A3">
              <w:rPr>
                <w:sz w:val="24"/>
                <w:szCs w:val="24"/>
              </w:rPr>
              <w:t>100%</w:t>
            </w:r>
          </w:p>
        </w:tc>
        <w:tc>
          <w:tcPr>
            <w:tcW w:w="1134" w:type="dxa"/>
          </w:tcPr>
          <w:p w:rsidR="0017227D" w:rsidRPr="006933A3" w:rsidRDefault="0017227D" w:rsidP="001E4010">
            <w:pPr>
              <w:spacing w:line="276" w:lineRule="auto"/>
              <w:rPr>
                <w:sz w:val="24"/>
                <w:szCs w:val="24"/>
              </w:rPr>
            </w:pPr>
            <w:r w:rsidRPr="006933A3">
              <w:rPr>
                <w:sz w:val="24"/>
                <w:szCs w:val="24"/>
              </w:rPr>
              <w:t>100%</w:t>
            </w:r>
          </w:p>
        </w:tc>
        <w:tc>
          <w:tcPr>
            <w:tcW w:w="1560" w:type="dxa"/>
          </w:tcPr>
          <w:p w:rsidR="0017227D" w:rsidRPr="006933A3" w:rsidRDefault="0017227D" w:rsidP="001E4010">
            <w:pPr>
              <w:spacing w:line="276" w:lineRule="auto"/>
              <w:rPr>
                <w:sz w:val="24"/>
                <w:szCs w:val="24"/>
              </w:rPr>
            </w:pPr>
            <w:r w:rsidRPr="006933A3">
              <w:rPr>
                <w:sz w:val="24"/>
                <w:szCs w:val="24"/>
              </w:rPr>
              <w:t>Ильина Е.В.</w:t>
            </w:r>
          </w:p>
        </w:tc>
        <w:tc>
          <w:tcPr>
            <w:tcW w:w="1275" w:type="dxa"/>
          </w:tcPr>
          <w:p w:rsidR="0017227D" w:rsidRPr="00BF3F2D" w:rsidRDefault="0017227D" w:rsidP="001E4010">
            <w:pPr>
              <w:spacing w:line="276" w:lineRule="auto"/>
            </w:pPr>
          </w:p>
        </w:tc>
      </w:tr>
    </w:tbl>
    <w:p w:rsidR="0017227D" w:rsidRPr="006933A3" w:rsidRDefault="0017227D" w:rsidP="001E4010">
      <w:pPr>
        <w:shd w:val="clear" w:color="auto" w:fill="FFFFFF"/>
        <w:spacing w:after="0"/>
        <w:contextualSpacing/>
        <w:rPr>
          <w:rFonts w:ascii="Times New Roman" w:eastAsia="Times New Roman" w:hAnsi="Times New Roman" w:cs="Times New Roman"/>
          <w:sz w:val="24"/>
          <w:szCs w:val="24"/>
          <w:lang w:eastAsia="ru-RU"/>
        </w:rPr>
      </w:pPr>
    </w:p>
    <w:p w:rsidR="0017227D" w:rsidRPr="006933A3" w:rsidRDefault="0017227D" w:rsidP="009A5CA5">
      <w:pPr>
        <w:shd w:val="clear" w:color="auto" w:fill="FFFFFF"/>
        <w:spacing w:after="0"/>
        <w:ind w:firstLine="708"/>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Увеличение количества неудовлетворительных отметок связано с тем, что учащиеся долго не могли определиться </w:t>
      </w:r>
      <w:proofErr w:type="gramStart"/>
      <w:r w:rsidRPr="006933A3">
        <w:rPr>
          <w:rFonts w:ascii="Times New Roman" w:eastAsia="Times New Roman" w:hAnsi="Times New Roman" w:cs="Times New Roman"/>
          <w:sz w:val="24"/>
          <w:szCs w:val="24"/>
          <w:lang w:eastAsia="ru-RU"/>
        </w:rPr>
        <w:t>в</w:t>
      </w:r>
      <w:proofErr w:type="gramEnd"/>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выбором</w:t>
      </w:r>
      <w:proofErr w:type="gramEnd"/>
      <w:r w:rsidRPr="006933A3">
        <w:rPr>
          <w:rFonts w:ascii="Times New Roman" w:eastAsia="Times New Roman" w:hAnsi="Times New Roman" w:cs="Times New Roman"/>
          <w:sz w:val="24"/>
          <w:szCs w:val="24"/>
          <w:lang w:eastAsia="ru-RU"/>
        </w:rPr>
        <w:t xml:space="preserve"> предметов  для сдачи экзаменов и, зная, что отметка за экзамен не влияет на итоговую отметку, выставляемую в аттестат, не серьезно подошли  к выбору экзаменов. Это в первую очередь касается учащихся, плохо обучающихся и недостаточно мотивируемых, а так же тех, кто не собирался продолжать дальнейшее обучение в средней школе. </w:t>
      </w:r>
    </w:p>
    <w:p w:rsidR="0017227D" w:rsidRPr="009A5CA5" w:rsidRDefault="0017227D" w:rsidP="001E4010">
      <w:pPr>
        <w:spacing w:after="0"/>
        <w:jc w:val="center"/>
        <w:rPr>
          <w:rFonts w:ascii="Times New Roman" w:eastAsia="Calibri" w:hAnsi="Times New Roman" w:cs="Times New Roman"/>
          <w:b/>
          <w:i/>
          <w:color w:val="000000"/>
          <w:sz w:val="24"/>
          <w:szCs w:val="24"/>
        </w:rPr>
      </w:pPr>
      <w:r w:rsidRPr="009A5CA5">
        <w:rPr>
          <w:rFonts w:ascii="Times New Roman" w:eastAsia="Calibri" w:hAnsi="Times New Roman" w:cs="Times New Roman"/>
          <w:b/>
          <w:i/>
          <w:color w:val="000000"/>
          <w:sz w:val="24"/>
          <w:szCs w:val="24"/>
        </w:rPr>
        <w:t>Результаты ОГЭ по физике</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Физику сдавали 18 учащихся, что на 5 учащихся больше чем в 2015  году. </w:t>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6933A3" w:rsidRDefault="0017227D" w:rsidP="009A5CA5">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3D104121" wp14:editId="339F6203">
            <wp:extent cx="5934075" cy="1619250"/>
            <wp:effectExtent l="0" t="0" r="9525" b="19050"/>
            <wp:docPr id="451" name="Диаграмма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6933A3" w:rsidRDefault="0017227D" w:rsidP="009A5CA5">
      <w:pPr>
        <w:suppressAutoHyphens/>
        <w:spacing w:after="0"/>
        <w:ind w:firstLine="567"/>
        <w:jc w:val="both"/>
        <w:rPr>
          <w:rFonts w:ascii="Times New Roman" w:eastAsia="Arial" w:hAnsi="Times New Roman" w:cs="Times New Roman"/>
          <w:sz w:val="24"/>
          <w:szCs w:val="24"/>
          <w:lang w:eastAsia="ar-SA"/>
        </w:rPr>
      </w:pPr>
      <w:r w:rsidRPr="006933A3">
        <w:rPr>
          <w:rFonts w:ascii="Times New Roman" w:eastAsia="Times New Roman" w:hAnsi="Times New Roman" w:cs="Times New Roman"/>
          <w:sz w:val="24"/>
          <w:szCs w:val="24"/>
          <w:lang w:eastAsia="ru-RU"/>
        </w:rPr>
        <w:t xml:space="preserve">Качество </w:t>
      </w:r>
      <w:proofErr w:type="gramStart"/>
      <w:r w:rsidRPr="006933A3">
        <w:rPr>
          <w:rFonts w:ascii="Times New Roman" w:eastAsia="Times New Roman" w:hAnsi="Times New Roman" w:cs="Times New Roman"/>
          <w:sz w:val="24"/>
          <w:szCs w:val="24"/>
          <w:lang w:eastAsia="ru-RU"/>
        </w:rPr>
        <w:t>обучения по физике</w:t>
      </w:r>
      <w:proofErr w:type="gramEnd"/>
      <w:r w:rsidRPr="006933A3">
        <w:rPr>
          <w:rFonts w:ascii="Times New Roman" w:eastAsia="Times New Roman" w:hAnsi="Times New Roman" w:cs="Times New Roman"/>
          <w:sz w:val="24"/>
          <w:szCs w:val="24"/>
          <w:lang w:eastAsia="ru-RU"/>
        </w:rPr>
        <w:t xml:space="preserve"> выросло на 14,9%. Уровень обученности снизился на 5,6 %. Подтвердили годовую отметку 8 учащихся (44,4%), выше годовой – 2(11,1%), ниже годовой – 8 (46,2%).</w:t>
      </w:r>
      <w:r w:rsidRPr="006933A3">
        <w:rPr>
          <w:rFonts w:ascii="Times New Roman" w:eastAsia="Arial" w:hAnsi="Times New Roman" w:cs="Times New Roman"/>
          <w:sz w:val="24"/>
          <w:szCs w:val="24"/>
          <w:lang w:eastAsia="ar-SA"/>
        </w:rPr>
        <w:t xml:space="preserve"> Результаты позволяют сделать вывод о необъективном оценивании учащихся в течение учебного года.</w:t>
      </w:r>
    </w:p>
    <w:p w:rsidR="0017227D" w:rsidRPr="006933A3" w:rsidRDefault="0017227D" w:rsidP="009A5CA5">
      <w:pPr>
        <w:suppressAutoHyphens/>
        <w:spacing w:after="0"/>
        <w:ind w:firstLine="567"/>
        <w:jc w:val="both"/>
        <w:rPr>
          <w:rFonts w:ascii="Times New Roman" w:eastAsia="Arial" w:hAnsi="Times New Roman" w:cs="Times New Roman"/>
          <w:bCs/>
          <w:sz w:val="24"/>
          <w:szCs w:val="24"/>
          <w:lang w:eastAsia="ar-SA"/>
        </w:rPr>
      </w:pPr>
      <w:r w:rsidRPr="006933A3">
        <w:rPr>
          <w:rFonts w:ascii="Times New Roman" w:eastAsia="Times New Roman" w:hAnsi="Times New Roman" w:cs="Times New Roman"/>
          <w:sz w:val="24"/>
          <w:szCs w:val="24"/>
          <w:lang w:eastAsia="ar-SA"/>
        </w:rPr>
        <w:lastRenderedPageBreak/>
        <w:t xml:space="preserve">Доля учащихся, сдававших ОГЭ, от общей численности участников государственной итоговой аттестации </w:t>
      </w:r>
      <w:r w:rsidRPr="006933A3">
        <w:rPr>
          <w:rFonts w:ascii="Times New Roman" w:eastAsia="Times New Roman" w:hAnsi="Times New Roman" w:cs="Times New Roman"/>
          <w:b/>
          <w:sz w:val="24"/>
          <w:szCs w:val="24"/>
          <w:lang w:eastAsia="ar-SA"/>
        </w:rPr>
        <w:t xml:space="preserve">- </w:t>
      </w:r>
      <w:r w:rsidRPr="006933A3">
        <w:rPr>
          <w:rFonts w:ascii="Times New Roman" w:eastAsia="Times New Roman" w:hAnsi="Times New Roman" w:cs="Times New Roman"/>
          <w:sz w:val="24"/>
          <w:szCs w:val="24"/>
          <w:lang w:eastAsia="ar-SA"/>
        </w:rPr>
        <w:t>47%.</w:t>
      </w:r>
      <w:r w:rsidRPr="006933A3">
        <w:rPr>
          <w:rFonts w:ascii="Times New Roman" w:eastAsia="Arial" w:hAnsi="Times New Roman" w:cs="Times New Roman"/>
          <w:sz w:val="24"/>
          <w:szCs w:val="24"/>
          <w:lang w:eastAsia="ar-SA"/>
        </w:rPr>
        <w:t xml:space="preserve"> Один (5,6%) учащийся выполнил экзаменационную работу на 71-95%, 10 (55,5%) экзаменуемых выполнили экзаменационную работу на 51-70%, 6 (33%) выпускников набрали за работу </w:t>
      </w:r>
      <w:r w:rsidRPr="006933A3">
        <w:rPr>
          <w:rFonts w:ascii="Times New Roman" w:eastAsia="Arial" w:hAnsi="Times New Roman" w:cs="Times New Roman"/>
          <w:bCs/>
          <w:sz w:val="24"/>
          <w:szCs w:val="24"/>
          <w:lang w:eastAsia="ar-SA"/>
        </w:rPr>
        <w:t>от 21% до 50%</w:t>
      </w:r>
      <w:r w:rsidRPr="006933A3">
        <w:rPr>
          <w:rFonts w:ascii="Times New Roman" w:eastAsia="Arial" w:hAnsi="Times New Roman" w:cs="Times New Roman"/>
          <w:sz w:val="24"/>
          <w:szCs w:val="24"/>
          <w:lang w:eastAsia="ar-SA"/>
        </w:rPr>
        <w:t xml:space="preserve">. Ниже 21% (не справился с работой) 1 учащийся (5,6%). </w:t>
      </w:r>
      <w:r w:rsidRPr="006933A3">
        <w:rPr>
          <w:rFonts w:ascii="Times New Roman" w:eastAsia="Arial" w:hAnsi="Times New Roman" w:cs="Times New Roman"/>
          <w:bCs/>
          <w:sz w:val="24"/>
          <w:szCs w:val="24"/>
          <w:lang w:eastAsia="ar-SA"/>
        </w:rPr>
        <w:t>Средний балл по предмету в 2016 г. составил 20,7 балла.</w:t>
      </w:r>
    </w:p>
    <w:p w:rsidR="0017227D" w:rsidRPr="006933A3" w:rsidRDefault="0017227D" w:rsidP="009A5CA5">
      <w:pPr>
        <w:suppressAutoHyphens/>
        <w:spacing w:after="0"/>
        <w:ind w:firstLine="567"/>
        <w:jc w:val="both"/>
        <w:rPr>
          <w:rFonts w:ascii="Times New Roman" w:eastAsia="Arial" w:hAnsi="Times New Roman" w:cs="Times New Roman"/>
          <w:sz w:val="24"/>
          <w:szCs w:val="24"/>
          <w:lang w:eastAsia="ar-SA"/>
        </w:rPr>
      </w:pPr>
      <w:r w:rsidRPr="006933A3">
        <w:rPr>
          <w:rFonts w:ascii="Times New Roman" w:eastAsia="Arial" w:hAnsi="Times New Roman" w:cs="Times New Roman"/>
          <w:sz w:val="24"/>
          <w:szCs w:val="24"/>
          <w:lang w:eastAsia="ar-SA"/>
        </w:rPr>
        <w:t>Средняя отметка  за экзаменационную работу – 3,6</w:t>
      </w:r>
    </w:p>
    <w:p w:rsidR="0017227D" w:rsidRPr="006933A3" w:rsidRDefault="0017227D" w:rsidP="009A5CA5">
      <w:pPr>
        <w:suppressAutoHyphens/>
        <w:spacing w:after="0"/>
        <w:ind w:firstLine="567"/>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В 2016 году учащиеся успешно справились с большинством заданий части 1 экзаменационной работы. Процент выполнения работы составляет от 33,3% до 100 %. Затруднения вызвали задания 7 (33,3%), 21 (33,3 %) повышенного уровня (</w:t>
      </w:r>
      <w:r w:rsidRPr="006933A3">
        <w:rPr>
          <w:rFonts w:ascii="Times New Roman" w:eastAsia="Times New Roman" w:hAnsi="Times New Roman" w:cs="Times New Roman"/>
          <w:w w:val="105"/>
          <w:sz w:val="24"/>
          <w:szCs w:val="24"/>
          <w:lang w:eastAsia="ar-SA"/>
        </w:rPr>
        <w:t xml:space="preserve">механические явления расчетная задача) </w:t>
      </w:r>
      <w:r w:rsidRPr="006933A3">
        <w:rPr>
          <w:rFonts w:ascii="Times New Roman" w:eastAsia="Times New Roman" w:hAnsi="Times New Roman" w:cs="Times New Roman"/>
          <w:sz w:val="24"/>
          <w:szCs w:val="24"/>
          <w:lang w:eastAsia="ar-SA"/>
        </w:rPr>
        <w:t>базового уровня  на сопоставление информации из разных частей текста, применение информации из текста физического  содержания.</w:t>
      </w:r>
    </w:p>
    <w:p w:rsidR="0017227D" w:rsidRPr="006933A3" w:rsidRDefault="0017227D" w:rsidP="009A5CA5">
      <w:pPr>
        <w:suppressAutoHyphens/>
        <w:spacing w:after="120"/>
        <w:ind w:firstLine="567"/>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Часть 2 содержит четыре задания (23–26), для которых необходимо привести развернутый ответ. Задание 23 представляет собой лабораторную работу, для выполнения которой используется лабораторное оборудование.</w:t>
      </w:r>
    </w:p>
    <w:p w:rsidR="0017227D" w:rsidRPr="006933A3" w:rsidRDefault="0017227D" w:rsidP="009A5CA5">
      <w:pPr>
        <w:suppressAutoHyphens/>
        <w:spacing w:after="0"/>
        <w:ind w:firstLine="567"/>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Затруднения у учащихся вызвали отдельные задания на анализ результатов экспериментальных исследований. Среди заданий повышенной сложности наибольшие затруднения у учащихся вызвали качественные задачи с развернутым ответом, а также задания о работе с текстом физического содержания (задания на сопоставление информации из разных частей текста и применение информации в измененной ситуации).</w:t>
      </w:r>
    </w:p>
    <w:p w:rsidR="0017227D" w:rsidRPr="006933A3" w:rsidRDefault="0017227D" w:rsidP="009A5CA5">
      <w:pPr>
        <w:spacing w:after="0"/>
        <w:ind w:firstLine="567"/>
        <w:jc w:val="both"/>
        <w:rPr>
          <w:rFonts w:ascii="Times New Roman" w:eastAsia="Calibri" w:hAnsi="Times New Roman" w:cs="Times New Roman"/>
          <w:b/>
          <w:sz w:val="24"/>
          <w:szCs w:val="24"/>
        </w:rPr>
      </w:pPr>
      <w:r w:rsidRPr="006933A3">
        <w:rPr>
          <w:rFonts w:ascii="Times New Roman" w:eastAsia="Calibri" w:hAnsi="Times New Roman" w:cs="Times New Roman"/>
          <w:b/>
          <w:sz w:val="24"/>
          <w:szCs w:val="24"/>
        </w:rPr>
        <w:t xml:space="preserve">Рекомендации по повышению качества русского языка </w:t>
      </w:r>
    </w:p>
    <w:p w:rsidR="0017227D" w:rsidRPr="006933A3" w:rsidRDefault="0017227D" w:rsidP="00EA16E4">
      <w:pPr>
        <w:numPr>
          <w:ilvl w:val="0"/>
          <w:numId w:val="33"/>
        </w:numPr>
        <w:tabs>
          <w:tab w:val="left" w:pos="284"/>
        </w:tabs>
        <w:suppressAutoHyphens/>
        <w:spacing w:after="0"/>
        <w:ind w:left="0"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при составлении рабочих программ выделить время для повторения и закрепления наиболее значимых и сложных тем учебного курса «Физика». При организации повторения акцентировать внимание на отработке базовых умений и навыков, формируемых в 7-9 классах.</w:t>
      </w:r>
    </w:p>
    <w:p w:rsidR="0017227D" w:rsidRPr="006933A3" w:rsidRDefault="0017227D" w:rsidP="00EA16E4">
      <w:pPr>
        <w:numPr>
          <w:ilvl w:val="0"/>
          <w:numId w:val="33"/>
        </w:numPr>
        <w:tabs>
          <w:tab w:val="left" w:pos="142"/>
        </w:tabs>
        <w:suppressAutoHyphens/>
        <w:spacing w:after="0"/>
        <w:ind w:left="0"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 xml:space="preserve">при организации учебной деятельности обратить особое внимание на корректность введения физических понятий, обоснование физического смысла физических величин (вес, энергия и т.д.); шире использовать формы деятельности, предполагающие представление информации обучающимися в различных видах – с помощью графиков, таблиц, диаграмм, текстов физического содержания; </w:t>
      </w:r>
      <w:proofErr w:type="gramStart"/>
      <w:r w:rsidRPr="006933A3">
        <w:rPr>
          <w:rFonts w:ascii="Times New Roman" w:eastAsia="Times New Roman" w:hAnsi="Times New Roman" w:cs="Times New Roman"/>
          <w:sz w:val="24"/>
          <w:szCs w:val="24"/>
          <w:lang w:eastAsia="ar-SA"/>
        </w:rPr>
        <w:t xml:space="preserve">увеличить долю выполняемых школьниками экспериментальных заданий в различных формах – непосредственной фронтальной или индивидуальной лабораторной работы, опыта, виртуального эксперимента, мысленного эксперимента наблюдения фронтального эксперимента, исследовательской работы, проекта; акцентировать внимание на систематическом использовании групповых форм обсуждения результатов экспериментальных заданий; целенаправленно формировать навыки работы с текстами физического содержания; </w:t>
      </w:r>
      <w:proofErr w:type="gramEnd"/>
    </w:p>
    <w:p w:rsidR="0017227D" w:rsidRPr="006933A3" w:rsidRDefault="0017227D" w:rsidP="00EA16E4">
      <w:pPr>
        <w:numPr>
          <w:ilvl w:val="0"/>
          <w:numId w:val="33"/>
        </w:numPr>
        <w:tabs>
          <w:tab w:val="left" w:pos="142"/>
          <w:tab w:val="left" w:pos="284"/>
        </w:tabs>
        <w:suppressAutoHyphens/>
        <w:spacing w:after="0"/>
        <w:ind w:left="0" w:firstLine="567"/>
        <w:contextualSpacing/>
        <w:jc w:val="both"/>
        <w:rPr>
          <w:rFonts w:ascii="Times New Roman" w:eastAsia="Times New Roman" w:hAnsi="Times New Roman" w:cs="Times New Roman"/>
          <w:sz w:val="24"/>
          <w:szCs w:val="24"/>
          <w:lang w:eastAsia="ar-SA"/>
        </w:rPr>
      </w:pPr>
      <w:bookmarkStart w:id="1" w:name="22"/>
      <w:bookmarkEnd w:id="1"/>
      <w:r w:rsidRPr="006933A3">
        <w:rPr>
          <w:rFonts w:ascii="Times New Roman" w:eastAsia="Times New Roman" w:hAnsi="Times New Roman" w:cs="Times New Roman"/>
          <w:sz w:val="24"/>
          <w:szCs w:val="24"/>
          <w:lang w:eastAsia="ar-SA"/>
        </w:rPr>
        <w:t>систематически использовать критериальные подходы оценки выполнения заданий повышенного и высокого уровней сложности.</w:t>
      </w:r>
    </w:p>
    <w:p w:rsidR="0017227D" w:rsidRPr="006933A3" w:rsidRDefault="0017227D" w:rsidP="00EA16E4">
      <w:pPr>
        <w:numPr>
          <w:ilvl w:val="0"/>
          <w:numId w:val="33"/>
        </w:numPr>
        <w:tabs>
          <w:tab w:val="left" w:pos="142"/>
          <w:tab w:val="left" w:pos="284"/>
        </w:tabs>
        <w:suppressAutoHyphens/>
        <w:spacing w:after="0"/>
        <w:ind w:left="0"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своевременно знакомить учащихся с демонстрационным вариантом экзаменационной работы, критериями оценивания заданий, перечнем учебных изданий для подготовки к итоговой аттестации за курс основной школы, тренировочными вариантами экзаменационных работ, рекомендуемыми ФИПИ.</w:t>
      </w:r>
    </w:p>
    <w:p w:rsidR="0017227D" w:rsidRPr="006933A3" w:rsidRDefault="0017227D" w:rsidP="00EA16E4">
      <w:pPr>
        <w:numPr>
          <w:ilvl w:val="0"/>
          <w:numId w:val="33"/>
        </w:numPr>
        <w:tabs>
          <w:tab w:val="left" w:pos="142"/>
          <w:tab w:val="left" w:pos="284"/>
        </w:tabs>
        <w:suppressAutoHyphens/>
        <w:spacing w:after="0"/>
        <w:ind w:left="0" w:firstLine="567"/>
        <w:contextualSpacing/>
        <w:jc w:val="both"/>
        <w:rPr>
          <w:rFonts w:ascii="Times New Roman" w:eastAsia="Times New Roman" w:hAnsi="Times New Roman" w:cs="Times New Roman"/>
          <w:sz w:val="24"/>
          <w:szCs w:val="24"/>
          <w:lang w:eastAsia="ar-SA"/>
        </w:rPr>
      </w:pPr>
      <w:r w:rsidRPr="006933A3">
        <w:rPr>
          <w:rFonts w:ascii="Times New Roman" w:eastAsia="Times New Roman" w:hAnsi="Times New Roman" w:cs="Times New Roman"/>
          <w:sz w:val="24"/>
          <w:szCs w:val="24"/>
          <w:lang w:eastAsia="ar-SA"/>
        </w:rPr>
        <w:t>использовать для проведения практикумов и тренингов учебно-тренировочные материалы, размещённые на сайтах www. fipi. ru.; www. mioo. ru.</w:t>
      </w:r>
    </w:p>
    <w:p w:rsidR="0017227D" w:rsidRPr="009A5CA5" w:rsidRDefault="0017227D" w:rsidP="009A5CA5">
      <w:pPr>
        <w:tabs>
          <w:tab w:val="left" w:pos="142"/>
          <w:tab w:val="left" w:pos="3795"/>
        </w:tabs>
        <w:suppressAutoHyphens/>
        <w:spacing w:after="120"/>
        <w:ind w:firstLine="567"/>
        <w:jc w:val="center"/>
        <w:rPr>
          <w:rFonts w:ascii="Times New Roman" w:eastAsia="Calibri" w:hAnsi="Times New Roman" w:cs="Times New Roman"/>
          <w:b/>
          <w:i/>
          <w:color w:val="000000"/>
          <w:sz w:val="24"/>
          <w:szCs w:val="24"/>
        </w:rPr>
      </w:pPr>
      <w:r w:rsidRPr="009A5CA5">
        <w:rPr>
          <w:rFonts w:ascii="Times New Roman" w:eastAsia="Calibri" w:hAnsi="Times New Roman" w:cs="Times New Roman"/>
          <w:b/>
          <w:i/>
          <w:color w:val="000000"/>
          <w:sz w:val="24"/>
          <w:szCs w:val="24"/>
        </w:rPr>
        <w:t>Результаты ОГЭ по обществознанию.</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Положительная динамика по обществознанию в 2016 году составила 17,9%. Трое учащихся не сдали экзамен, показав неудовлетворительный результат. </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 обществознанию подтвердили годовую отметку 4 учащихся (21%), выше годовой - нет, ниже годовой – 15 (79%). Результаты по обществознанию показали наибольшую необъективность выставления  годовых отметок по предмету учителями школы, а также неумение учителями  анализировать результаты ОГЭ.</w:t>
      </w:r>
    </w:p>
    <w:p w:rsidR="0017227D" w:rsidRPr="006933A3" w:rsidRDefault="0017227D" w:rsidP="001E4010">
      <w:pPr>
        <w:spacing w:after="0"/>
        <w:jc w:val="center"/>
        <w:rPr>
          <w:rFonts w:ascii="Times New Roman" w:eastAsia="Calibri" w:hAnsi="Times New Roman" w:cs="Times New Roman"/>
          <w:b/>
          <w:color w:val="000000"/>
          <w:sz w:val="24"/>
          <w:szCs w:val="24"/>
        </w:rPr>
      </w:pPr>
    </w:p>
    <w:p w:rsidR="0017227D" w:rsidRPr="006933A3" w:rsidRDefault="0017227D" w:rsidP="001E4010">
      <w:pPr>
        <w:spacing w:after="0"/>
        <w:jc w:val="center"/>
        <w:rPr>
          <w:rFonts w:ascii="Times New Roman" w:eastAsia="Calibri" w:hAnsi="Times New Roman" w:cs="Times New Roman"/>
          <w:b/>
          <w:color w:val="000000"/>
          <w:sz w:val="24"/>
          <w:szCs w:val="24"/>
        </w:rPr>
      </w:pPr>
    </w:p>
    <w:p w:rsidR="0017227D" w:rsidRPr="006933A3" w:rsidRDefault="0017227D" w:rsidP="009A5CA5">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047FCA76" wp14:editId="3586BB47">
            <wp:extent cx="5924550" cy="1838325"/>
            <wp:effectExtent l="0" t="0" r="19050" b="9525"/>
            <wp:docPr id="452" name="Диаграмма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rPr>
        <w:t xml:space="preserve">   Как и в прошлом году, экзамен выбирали в основном школьники, планирующие продолжать обучение в профильных классах или сдавать ЕГЭ по этому предмету в 11 классе.</w:t>
      </w:r>
      <w:r w:rsidRPr="006933A3">
        <w:rPr>
          <w:rFonts w:ascii="Times New Roman" w:eastAsia="Times New Roman" w:hAnsi="Times New Roman" w:cs="Times New Roman"/>
          <w:sz w:val="24"/>
          <w:szCs w:val="24"/>
          <w:lang w:eastAsia="ru-RU"/>
        </w:rPr>
        <w:t xml:space="preserve"> Анализ выполнения экзаменационной работы позволяет сделать вывод, что наибольшие трудности вызвали задания на описание основных социальных объектов, неумение выделять их существенные признаки. Учащиеся не могут  сравнивать социальные объекты, рассуждать об обществе и человеке, выявлять их общие черты и различия. </w:t>
      </w:r>
      <w:r w:rsidRPr="006933A3">
        <w:rPr>
          <w:rFonts w:ascii="Times New Roman" w:eastAsia="Times New Roman" w:hAnsi="Times New Roman" w:cs="Times New Roman"/>
          <w:bCs/>
          <w:sz w:val="24"/>
          <w:szCs w:val="24"/>
          <w:lang w:eastAsia="ru-RU"/>
        </w:rPr>
        <w:t>Наибольшее количество невыполненных заданий приходится на модули «Экономика», Политика», Право». Учащиеся не умеют   оперировать  терминами  и понятиями в предлагаемом  контексте,  показали слабые  теоретические знания по темам "Общество и человек", "Развитие  общества". Причиной таких  результатов работы (по мнению учителя)  является  слабый уровень сформированности ведущих умений, неспособность выстраивать свою мыслительную деятельность в нужном направлении.</w:t>
      </w:r>
    </w:p>
    <w:p w:rsidR="0017227D" w:rsidRPr="00B44EAC" w:rsidRDefault="0017227D" w:rsidP="00B44EAC">
      <w:pPr>
        <w:spacing w:after="0"/>
        <w:ind w:firstLine="567"/>
        <w:jc w:val="center"/>
        <w:rPr>
          <w:rFonts w:ascii="Times New Roman" w:eastAsia="Calibri" w:hAnsi="Times New Roman" w:cs="Times New Roman"/>
          <w:b/>
          <w:i/>
          <w:sz w:val="24"/>
          <w:szCs w:val="24"/>
        </w:rPr>
      </w:pPr>
      <w:r w:rsidRPr="00B44EAC">
        <w:rPr>
          <w:rFonts w:ascii="Times New Roman" w:eastAsia="Calibri" w:hAnsi="Times New Roman" w:cs="Times New Roman"/>
          <w:b/>
          <w:i/>
          <w:sz w:val="24"/>
          <w:szCs w:val="24"/>
        </w:rPr>
        <w:t>Рекомендации по повышению качества обучения обществознания</w:t>
      </w:r>
    </w:p>
    <w:p w:rsidR="0017227D" w:rsidRPr="006933A3" w:rsidRDefault="0017227D" w:rsidP="00EA16E4">
      <w:pPr>
        <w:numPr>
          <w:ilvl w:val="0"/>
          <w:numId w:val="26"/>
        </w:numPr>
        <w:spacing w:after="0"/>
        <w:ind w:left="0" w:firstLine="567"/>
        <w:contextualSpacing/>
        <w:jc w:val="both"/>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sz w:val="24"/>
          <w:szCs w:val="24"/>
          <w:lang w:eastAsia="ru-RU"/>
        </w:rPr>
        <w:t>необходимо уделить более пристальное внимание работе над содержанием данного раздела курса в процессе изучения.</w:t>
      </w:r>
    </w:p>
    <w:p w:rsidR="0017227D" w:rsidRPr="006933A3" w:rsidRDefault="0017227D" w:rsidP="00EA16E4">
      <w:pPr>
        <w:numPr>
          <w:ilvl w:val="0"/>
          <w:numId w:val="26"/>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организовывать систематическую работу с фрагментами текстов, содержащих обществоведческую информацию, обращать более пристальное внимание на отработку умений находить, интерпретировать, комментировать информацию, полученную из текста и т.п., т.е. формировать навыки смыслового чтения.</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особое внимание при обучении обществознанию уделять развитию умения составлять план фрагмента текста. Формировать это умение следует с опорой на межпредметные связи с предметами гуманитарного цикла. Важно, чтобы школьники усвоили, что составление плана требует  внимательного прочтения текста, уяснения его содержания, выявления основных идей текста.  При этом формулировки заголовков-пунктов плана должны наиболее полно раскрывать мысль автора, соответствовать логике содержания, отражать тему (основную мысль текста). Обучающиеся должны уметь составлять как простые (т.е. включающие название значительных частей текста), так и  сложные планы (включающие наряду с </w:t>
      </w:r>
      <w:r w:rsidRPr="006933A3">
        <w:rPr>
          <w:rFonts w:ascii="Times New Roman" w:eastAsia="Times New Roman" w:hAnsi="Times New Roman" w:cs="Times New Roman"/>
          <w:sz w:val="24"/>
          <w:szCs w:val="24"/>
          <w:lang w:eastAsia="ru-RU"/>
        </w:rPr>
        <w:lastRenderedPageBreak/>
        <w:t xml:space="preserve">названием значительных частей текста и их смысловые компоненты).  Причём, в разной форме: вопросной, назывной, тезисной. </w:t>
      </w:r>
    </w:p>
    <w:p w:rsidR="0017227D" w:rsidRPr="006933A3" w:rsidRDefault="0017227D" w:rsidP="00EA16E4">
      <w:pPr>
        <w:numPr>
          <w:ilvl w:val="0"/>
          <w:numId w:val="27"/>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больше внимания уделить формированию умения привлекать контекстные знания обществоведческого курса, факты общественной жизни или личный социальный опыт выпускника для конкретизации положений текста. </w:t>
      </w:r>
    </w:p>
    <w:p w:rsidR="0017227D" w:rsidRPr="006933A3" w:rsidRDefault="0017227D" w:rsidP="00EA16E4">
      <w:pPr>
        <w:numPr>
          <w:ilvl w:val="0"/>
          <w:numId w:val="27"/>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продолжить совершенствовать методику формирования умения формулировать и аргументировать суждение по актуальному проблемному вопросу общественной жизни. </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Учителям следует включать разнообразные по форме и уровню сложности задания в текущую проверку знаний, ориентируясь на модели заданий ОГЭ.</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Необходимо в 2016-2017 уч.</w:t>
      </w:r>
      <w:r w:rsidR="00146AC8">
        <w:rPr>
          <w:rFonts w:ascii="Times New Roman" w:eastAsia="Times New Roman" w:hAnsi="Times New Roman" w:cs="Times New Roman"/>
          <w:sz w:val="24"/>
          <w:szCs w:val="24"/>
          <w:lang w:eastAsia="ru-RU"/>
        </w:rPr>
        <w:t xml:space="preserve"> </w:t>
      </w:r>
      <w:r w:rsidRPr="006933A3">
        <w:rPr>
          <w:rFonts w:ascii="Times New Roman" w:eastAsia="Times New Roman" w:hAnsi="Times New Roman" w:cs="Times New Roman"/>
          <w:sz w:val="24"/>
          <w:szCs w:val="24"/>
          <w:lang w:eastAsia="ru-RU"/>
        </w:rPr>
        <w:t>году взять на административный контроль преподавание обществознания в школе, т.к. учащиеся показывают низкий результат, сдавая данный предмет на ОГЭ.</w:t>
      </w:r>
    </w:p>
    <w:p w:rsidR="0017227D" w:rsidRPr="006933A3" w:rsidRDefault="0017227D" w:rsidP="009A5CA5">
      <w:pPr>
        <w:spacing w:after="0"/>
        <w:ind w:firstLine="567"/>
        <w:jc w:val="both"/>
        <w:rPr>
          <w:rFonts w:ascii="Times New Roman" w:eastAsia="Times New Roman" w:hAnsi="Times New Roman" w:cs="Times New Roman"/>
          <w:b/>
          <w:sz w:val="24"/>
          <w:szCs w:val="24"/>
          <w:lang w:eastAsia="ru-RU"/>
        </w:rPr>
      </w:pPr>
    </w:p>
    <w:p w:rsidR="0017227D" w:rsidRDefault="0017227D" w:rsidP="00146AC8">
      <w:pPr>
        <w:spacing w:after="0"/>
        <w:ind w:firstLine="567"/>
        <w:jc w:val="center"/>
        <w:rPr>
          <w:rFonts w:ascii="Times New Roman" w:eastAsia="Times New Roman" w:hAnsi="Times New Roman" w:cs="Times New Roman"/>
          <w:b/>
          <w:i/>
          <w:sz w:val="24"/>
          <w:szCs w:val="24"/>
          <w:lang w:eastAsia="ru-RU"/>
        </w:rPr>
      </w:pPr>
      <w:r w:rsidRPr="00146AC8">
        <w:rPr>
          <w:rFonts w:ascii="Times New Roman" w:eastAsia="Times New Roman" w:hAnsi="Times New Roman" w:cs="Times New Roman"/>
          <w:b/>
          <w:i/>
          <w:sz w:val="24"/>
          <w:szCs w:val="24"/>
          <w:lang w:eastAsia="ru-RU"/>
        </w:rPr>
        <w:t>Результаты ОГЭ по литературе</w:t>
      </w:r>
    </w:p>
    <w:p w:rsidR="0017227D" w:rsidRPr="006933A3" w:rsidRDefault="0017227D" w:rsidP="00146AC8">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Литературу сдавали 2 учащихся 9А класса, которые подтвердили годовую оценку – «хорошо». Средний балл  составил – 4. Качество обучения – 100%  Качество обучения в 2016 году увеличилось на 88,9%.</w:t>
      </w:r>
    </w:p>
    <w:p w:rsidR="0017227D" w:rsidRPr="006933A3" w:rsidRDefault="0017227D" w:rsidP="00146AC8">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Учащиеся  выполнили задания базового уровня 1 части на достаточном уровне.</w:t>
      </w:r>
    </w:p>
    <w:p w:rsidR="0017227D" w:rsidRPr="006933A3" w:rsidRDefault="0017227D" w:rsidP="009A5CA5">
      <w:pPr>
        <w:spacing w:after="0"/>
        <w:ind w:firstLine="567"/>
        <w:jc w:val="both"/>
        <w:rPr>
          <w:rFonts w:ascii="Times New Roman" w:eastAsia="Times New Roman" w:hAnsi="Times New Roman" w:cs="Times New Roman"/>
          <w:sz w:val="24"/>
          <w:szCs w:val="24"/>
          <w:lang w:eastAsia="ru-RU"/>
        </w:rPr>
      </w:pPr>
      <w:r w:rsidRPr="006933A3">
        <w:rPr>
          <w:rFonts w:ascii="Times New Roman" w:eastAsia="Calibri" w:hAnsi="Times New Roman" w:cs="Times New Roman"/>
          <w:sz w:val="24"/>
          <w:szCs w:val="24"/>
        </w:rPr>
        <w:t>Вторая часть экзаменационной работы ОГЭ содержала задание высокого уровня сложности (был предложен выбор из четырех заданий: 2.1-2.4), которое требует от экзаменуемого написания самостоятельного полноформатного сочинения на литературную тему объемом не менее 200 слов. Учащиеся выбрали один из четырех предложенных им вопросов и дали на него полноформатный аргументированный ответ в жанре сочинения. При ответе на вопрос, связанный с лирикой, учащиеся  проанализировали не менее 2 стихотворений. Ответ на вопрос  такого типа оценивался максимально 12 баллами. Учащиеся не получили ни по одному из критериев 0 баллов. За каждую работу выставлено 15 первичных баллов.</w:t>
      </w:r>
      <w:r w:rsidRPr="006933A3">
        <w:rPr>
          <w:rFonts w:ascii="Times New Roman" w:eastAsia="Times New Roman" w:hAnsi="Times New Roman" w:cs="Times New Roman"/>
          <w:sz w:val="24"/>
          <w:szCs w:val="24"/>
          <w:lang w:eastAsia="ru-RU"/>
        </w:rPr>
        <w:t xml:space="preserve"> Анализ части 2 показал, что высказывания экзаменуемых не совсем отличались глубиной суждений и убедительностью аргументов. Анализ работ показал, с сочинением учащиеся справились на достойном уровне. Успешно справились выпускники 9-х классов с заданиями сопоставительного характера. По всем трём критериям данного вида заданий уровень усвоения можно считать достаточным: 1.Умение сопоставлять художественные произведения, 2. Глубина приводимых суждений и убедительность аргументов, 3.Следоваание нормам речи.</w:t>
      </w:r>
    </w:p>
    <w:p w:rsidR="0017227D" w:rsidRPr="006933A3" w:rsidRDefault="0017227D" w:rsidP="001E4010">
      <w:pPr>
        <w:spacing w:after="0"/>
        <w:jc w:val="both"/>
        <w:rPr>
          <w:rFonts w:ascii="Times New Roman" w:eastAsia="Calibri" w:hAnsi="Times New Roman" w:cs="Times New Roman"/>
          <w:sz w:val="24"/>
          <w:szCs w:val="24"/>
        </w:rPr>
      </w:pPr>
    </w:p>
    <w:p w:rsidR="0017227D" w:rsidRPr="006933A3" w:rsidRDefault="0017227D" w:rsidP="001E4010">
      <w:pPr>
        <w:spacing w:after="0"/>
        <w:jc w:val="both"/>
        <w:rPr>
          <w:rFonts w:ascii="Times New Roman" w:eastAsia="Calibri" w:hAnsi="Times New Roman" w:cs="Times New Roman"/>
          <w:sz w:val="24"/>
          <w:szCs w:val="24"/>
        </w:rPr>
      </w:pPr>
    </w:p>
    <w:p w:rsidR="0017227D" w:rsidRPr="006933A3" w:rsidRDefault="0017227D" w:rsidP="00146AC8">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0CCB654B" wp14:editId="71F9A132">
            <wp:extent cx="5953125" cy="1609725"/>
            <wp:effectExtent l="0" t="0" r="9525" b="9525"/>
            <wp:docPr id="453" name="Диаграмма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146AC8" w:rsidRDefault="0017227D" w:rsidP="001E4010">
      <w:pPr>
        <w:spacing w:after="0"/>
        <w:ind w:firstLine="540"/>
        <w:jc w:val="center"/>
        <w:rPr>
          <w:rFonts w:ascii="Times New Roman" w:eastAsia="Times New Roman" w:hAnsi="Times New Roman" w:cs="Times New Roman"/>
          <w:b/>
          <w:i/>
          <w:sz w:val="24"/>
          <w:szCs w:val="24"/>
          <w:lang w:eastAsia="ru-RU"/>
        </w:rPr>
      </w:pPr>
      <w:r w:rsidRPr="00146AC8">
        <w:rPr>
          <w:rFonts w:ascii="Times New Roman" w:eastAsia="Times New Roman" w:hAnsi="Times New Roman" w:cs="Times New Roman"/>
          <w:b/>
          <w:i/>
          <w:sz w:val="24"/>
          <w:szCs w:val="24"/>
          <w:lang w:eastAsia="ru-RU"/>
        </w:rPr>
        <w:t>Результаты ОГЭ по биологии</w:t>
      </w:r>
    </w:p>
    <w:p w:rsidR="0017227D" w:rsidRDefault="0017227D" w:rsidP="00146AC8">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  Биологию выбрали для сдачи экзамена 6 учащихся. Качество обучения составило 16,6%, что ниже уровня 2013 года на 50,1%. Подтвердили годовые отметки по биологии 2 учащихся (33,3%), ниже годовой – 4(66,7%).  К сожалению, анализ экзамена не сделан по причине увольнения учителя</w:t>
      </w:r>
    </w:p>
    <w:p w:rsidR="00146AC8" w:rsidRPr="006933A3" w:rsidRDefault="00146AC8" w:rsidP="001E4010">
      <w:pPr>
        <w:spacing w:after="0"/>
        <w:ind w:firstLine="284"/>
        <w:jc w:val="both"/>
        <w:rPr>
          <w:rFonts w:ascii="Times New Roman" w:eastAsia="Times New Roman" w:hAnsi="Times New Roman" w:cs="Times New Roman"/>
          <w:sz w:val="24"/>
          <w:szCs w:val="24"/>
          <w:lang w:eastAsia="ru-RU"/>
        </w:rPr>
      </w:pPr>
    </w:p>
    <w:p w:rsidR="0017227D" w:rsidRPr="006933A3" w:rsidRDefault="0017227D" w:rsidP="00146AC8">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10A9E8CA" wp14:editId="615436F7">
            <wp:extent cx="5915025" cy="1685925"/>
            <wp:effectExtent l="0" t="0" r="9525" b="9525"/>
            <wp:docPr id="454" name="Диаграмма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17227D" w:rsidRPr="006933A3" w:rsidRDefault="0017227D" w:rsidP="001E4010">
      <w:pPr>
        <w:spacing w:after="0"/>
        <w:ind w:firstLine="540"/>
        <w:jc w:val="center"/>
        <w:rPr>
          <w:rFonts w:ascii="Times New Roman" w:eastAsia="Times New Roman" w:hAnsi="Times New Roman" w:cs="Times New Roman"/>
          <w:b/>
          <w:sz w:val="24"/>
          <w:szCs w:val="24"/>
          <w:lang w:eastAsia="ru-RU"/>
        </w:rPr>
      </w:pPr>
    </w:p>
    <w:p w:rsidR="0017227D" w:rsidRDefault="0017227D" w:rsidP="001E4010">
      <w:pPr>
        <w:spacing w:after="0"/>
        <w:ind w:firstLine="540"/>
        <w:jc w:val="center"/>
        <w:rPr>
          <w:rFonts w:ascii="Times New Roman" w:eastAsia="Times New Roman" w:hAnsi="Times New Roman" w:cs="Times New Roman"/>
          <w:b/>
          <w:i/>
          <w:sz w:val="24"/>
          <w:szCs w:val="24"/>
          <w:lang w:eastAsia="ru-RU"/>
        </w:rPr>
      </w:pPr>
      <w:r w:rsidRPr="00146AC8">
        <w:rPr>
          <w:rFonts w:ascii="Times New Roman" w:eastAsia="Times New Roman" w:hAnsi="Times New Roman" w:cs="Times New Roman"/>
          <w:b/>
          <w:i/>
          <w:sz w:val="24"/>
          <w:szCs w:val="24"/>
          <w:lang w:eastAsia="ru-RU"/>
        </w:rPr>
        <w:t>Результаты ОГЭ по английскому языку</w:t>
      </w:r>
    </w:p>
    <w:p w:rsidR="0017227D" w:rsidRPr="006933A3" w:rsidRDefault="0017227D" w:rsidP="00146AC8">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Английский язык для сдачи экзамена выбрали двое учащихся. И они же не справились с экзаменом, получив неудовлетворительную отметку. </w:t>
      </w:r>
      <w:proofErr w:type="gramStart"/>
      <w:r w:rsidRPr="006933A3">
        <w:rPr>
          <w:rFonts w:ascii="Times New Roman" w:eastAsia="Times New Roman" w:hAnsi="Times New Roman" w:cs="Times New Roman"/>
          <w:sz w:val="24"/>
          <w:szCs w:val="24"/>
          <w:lang w:eastAsia="ru-RU"/>
        </w:rPr>
        <w:t>При</w:t>
      </w:r>
      <w:proofErr w:type="gramEnd"/>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мах</w:t>
      </w:r>
      <w:proofErr w:type="gramEnd"/>
      <w:r w:rsidRPr="006933A3">
        <w:rPr>
          <w:rFonts w:ascii="Times New Roman" w:eastAsia="Times New Roman" w:hAnsi="Times New Roman" w:cs="Times New Roman"/>
          <w:sz w:val="24"/>
          <w:szCs w:val="24"/>
          <w:lang w:eastAsia="ru-RU"/>
        </w:rPr>
        <w:t xml:space="preserve"> балле – 70, данные учащиеся выполнили работу на 30% и на 17%. Учащимися были допущены ошибки на проверку уровня сформированости умений в двух видах аудирования: понимание основного содержания; понимание запрашиваемой информации. У учащихся не  сформированы умения в двух видах чтения: понимание основного содержания прочитанного текста; нет  понимания в прочитанном тексте запрашиваемой информации,  учащиеся не смогли использовать письменную речь для решения коммуникативно-ориентированных задач. </w:t>
      </w:r>
    </w:p>
    <w:p w:rsidR="0017227D" w:rsidRPr="006933A3" w:rsidRDefault="0017227D" w:rsidP="00146AC8">
      <w:pPr>
        <w:spacing w:after="0"/>
        <w:ind w:firstLine="567"/>
        <w:jc w:val="both"/>
        <w:rPr>
          <w:rFonts w:ascii="Times New Roman" w:eastAsia="Times New Roman" w:hAnsi="Times New Roman" w:cs="Times New Roman"/>
          <w:noProof/>
          <w:sz w:val="24"/>
          <w:szCs w:val="24"/>
          <w:lang w:eastAsia="ru-RU"/>
        </w:rPr>
      </w:pPr>
      <w:r w:rsidRPr="006933A3">
        <w:rPr>
          <w:rFonts w:ascii="Times New Roman" w:eastAsia="Times New Roman" w:hAnsi="Times New Roman" w:cs="Times New Roman"/>
          <w:noProof/>
          <w:sz w:val="24"/>
          <w:szCs w:val="24"/>
          <w:lang w:eastAsia="ru-RU"/>
        </w:rPr>
        <w:t xml:space="preserve">     Основными ошибками в задании 1-чтение были следующие: неверно выбранная интонация; фонетические ошибки; незнание многоих слов. Задание 2-грамматика и лексика: неверное употребление видовременых форм глаголов; ошибки в преобразовывании лексических единиц; непонимание заданных уточняющих вопросов; не умение отвечать полностью на специальные вопросы. Ошибки задания 3: не умение составить монологическое высказывание; отсутствие логической связи между высказываниями; использование примитивной лексики. Средний балл по  говорению составил 6 из 15 максимально  возможных.  </w:t>
      </w:r>
    </w:p>
    <w:p w:rsidR="0017227D" w:rsidRPr="006933A3" w:rsidRDefault="0017227D" w:rsidP="00146AC8">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Оба учащихся получили оценку "неудовлетворительно" (ученики не приступали или неверно выполнили задания, а также задания из тем, которые отображены в анализе как наиболее "слабые"). Видимая причина плохого результата, по мнению учителя, в отсутствии самостоятельной подготовки и недобросовестного подхода к выбору экзамена.</w:t>
      </w:r>
    </w:p>
    <w:p w:rsidR="0017227D" w:rsidRPr="006933A3" w:rsidRDefault="0017227D" w:rsidP="001E4010">
      <w:pPr>
        <w:spacing w:after="0"/>
        <w:ind w:firstLine="284"/>
        <w:jc w:val="both"/>
        <w:rPr>
          <w:rFonts w:ascii="Times New Roman" w:eastAsia="Times New Roman" w:hAnsi="Times New Roman" w:cs="Times New Roman"/>
          <w:sz w:val="24"/>
          <w:szCs w:val="24"/>
          <w:lang w:eastAsia="ru-RU"/>
        </w:rPr>
      </w:pPr>
    </w:p>
    <w:p w:rsidR="0017227D" w:rsidRPr="006933A3" w:rsidRDefault="0017227D" w:rsidP="00146AC8">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76CD9AA9" wp14:editId="48B34C0A">
            <wp:extent cx="5915025" cy="1695450"/>
            <wp:effectExtent l="0" t="0" r="9525" b="19050"/>
            <wp:docPr id="455" name="Диаграмма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17227D" w:rsidRPr="006933A3" w:rsidRDefault="0017227D" w:rsidP="00146AC8">
      <w:pPr>
        <w:spacing w:after="0"/>
        <w:ind w:firstLine="540"/>
        <w:jc w:val="both"/>
        <w:rPr>
          <w:rFonts w:ascii="Times New Roman" w:eastAsia="Times New Roman" w:hAnsi="Times New Roman" w:cs="Times New Roman"/>
          <w:sz w:val="24"/>
          <w:szCs w:val="24"/>
          <w:lang w:eastAsia="ru-RU"/>
        </w:rPr>
      </w:pPr>
    </w:p>
    <w:p w:rsidR="0017227D" w:rsidRPr="00B44EAC" w:rsidRDefault="0017227D" w:rsidP="00146AC8">
      <w:pPr>
        <w:spacing w:after="0"/>
        <w:ind w:firstLine="540"/>
        <w:jc w:val="both"/>
        <w:rPr>
          <w:rFonts w:ascii="Times New Roman" w:eastAsia="Times New Roman" w:hAnsi="Times New Roman" w:cs="Times New Roman"/>
          <w:b/>
          <w:i/>
          <w:sz w:val="24"/>
          <w:szCs w:val="24"/>
          <w:lang w:eastAsia="ru-RU"/>
        </w:rPr>
      </w:pPr>
      <w:r w:rsidRPr="00B44EAC">
        <w:rPr>
          <w:rFonts w:ascii="Times New Roman" w:eastAsia="Times New Roman" w:hAnsi="Times New Roman" w:cs="Times New Roman"/>
          <w:b/>
          <w:i/>
          <w:sz w:val="24"/>
          <w:szCs w:val="24"/>
          <w:lang w:eastAsia="ru-RU"/>
        </w:rPr>
        <w:t xml:space="preserve">Для повышения уровня  подготовки школьников по английскому языку рекомендуется: </w:t>
      </w:r>
    </w:p>
    <w:p w:rsidR="0017227D" w:rsidRPr="006933A3" w:rsidRDefault="0017227D" w:rsidP="00EA16E4">
      <w:pPr>
        <w:numPr>
          <w:ilvl w:val="0"/>
          <w:numId w:val="28"/>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 формировании знаний  англоязычной речи обеспечивать  осознанное их усвоение школьниками, одновременно добиваясь от всех учеников прочных языковых навыков и умений по применению изученных знаний. Целенаправленно формировать специальные приёмы учебной деятельности и приёмы организации учебной деятельности, которые являются необходимым фактором развития самостоятельности школьников и залогом их успешности в нестандартных учебных и жизненных ситуациях.</w:t>
      </w:r>
    </w:p>
    <w:p w:rsidR="0017227D" w:rsidRPr="006933A3" w:rsidRDefault="0017227D" w:rsidP="00EA16E4">
      <w:pPr>
        <w:numPr>
          <w:ilvl w:val="0"/>
          <w:numId w:val="28"/>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соответствии с технологией уровневой дифференциации, чётко определять по каждой теме систему заданий, реализующих требования стандарта к подготовке выпускников, и выстраивать индивидуальную работу со слабоуспевающими учащимися по достижению обязательного уровня усвоения соответствующего содержания.  Для учащихся, мотивированных к изучению английского языка и успешной сдаче ОГЭ  необходимо  постоянно использовать наряду с заданиями на отработку изучаемого понятия также и комплексные, многошаговые задания, конструировать системы заданий, предусматривающих использование  внутрипредметных связей. Грамотная работа с грамматико-лексическим упражнением способствует повышению качества подготовки выпускников. </w:t>
      </w:r>
    </w:p>
    <w:p w:rsidR="0017227D" w:rsidRPr="006933A3" w:rsidRDefault="0017227D" w:rsidP="00EA16E4">
      <w:pPr>
        <w:numPr>
          <w:ilvl w:val="0"/>
          <w:numId w:val="28"/>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необходимо знакомить учащихся с типичными ошибками, допускаемыми выпускниками на ОГЭ, разбирать причины их возникновения. По итогам проведённого репетиционного тестирования  особое внимание обратить на типичные ошибки грамматико-лексического раздела, при выполнении заданий по созданию видовременных форм глаголов  и организовать работу по их  предупреждению в соответствии с уровнем подготовленности учащихся. При обучении навыка говорения обратить внимание на логичность рассуждения и использование вежливых форм общения и адекватной лексики. </w:t>
      </w:r>
    </w:p>
    <w:p w:rsidR="0017227D" w:rsidRPr="006933A3" w:rsidRDefault="0017227D" w:rsidP="00EA16E4">
      <w:pPr>
        <w:numPr>
          <w:ilvl w:val="0"/>
          <w:numId w:val="28"/>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обучать школьников правилам работы с тестовыми заданиями, предполагающими различные формы ответов: с выбором ответов, с кратким или развёрнутым ответом. </w:t>
      </w:r>
    </w:p>
    <w:p w:rsidR="0017227D" w:rsidRPr="006933A3" w:rsidRDefault="0017227D" w:rsidP="00EA16E4">
      <w:pPr>
        <w:numPr>
          <w:ilvl w:val="0"/>
          <w:numId w:val="28"/>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изучать информационно-аналитические материалы по ОГЭ. Это позволяет сопоставить результаты  подготовки выпускников своей школы по английскому языку, своего класса с краевыми показателями, отследить динамику развития основных умений и навыков учащихся по отдельным темам и содержательным блокам, увидеть типичные ошибки учащихся. Вместе с методическими письмами ФИПИ, ежегодно публикующимися в методических  периодических изданиях и выставляемыми на сайтах ФИПИ и Рособрнадзора «Об использовании результатов государственной итоговой аттестации  в преподавании иностранного языка (английского) в средней  школе», эти материалы призваны помочь учителю в организации полноценной работы по подготовке учащихся к ОГЭ.  </w:t>
      </w:r>
    </w:p>
    <w:p w:rsidR="0017227D" w:rsidRPr="006933A3" w:rsidRDefault="0017227D" w:rsidP="00146AC8">
      <w:pPr>
        <w:spacing w:after="0"/>
        <w:ind w:firstLine="540"/>
        <w:jc w:val="both"/>
        <w:rPr>
          <w:rFonts w:ascii="Times New Roman" w:eastAsia="Times New Roman" w:hAnsi="Times New Roman" w:cs="Times New Roman"/>
          <w:sz w:val="24"/>
          <w:szCs w:val="24"/>
          <w:lang w:eastAsia="ru-RU"/>
        </w:rPr>
      </w:pPr>
    </w:p>
    <w:p w:rsidR="0017227D" w:rsidRPr="00146AC8" w:rsidRDefault="0017227D" w:rsidP="00146AC8">
      <w:pPr>
        <w:spacing w:after="0"/>
        <w:ind w:firstLine="540"/>
        <w:jc w:val="center"/>
        <w:rPr>
          <w:rFonts w:ascii="Times New Roman" w:eastAsia="Times New Roman" w:hAnsi="Times New Roman" w:cs="Times New Roman"/>
          <w:b/>
          <w:i/>
          <w:sz w:val="24"/>
          <w:szCs w:val="24"/>
          <w:lang w:eastAsia="ru-RU"/>
        </w:rPr>
      </w:pPr>
      <w:r w:rsidRPr="00146AC8">
        <w:rPr>
          <w:rFonts w:ascii="Times New Roman" w:eastAsia="Times New Roman" w:hAnsi="Times New Roman" w:cs="Times New Roman"/>
          <w:b/>
          <w:i/>
          <w:sz w:val="24"/>
          <w:szCs w:val="24"/>
          <w:lang w:eastAsia="ru-RU"/>
        </w:rPr>
        <w:t>Результаты ОГЭ по истории</w:t>
      </w:r>
    </w:p>
    <w:p w:rsidR="0017227D" w:rsidRPr="006933A3" w:rsidRDefault="0017227D" w:rsidP="00146AC8">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Историю впервые выбрали учащиеся для сдачи на ГИА. Учащиеся (2 человека 9Б) не подтвердили годовые отметки по предмету, сдав экзамен на «удовлетворительно»</w:t>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6933A3" w:rsidRDefault="0017227D" w:rsidP="00146AC8">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lastRenderedPageBreak/>
        <w:drawing>
          <wp:inline distT="0" distB="0" distL="0" distR="0" wp14:anchorId="24F2CD4F" wp14:editId="11BB1589">
            <wp:extent cx="5943600" cy="1276350"/>
            <wp:effectExtent l="0" t="0" r="19050" b="19050"/>
            <wp:docPr id="456" name="Диаграмма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Учащиеся сделали ошибки в вопросах, связанных со знанием фактов и поиском информации в источнике, знания дат исторических событий в 13-19 веках, знанием  выдающихся  деятелей  отечественной  истории 20 века, знание   основных  фактов истории культуры России. Учащиеся не  показали  умения работать с информацией, представленной  в виде  схемы, делали ошибки в анализе  исторической  ситуации, в сравнении событий и явлений.  Наиболее успешно ученики справились с заданиями, требующими умения работать с источником и анализировать историческую  ситуацию     (процент выполнения- 100%). Наиболее сложным для выпускников оказалось задание на установление </w:t>
      </w:r>
      <w:proofErr w:type="gramStart"/>
      <w:r w:rsidRPr="006933A3">
        <w:rPr>
          <w:rFonts w:ascii="Times New Roman" w:eastAsia="Times New Roman" w:hAnsi="Times New Roman" w:cs="Times New Roman"/>
          <w:sz w:val="24"/>
          <w:szCs w:val="24"/>
          <w:lang w:eastAsia="ru-RU"/>
        </w:rPr>
        <w:t>хронологический</w:t>
      </w:r>
      <w:proofErr w:type="gramEnd"/>
      <w:r w:rsidRPr="006933A3">
        <w:rPr>
          <w:rFonts w:ascii="Times New Roman" w:eastAsia="Times New Roman" w:hAnsi="Times New Roman" w:cs="Times New Roman"/>
          <w:sz w:val="24"/>
          <w:szCs w:val="24"/>
          <w:lang w:eastAsia="ru-RU"/>
        </w:rPr>
        <w:t xml:space="preserve"> последовательности событий.  Данная проблема отмечалась на протяжении множества лет, и экзамен текущего года в очередной раз подтвердил тот факт, что хронология (знание дат  и умение соотнести исторические события во времени)  является одним из наиболее сложных для восприятия выпускниками основной школы аспектов истории.</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 подготовке учащихся к ОГЭ учитывать в работе содержание и принципы Историко-культурного стандарта. Особое внимание уделять  умению составлять план ответа на заданную тему. Обратить особое внимание на изучение следующих вопросов:</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история России VIII-XVII</w:t>
      </w:r>
      <w:proofErr w:type="gramStart"/>
      <w:r w:rsidRPr="006933A3">
        <w:rPr>
          <w:rFonts w:ascii="Times New Roman" w:eastAsia="Times New Roman" w:hAnsi="Times New Roman" w:cs="Times New Roman"/>
          <w:sz w:val="24"/>
          <w:szCs w:val="24"/>
          <w:lang w:eastAsia="ru-RU"/>
        </w:rPr>
        <w:t>вв</w:t>
      </w:r>
      <w:proofErr w:type="gramEnd"/>
      <w:r w:rsidRPr="006933A3">
        <w:rPr>
          <w:rFonts w:ascii="Times New Roman" w:eastAsia="Times New Roman" w:hAnsi="Times New Roman" w:cs="Times New Roman"/>
          <w:sz w:val="24"/>
          <w:szCs w:val="24"/>
          <w:lang w:eastAsia="ru-RU"/>
        </w:rPr>
        <w:t>.;</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история развития российской культуры, особенно культуры XX века. На уроках системно использовать алгоритмы выполнения и оценивания заданий, аналогичные тем, которые используются в рамках итоговой аттестации.</w:t>
      </w:r>
    </w:p>
    <w:p w:rsidR="00B44EAC" w:rsidRDefault="00B44EAC" w:rsidP="00BD62B7">
      <w:pPr>
        <w:spacing w:after="0"/>
        <w:ind w:firstLine="540"/>
        <w:contextualSpacing/>
        <w:jc w:val="both"/>
        <w:rPr>
          <w:rFonts w:ascii="Times New Roman" w:eastAsia="Times New Roman" w:hAnsi="Times New Roman" w:cs="Times New Roman"/>
          <w:b/>
          <w:i/>
          <w:sz w:val="24"/>
          <w:szCs w:val="24"/>
          <w:lang w:eastAsia="ru-RU"/>
        </w:rPr>
      </w:pPr>
    </w:p>
    <w:p w:rsidR="00B44EAC" w:rsidRDefault="00B44EAC" w:rsidP="00BD62B7">
      <w:pPr>
        <w:spacing w:after="0"/>
        <w:ind w:firstLine="540"/>
        <w:contextualSpacing/>
        <w:jc w:val="both"/>
        <w:rPr>
          <w:rFonts w:ascii="Times New Roman" w:eastAsia="Times New Roman" w:hAnsi="Times New Roman" w:cs="Times New Roman"/>
          <w:b/>
          <w:i/>
          <w:sz w:val="24"/>
          <w:szCs w:val="24"/>
          <w:lang w:eastAsia="ru-RU"/>
        </w:rPr>
      </w:pPr>
    </w:p>
    <w:p w:rsidR="00B44EAC" w:rsidRDefault="00B44EAC" w:rsidP="00BD62B7">
      <w:pPr>
        <w:spacing w:after="0"/>
        <w:ind w:firstLine="540"/>
        <w:contextualSpacing/>
        <w:jc w:val="both"/>
        <w:rPr>
          <w:rFonts w:ascii="Times New Roman" w:eastAsia="Times New Roman" w:hAnsi="Times New Roman" w:cs="Times New Roman"/>
          <w:b/>
          <w:i/>
          <w:sz w:val="24"/>
          <w:szCs w:val="24"/>
          <w:lang w:eastAsia="ru-RU"/>
        </w:rPr>
      </w:pPr>
    </w:p>
    <w:p w:rsidR="0017227D" w:rsidRPr="00B44EAC" w:rsidRDefault="0017227D" w:rsidP="00BD62B7">
      <w:pPr>
        <w:spacing w:after="0"/>
        <w:ind w:firstLine="540"/>
        <w:contextualSpacing/>
        <w:jc w:val="both"/>
        <w:rPr>
          <w:rFonts w:ascii="Times New Roman" w:eastAsia="Times New Roman" w:hAnsi="Times New Roman" w:cs="Times New Roman"/>
          <w:i/>
          <w:color w:val="000000"/>
          <w:sz w:val="24"/>
          <w:szCs w:val="24"/>
          <w:lang w:eastAsia="ru-RU"/>
        </w:rPr>
      </w:pPr>
      <w:r w:rsidRPr="00B44EAC">
        <w:rPr>
          <w:rFonts w:ascii="Times New Roman" w:eastAsia="Times New Roman" w:hAnsi="Times New Roman" w:cs="Times New Roman"/>
          <w:b/>
          <w:i/>
          <w:sz w:val="24"/>
          <w:szCs w:val="24"/>
          <w:lang w:eastAsia="ru-RU"/>
        </w:rPr>
        <w:t>Рекомендуется для повышения качества преподавания истории</w:t>
      </w:r>
      <w:proofErr w:type="gramStart"/>
      <w:r w:rsidRPr="00B44EAC">
        <w:rPr>
          <w:rFonts w:ascii="Times New Roman" w:eastAsia="Times New Roman" w:hAnsi="Times New Roman" w:cs="Times New Roman"/>
          <w:i/>
          <w:color w:val="000000"/>
          <w:sz w:val="24"/>
          <w:szCs w:val="24"/>
          <w:lang w:eastAsia="ru-RU"/>
        </w:rPr>
        <w:t xml:space="preserve"> :</w:t>
      </w:r>
      <w:proofErr w:type="gramEnd"/>
    </w:p>
    <w:p w:rsidR="0017227D" w:rsidRPr="006933A3" w:rsidRDefault="0017227D" w:rsidP="00EA16E4">
      <w:pPr>
        <w:numPr>
          <w:ilvl w:val="0"/>
          <w:numId w:val="29"/>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при подготовке к ОГЭ рекомендуется обратить внимание на повторение истории России </w:t>
      </w:r>
      <w:r w:rsidRPr="006933A3">
        <w:rPr>
          <w:rFonts w:ascii="Times New Roman" w:eastAsia="Times New Roman" w:hAnsi="Times New Roman" w:cs="Times New Roman"/>
          <w:bCs/>
          <w:color w:val="000000"/>
          <w:sz w:val="24"/>
          <w:szCs w:val="24"/>
          <w:lang w:eastAsia="ru-RU"/>
        </w:rPr>
        <w:t>во второй половине XIX – начале ХХ в</w:t>
      </w:r>
      <w:r w:rsidRPr="006933A3">
        <w:rPr>
          <w:rFonts w:ascii="Times New Roman" w:eastAsia="Times New Roman" w:hAnsi="Times New Roman" w:cs="Times New Roman"/>
          <w:sz w:val="24"/>
          <w:szCs w:val="24"/>
          <w:lang w:eastAsia="ru-RU"/>
        </w:rPr>
        <w:t xml:space="preserve">., т.к. задание по этому периоду вызвало наибольшее затруднение. </w:t>
      </w:r>
    </w:p>
    <w:p w:rsidR="0017227D" w:rsidRPr="006933A3" w:rsidRDefault="0017227D" w:rsidP="00EA16E4">
      <w:pPr>
        <w:numPr>
          <w:ilvl w:val="0"/>
          <w:numId w:val="29"/>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 работе с историческими событиями необходимо говорить не только о фактах, но и причинах, и следствиях этих событий, опираться при доказательстве фактов на исторические источники и  их анализ, на различные точки зрения по дискуссионным вопросам истории.</w:t>
      </w:r>
    </w:p>
    <w:p w:rsidR="0017227D" w:rsidRPr="006933A3" w:rsidRDefault="0017227D" w:rsidP="00EA16E4">
      <w:pPr>
        <w:numPr>
          <w:ilvl w:val="0"/>
          <w:numId w:val="29"/>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следует регулярно использовать структурно-логические схемы в процессе изучения учебного материала по предмету, обучая школьников навыку извлечения информации из письменных источников, представленных в различных знаково-символических формах. Отдельное время следует выделять на формирование умения составлять сложный план ответа на заданную тему.</w:t>
      </w:r>
    </w:p>
    <w:p w:rsidR="0017227D" w:rsidRPr="006933A3" w:rsidRDefault="0017227D" w:rsidP="00EA16E4">
      <w:pPr>
        <w:numPr>
          <w:ilvl w:val="0"/>
          <w:numId w:val="29"/>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при работе с историческими источниками необходимо уделить больше внимания изучению тем, связанных с  историей XX – нач. XXI вв., в том числе Великой Отечественной войной. </w:t>
      </w:r>
    </w:p>
    <w:p w:rsidR="0017227D" w:rsidRPr="006933A3" w:rsidRDefault="0017227D" w:rsidP="00EA16E4">
      <w:pPr>
        <w:numPr>
          <w:ilvl w:val="0"/>
          <w:numId w:val="29"/>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В тематическом планировании рабочих программ по истории  следует обратить внимание на обеспечение систематического повторения пройденного материала в целях прочного овладения всеми выпускниками основных элементов содержания курса.</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p>
    <w:p w:rsidR="0017227D" w:rsidRPr="00BD62B7" w:rsidRDefault="0017227D" w:rsidP="00BD62B7">
      <w:pPr>
        <w:spacing w:after="0"/>
        <w:ind w:firstLine="540"/>
        <w:jc w:val="center"/>
        <w:rPr>
          <w:rFonts w:ascii="Times New Roman" w:eastAsia="Times New Roman" w:hAnsi="Times New Roman" w:cs="Times New Roman"/>
          <w:b/>
          <w:i/>
          <w:sz w:val="24"/>
          <w:szCs w:val="24"/>
          <w:lang w:eastAsia="ru-RU"/>
        </w:rPr>
      </w:pPr>
      <w:r w:rsidRPr="00BD62B7">
        <w:rPr>
          <w:rFonts w:ascii="Times New Roman" w:eastAsia="Times New Roman" w:hAnsi="Times New Roman" w:cs="Times New Roman"/>
          <w:b/>
          <w:i/>
          <w:sz w:val="24"/>
          <w:szCs w:val="24"/>
          <w:lang w:eastAsia="ru-RU"/>
        </w:rPr>
        <w:t>Результаты ОГЭ по информатике</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Информатику сдавало 24 учащихся 9-х классов  (20-9А, 4-9Б). Качество обучения в 9А классе составило 85%, УО – 100%. В 9Б классе </w:t>
      </w:r>
      <w:proofErr w:type="gramStart"/>
      <w:r w:rsidRPr="006933A3">
        <w:rPr>
          <w:rFonts w:ascii="Times New Roman" w:eastAsia="Times New Roman" w:hAnsi="Times New Roman" w:cs="Times New Roman"/>
          <w:sz w:val="24"/>
          <w:szCs w:val="24"/>
          <w:lang w:eastAsia="ru-RU"/>
        </w:rPr>
        <w:t>–К</w:t>
      </w:r>
      <w:proofErr w:type="gramEnd"/>
      <w:r w:rsidRPr="006933A3">
        <w:rPr>
          <w:rFonts w:ascii="Times New Roman" w:eastAsia="Times New Roman" w:hAnsi="Times New Roman" w:cs="Times New Roman"/>
          <w:sz w:val="24"/>
          <w:szCs w:val="24"/>
          <w:lang w:eastAsia="ru-RU"/>
        </w:rPr>
        <w:t>О -92,5%, УО- 87,5%. Общее качество обучения составило 83,3%, уровень обученности - 95,8%. Один учащийся не справился  с экзаменационной работой.</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Положительная динамика качества </w:t>
      </w:r>
      <w:proofErr w:type="gramStart"/>
      <w:r w:rsidRPr="006933A3">
        <w:rPr>
          <w:rFonts w:ascii="Times New Roman" w:eastAsia="Times New Roman" w:hAnsi="Times New Roman" w:cs="Times New Roman"/>
          <w:sz w:val="24"/>
          <w:szCs w:val="24"/>
          <w:lang w:eastAsia="ru-RU"/>
        </w:rPr>
        <w:t>обучения по информатике</w:t>
      </w:r>
      <w:proofErr w:type="gramEnd"/>
      <w:r w:rsidRPr="006933A3">
        <w:rPr>
          <w:rFonts w:ascii="Times New Roman" w:eastAsia="Times New Roman" w:hAnsi="Times New Roman" w:cs="Times New Roman"/>
          <w:sz w:val="24"/>
          <w:szCs w:val="24"/>
          <w:lang w:eastAsia="ru-RU"/>
        </w:rPr>
        <w:t xml:space="preserve"> составила 21,8%. Подтвердили годовую отметку 17 учащихся (70,8%), выше годовой – 1(4,2%), ниже годовой – 6 (25%). </w:t>
      </w:r>
    </w:p>
    <w:p w:rsidR="0017227D" w:rsidRPr="006933A3" w:rsidRDefault="0017227D" w:rsidP="001E4010">
      <w:pPr>
        <w:spacing w:after="0"/>
        <w:jc w:val="both"/>
        <w:rPr>
          <w:rFonts w:ascii="Times New Roman" w:eastAsia="Times New Roman" w:hAnsi="Times New Roman" w:cs="Times New Roman"/>
          <w:sz w:val="24"/>
          <w:szCs w:val="24"/>
          <w:lang w:eastAsia="ru-RU"/>
        </w:rPr>
      </w:pPr>
    </w:p>
    <w:p w:rsidR="0017227D" w:rsidRPr="006933A3" w:rsidRDefault="0017227D" w:rsidP="00BD62B7">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63117AEA" wp14:editId="30A5598C">
            <wp:extent cx="5924550" cy="1647825"/>
            <wp:effectExtent l="0" t="0" r="19050" b="9525"/>
            <wp:docPr id="457" name="Диаграмма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17227D" w:rsidRPr="006933A3" w:rsidRDefault="0017227D" w:rsidP="001E4010">
      <w:pPr>
        <w:spacing w:after="0"/>
        <w:ind w:firstLine="540"/>
        <w:jc w:val="both"/>
        <w:rPr>
          <w:rFonts w:ascii="Times New Roman" w:eastAsia="Times New Roman" w:hAnsi="Times New Roman" w:cs="Times New Roman"/>
          <w:sz w:val="24"/>
          <w:szCs w:val="24"/>
          <w:lang w:eastAsia="ru-RU"/>
        </w:rPr>
      </w:pP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Наибольшее количество ошибок допущено при обработке информации повышенного и сложного уровней  - умение выполнять  сложные аналитические операции над объектами: цепочками символов, числами, списками, деревьями; проверять свойства этих объектов; выполнять и строить сложные большие алгоритмы; восстанавливать начальные данные по результату выполнения алгоритма; писать собственные программы с помощью разных языков программирования или учебных сред.</w:t>
      </w:r>
      <w:proofErr w:type="gramEnd"/>
      <w:r w:rsidRPr="006933A3">
        <w:rPr>
          <w:rFonts w:ascii="Times New Roman" w:eastAsia="Times New Roman" w:hAnsi="Times New Roman" w:cs="Times New Roman"/>
          <w:sz w:val="24"/>
          <w:szCs w:val="24"/>
          <w:lang w:eastAsia="ru-RU"/>
        </w:rPr>
        <w:t xml:space="preserve"> В заданиях, проверяющих основные устройства ИКТ - создание, именование, сохранение, удаление объектов, организация их семейств, файлы и файловая система.</w:t>
      </w:r>
    </w:p>
    <w:p w:rsidR="0017227D" w:rsidRPr="006933A3" w:rsidRDefault="0017227D" w:rsidP="00BD62B7">
      <w:pPr>
        <w:spacing w:after="0"/>
        <w:ind w:firstLine="540"/>
        <w:jc w:val="both"/>
        <w:rPr>
          <w:rFonts w:ascii="Times New Roman" w:eastAsia="Times New Roman" w:hAnsi="Times New Roman" w:cs="Times New Roman"/>
          <w:sz w:val="24"/>
          <w:szCs w:val="24"/>
          <w:lang w:eastAsia="ru-RU"/>
        </w:rPr>
      </w:pPr>
      <w:proofErr w:type="gramStart"/>
      <w:r w:rsidRPr="006933A3">
        <w:rPr>
          <w:rFonts w:ascii="Times New Roman" w:eastAsia="Times New Roman" w:hAnsi="Times New Roman" w:cs="Times New Roman"/>
          <w:sz w:val="24"/>
          <w:szCs w:val="24"/>
          <w:lang w:eastAsia="ru-RU"/>
        </w:rPr>
        <w:t>87,5% учеников сдало ОГЭ по информатике и ИКТ на "отлично" и "хорошо" в результате  планомерной подготовке к экзамену в течение года (в рамках соответствующих тем прорешивались задания из ОГЭ). 12,5% получило оценку "удовлетворительно" и 4,2% "неудовлетворительно" (ученики не приступали или неверно выполнили задания высокого уровня сложности, а также задания из тем, которые отображены в анализе как наиболее "слабые").</w:t>
      </w:r>
      <w:proofErr w:type="gramEnd"/>
      <w:r w:rsidRPr="006933A3">
        <w:rPr>
          <w:rFonts w:ascii="Times New Roman" w:eastAsia="Times New Roman" w:hAnsi="Times New Roman" w:cs="Times New Roman"/>
          <w:sz w:val="24"/>
          <w:szCs w:val="24"/>
          <w:lang w:eastAsia="ru-RU"/>
        </w:rPr>
        <w:t xml:space="preserve"> У ученика, получившего неудовлетворительную оценку, на момент разбора заданий на уроке не было вопросов, на консультациях по подготовке к экзамену он не присутствовал.  Видимая причина плохого результата, по мнению учителя, в отсутствии самостоятельной подготовки. </w:t>
      </w:r>
    </w:p>
    <w:p w:rsidR="0017227D" w:rsidRPr="006933A3" w:rsidRDefault="0017227D" w:rsidP="00BD62B7">
      <w:pPr>
        <w:spacing w:after="0"/>
        <w:ind w:firstLine="540"/>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 xml:space="preserve">Рекомендуется: </w:t>
      </w:r>
    </w:p>
    <w:p w:rsidR="0017227D" w:rsidRPr="006933A3" w:rsidRDefault="0017227D" w:rsidP="00EA16E4">
      <w:pPr>
        <w:numPr>
          <w:ilvl w:val="0"/>
          <w:numId w:val="30"/>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усилить подготовку учеников по теме "Обработка информации" в части выполнения заданий повышенного и сложного уровней сложности</w:t>
      </w:r>
    </w:p>
    <w:p w:rsidR="0017227D" w:rsidRPr="006933A3" w:rsidRDefault="0017227D" w:rsidP="00EA16E4">
      <w:pPr>
        <w:numPr>
          <w:ilvl w:val="0"/>
          <w:numId w:val="30"/>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усилить подготовку по теме "Основные устройства ИКТ". </w:t>
      </w:r>
    </w:p>
    <w:p w:rsidR="0017227D" w:rsidRPr="006933A3" w:rsidRDefault="0017227D" w:rsidP="00EA16E4">
      <w:pPr>
        <w:numPr>
          <w:ilvl w:val="0"/>
          <w:numId w:val="30"/>
        </w:numPr>
        <w:spacing w:after="0"/>
        <w:ind w:left="0"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повысить контроль подготовки учеников к экзамену посредством проведения пробного экзамена.</w:t>
      </w:r>
    </w:p>
    <w:p w:rsidR="0017227D" w:rsidRPr="006933A3" w:rsidRDefault="0017227D" w:rsidP="00BD62B7">
      <w:pPr>
        <w:spacing w:after="0"/>
        <w:ind w:firstLine="540"/>
        <w:jc w:val="center"/>
        <w:rPr>
          <w:rFonts w:ascii="Times New Roman" w:eastAsia="Times New Roman" w:hAnsi="Times New Roman" w:cs="Times New Roman"/>
          <w:b/>
          <w:sz w:val="24"/>
          <w:szCs w:val="24"/>
          <w:lang w:eastAsia="ru-RU"/>
        </w:rPr>
      </w:pPr>
    </w:p>
    <w:p w:rsidR="0017227D" w:rsidRPr="00BD62B7" w:rsidRDefault="0017227D" w:rsidP="00BD62B7">
      <w:pPr>
        <w:spacing w:after="0"/>
        <w:ind w:firstLine="540"/>
        <w:jc w:val="center"/>
        <w:rPr>
          <w:rFonts w:ascii="Times New Roman" w:eastAsia="Times New Roman" w:hAnsi="Times New Roman" w:cs="Times New Roman"/>
          <w:b/>
          <w:i/>
          <w:sz w:val="24"/>
          <w:szCs w:val="24"/>
          <w:lang w:eastAsia="ru-RU"/>
        </w:rPr>
      </w:pPr>
      <w:r w:rsidRPr="00BD62B7">
        <w:rPr>
          <w:rFonts w:ascii="Times New Roman" w:eastAsia="Times New Roman" w:hAnsi="Times New Roman" w:cs="Times New Roman"/>
          <w:b/>
          <w:i/>
          <w:sz w:val="24"/>
          <w:szCs w:val="24"/>
          <w:lang w:eastAsia="ru-RU"/>
        </w:rPr>
        <w:t>Результаты ОГЭ по химии</w:t>
      </w:r>
    </w:p>
    <w:p w:rsidR="0017227D" w:rsidRPr="006933A3" w:rsidRDefault="0017227D" w:rsidP="00BD62B7">
      <w:pPr>
        <w:shd w:val="clear" w:color="auto" w:fill="FFFFFF"/>
        <w:spacing w:after="0"/>
        <w:ind w:firstLine="54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Химию выбрала для сдачи всего одна учащаяся, которая подтвердила свою годовую отметку, сдав экзамен на «отлично». </w:t>
      </w:r>
    </w:p>
    <w:p w:rsidR="0017227D" w:rsidRPr="006933A3" w:rsidRDefault="0017227D" w:rsidP="001E4010">
      <w:pPr>
        <w:spacing w:after="0"/>
        <w:ind w:firstLine="540"/>
        <w:jc w:val="center"/>
        <w:rPr>
          <w:rFonts w:ascii="Times New Roman" w:eastAsia="Times New Roman" w:hAnsi="Times New Roman" w:cs="Times New Roman"/>
          <w:b/>
          <w:sz w:val="24"/>
          <w:szCs w:val="24"/>
          <w:lang w:eastAsia="ru-RU"/>
        </w:rPr>
      </w:pPr>
    </w:p>
    <w:p w:rsidR="0017227D" w:rsidRPr="006933A3" w:rsidRDefault="0017227D" w:rsidP="00BD62B7">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526910F9" wp14:editId="23BCF461">
            <wp:extent cx="5953125" cy="1457325"/>
            <wp:effectExtent l="0" t="0" r="9525" b="9525"/>
            <wp:docPr id="458" name="Диаграмма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17227D" w:rsidRPr="006933A3" w:rsidRDefault="0017227D" w:rsidP="00BD62B7">
      <w:pPr>
        <w:autoSpaceDE w:val="0"/>
        <w:autoSpaceDN w:val="0"/>
        <w:adjustRightInd w:val="0"/>
        <w:spacing w:before="100" w:beforeAutospacing="1"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bCs/>
          <w:sz w:val="24"/>
          <w:szCs w:val="24"/>
          <w:lang w:eastAsia="ru-RU"/>
        </w:rPr>
        <w:t xml:space="preserve">Учащаяся показала хорошее знание химических свойств основных классов веществ, ТЭД, окислительно-восстановительных процессов, умение решать задачи. Вместе с тем были допущены ошибки в </w:t>
      </w:r>
      <w:r w:rsidRPr="006933A3">
        <w:rPr>
          <w:rFonts w:ascii="Times New Roman" w:eastAsia="Times New Roman" w:hAnsi="Times New Roman" w:cs="Times New Roman"/>
          <w:iCs/>
          <w:sz w:val="24"/>
          <w:szCs w:val="24"/>
          <w:lang w:eastAsia="ru-RU"/>
        </w:rPr>
        <w:t xml:space="preserve">объяснении </w:t>
      </w:r>
      <w:r w:rsidRPr="006933A3">
        <w:rPr>
          <w:rFonts w:ascii="Times New Roman" w:eastAsia="Times New Roman" w:hAnsi="Times New Roman" w:cs="Times New Roman"/>
          <w:sz w:val="24"/>
          <w:szCs w:val="24"/>
          <w:lang w:eastAsia="ru-RU"/>
        </w:rPr>
        <w:t>обусловленности свойств и способов получения веществ их составом и строением; во взаимосвязи неорганических веществ.</w:t>
      </w:r>
    </w:p>
    <w:p w:rsidR="0017227D" w:rsidRPr="00B44EAC" w:rsidRDefault="0017227D" w:rsidP="00BD62B7">
      <w:pPr>
        <w:tabs>
          <w:tab w:val="left" w:pos="0"/>
        </w:tabs>
        <w:spacing w:after="0"/>
        <w:ind w:firstLine="567"/>
        <w:jc w:val="both"/>
        <w:rPr>
          <w:rFonts w:ascii="Times New Roman" w:eastAsia="Times New Roman" w:hAnsi="Times New Roman" w:cs="Times New Roman"/>
          <w:b/>
          <w:i/>
          <w:sz w:val="24"/>
          <w:szCs w:val="24"/>
          <w:lang w:eastAsia="ru-RU"/>
        </w:rPr>
      </w:pPr>
      <w:r w:rsidRPr="00B44EAC">
        <w:rPr>
          <w:rFonts w:ascii="Times New Roman" w:eastAsia="Times New Roman" w:hAnsi="Times New Roman" w:cs="Times New Roman"/>
          <w:b/>
          <w:i/>
          <w:sz w:val="24"/>
          <w:szCs w:val="24"/>
          <w:lang w:eastAsia="ru-RU"/>
        </w:rPr>
        <w:t>Рекомендации предметно-содержательного характера:</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 самого начала изучения курса следует ориентировать учащихся на овладение языком химии, использование номенклатуры.</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усилить внимание к теоретической подготовке учащихся, вести систематическую работу по осознанному усвоению учащимися элементов знаний умений, которые определены в Обязательном минимуме содержания основного общего образования  по химии и Федеральном компоненте государственных стандартов основного общего образования по химии.</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совершенствовать методику контроля учебных достижений учеников; использовать в работе современные способы проверки знаний учащихся, </w:t>
      </w:r>
      <w:proofErr w:type="gramStart"/>
      <w:r w:rsidRPr="006933A3">
        <w:rPr>
          <w:rFonts w:ascii="Times New Roman" w:eastAsia="Times New Roman" w:hAnsi="Times New Roman" w:cs="Times New Roman"/>
          <w:sz w:val="24"/>
          <w:szCs w:val="24"/>
          <w:lang w:eastAsia="ru-RU"/>
        </w:rPr>
        <w:t>предлагая учащимся задания по структуре соответствующие заданиям КИМ ГИА, которые</w:t>
      </w:r>
      <w:proofErr w:type="gramEnd"/>
      <w:r w:rsidRPr="006933A3">
        <w:rPr>
          <w:rFonts w:ascii="Times New Roman" w:eastAsia="Times New Roman" w:hAnsi="Times New Roman" w:cs="Times New Roman"/>
          <w:sz w:val="24"/>
          <w:szCs w:val="24"/>
          <w:lang w:eastAsia="ru-RU"/>
        </w:rPr>
        <w:t xml:space="preserve"> в значительной степени направлены не на простое воспроизведение полученных знаний, а на проверку сформированности умения применять их. </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осваивать критериальный подход к оценке контрольных работ школьников.</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 целью успешной сдачи экзамена в 9-м классе подготовку к нему начинать с начала изучения базового курса химии</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активизировать работу по формированию у учащихся таких общеучебных умений и навыков, как извлечение и переработка информации, представленной в различном виде (текст, таблица, график, схема), а также умения представлять переработанные данные в различной форме.</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уделить особое внимание изучению практико-ориентированного материала, а также элементов содержания, имеющих непосредственное отношение к применению полученных химических знаний в реальных жизненных ситуациях.</w:t>
      </w:r>
    </w:p>
    <w:p w:rsidR="0017227D" w:rsidRPr="006933A3" w:rsidRDefault="0017227D" w:rsidP="00EA16E4">
      <w:pPr>
        <w:numPr>
          <w:ilvl w:val="0"/>
          <w:numId w:val="31"/>
        </w:numPr>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при пояснении домашнего задания, следует обратить внимание </w:t>
      </w:r>
      <w:proofErr w:type="gramStart"/>
      <w:r w:rsidRPr="006933A3">
        <w:rPr>
          <w:rFonts w:ascii="Times New Roman" w:eastAsia="Times New Roman" w:hAnsi="Times New Roman" w:cs="Times New Roman"/>
          <w:sz w:val="24"/>
          <w:szCs w:val="24"/>
          <w:lang w:eastAsia="ru-RU"/>
        </w:rPr>
        <w:t>обучающихся</w:t>
      </w:r>
      <w:proofErr w:type="gramEnd"/>
      <w:r w:rsidRPr="006933A3">
        <w:rPr>
          <w:rFonts w:ascii="Times New Roman" w:eastAsia="Times New Roman" w:hAnsi="Times New Roman" w:cs="Times New Roman"/>
          <w:sz w:val="24"/>
          <w:szCs w:val="24"/>
          <w:lang w:eastAsia="ru-RU"/>
        </w:rPr>
        <w:t>,  на параграф учебника, ссылки к нему, схемы, а также дополнительные задание в конце параграфа. Некоторые дополнительные задания построены по образу ГИА, отработка таких заданий на уроке и дома будет способствовать успешной аттестации за курс основной школы.</w:t>
      </w:r>
    </w:p>
    <w:p w:rsidR="0017227D" w:rsidRPr="006933A3" w:rsidRDefault="0017227D" w:rsidP="00BD62B7">
      <w:pPr>
        <w:spacing w:after="0"/>
        <w:ind w:firstLine="567"/>
        <w:jc w:val="both"/>
        <w:rPr>
          <w:rFonts w:ascii="Times New Roman" w:eastAsia="Times New Roman" w:hAnsi="Times New Roman" w:cs="Times New Roman"/>
          <w:sz w:val="24"/>
          <w:szCs w:val="24"/>
          <w:lang w:eastAsia="ru-RU"/>
        </w:rPr>
      </w:pPr>
    </w:p>
    <w:p w:rsidR="0017227D" w:rsidRPr="00BD62B7" w:rsidRDefault="0017227D" w:rsidP="00BD62B7">
      <w:pPr>
        <w:spacing w:after="240"/>
        <w:ind w:firstLine="567"/>
        <w:jc w:val="center"/>
        <w:rPr>
          <w:rFonts w:ascii="Times New Roman" w:eastAsia="Times New Roman" w:hAnsi="Times New Roman" w:cs="Times New Roman"/>
          <w:b/>
          <w:bCs/>
          <w:i/>
          <w:sz w:val="24"/>
          <w:szCs w:val="24"/>
          <w:lang w:eastAsia="ru-RU"/>
        </w:rPr>
      </w:pPr>
      <w:r w:rsidRPr="00BD62B7">
        <w:rPr>
          <w:rFonts w:ascii="Times New Roman" w:eastAsia="Times New Roman" w:hAnsi="Times New Roman" w:cs="Times New Roman"/>
          <w:b/>
          <w:bCs/>
          <w:i/>
          <w:sz w:val="24"/>
          <w:szCs w:val="24"/>
          <w:lang w:eastAsia="ru-RU"/>
        </w:rPr>
        <w:t>Государственная аттестация выпускников средней школы</w:t>
      </w:r>
    </w:p>
    <w:p w:rsidR="0017227D"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2"/>
          <w:sz w:val="24"/>
          <w:szCs w:val="24"/>
          <w:lang w:eastAsia="ru-RU"/>
        </w:rPr>
      </w:pPr>
      <w:r w:rsidRPr="006933A3">
        <w:rPr>
          <w:rFonts w:ascii="Times New Roman" w:eastAsia="Times New Roman" w:hAnsi="Times New Roman" w:cs="Times New Roman"/>
          <w:spacing w:val="5"/>
          <w:sz w:val="24"/>
          <w:szCs w:val="24"/>
          <w:lang w:eastAsia="ru-RU"/>
        </w:rPr>
        <w:t>К итоговой аттестации были допущены 26 выпускников</w:t>
      </w:r>
      <w:r w:rsidRPr="006933A3">
        <w:rPr>
          <w:rFonts w:ascii="Times New Roman" w:eastAsia="Times New Roman" w:hAnsi="Times New Roman" w:cs="Times New Roman"/>
          <w:spacing w:val="2"/>
          <w:sz w:val="24"/>
          <w:szCs w:val="24"/>
          <w:lang w:eastAsia="ru-RU"/>
        </w:rPr>
        <w:t xml:space="preserve"> средней школы.</w:t>
      </w:r>
    </w:p>
    <w:p w:rsidR="0017227D"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1"/>
          <w:sz w:val="24"/>
          <w:szCs w:val="24"/>
          <w:lang w:eastAsia="ru-RU"/>
        </w:rPr>
      </w:pPr>
      <w:r w:rsidRPr="006933A3">
        <w:rPr>
          <w:rFonts w:ascii="Times New Roman" w:eastAsia="Times New Roman" w:hAnsi="Times New Roman" w:cs="Times New Roman"/>
          <w:spacing w:val="1"/>
          <w:sz w:val="24"/>
          <w:szCs w:val="24"/>
          <w:lang w:eastAsia="ru-RU"/>
        </w:rPr>
        <w:t>Обучающиеся 11</w:t>
      </w:r>
      <w:proofErr w:type="gramStart"/>
      <w:r w:rsidRPr="006933A3">
        <w:rPr>
          <w:rFonts w:ascii="Times New Roman" w:eastAsia="Times New Roman" w:hAnsi="Times New Roman" w:cs="Times New Roman"/>
          <w:spacing w:val="1"/>
          <w:sz w:val="24"/>
          <w:szCs w:val="24"/>
          <w:lang w:eastAsia="ru-RU"/>
        </w:rPr>
        <w:t xml:space="preserve"> А</w:t>
      </w:r>
      <w:proofErr w:type="gramEnd"/>
      <w:r w:rsidRPr="006933A3">
        <w:rPr>
          <w:rFonts w:ascii="Times New Roman" w:eastAsia="Times New Roman" w:hAnsi="Times New Roman" w:cs="Times New Roman"/>
          <w:spacing w:val="1"/>
          <w:sz w:val="24"/>
          <w:szCs w:val="24"/>
          <w:lang w:eastAsia="ru-RU"/>
        </w:rPr>
        <w:t xml:space="preserve"> класса сдавали 2 обязательных экзамена - по русскому </w:t>
      </w:r>
      <w:r w:rsidRPr="006933A3">
        <w:rPr>
          <w:rFonts w:ascii="Times New Roman" w:eastAsia="Times New Roman" w:hAnsi="Times New Roman" w:cs="Times New Roman"/>
          <w:spacing w:val="-1"/>
          <w:sz w:val="24"/>
          <w:szCs w:val="24"/>
          <w:lang w:eastAsia="ru-RU"/>
        </w:rPr>
        <w:t>языку и математике (на профильном и базовом уровнях) и им была предоставлена возможность сдачи экзаменов по выбору для поступления в ВУЗ</w:t>
      </w:r>
    </w:p>
    <w:p w:rsidR="00BD62B7"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1"/>
          <w:sz w:val="24"/>
          <w:szCs w:val="24"/>
          <w:lang w:eastAsia="ru-RU"/>
        </w:rPr>
      </w:pPr>
      <w:r w:rsidRPr="006933A3">
        <w:rPr>
          <w:rFonts w:ascii="Times New Roman" w:eastAsia="Times New Roman" w:hAnsi="Times New Roman" w:cs="Times New Roman"/>
          <w:spacing w:val="-1"/>
          <w:sz w:val="24"/>
          <w:szCs w:val="24"/>
          <w:lang w:eastAsia="ru-RU"/>
        </w:rPr>
        <w:t xml:space="preserve">Для сдачи итоговой аттестации за курс средней  школы  в форме ЕГЭ  были выбраны предметы: физика,  биология,    обществознание, история,  информатика и ИКТ, химия, литература. </w:t>
      </w:r>
    </w:p>
    <w:p w:rsidR="0017227D"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2"/>
          <w:sz w:val="24"/>
          <w:szCs w:val="24"/>
          <w:lang w:eastAsia="ru-RU"/>
        </w:rPr>
      </w:pPr>
      <w:r w:rsidRPr="006933A3">
        <w:rPr>
          <w:rFonts w:ascii="Times New Roman" w:eastAsia="Times New Roman" w:hAnsi="Times New Roman" w:cs="Times New Roman"/>
          <w:spacing w:val="12"/>
          <w:sz w:val="24"/>
          <w:szCs w:val="24"/>
          <w:lang w:eastAsia="ru-RU"/>
        </w:rPr>
        <w:t xml:space="preserve">В соответствии с Порядком о государственной (итоговой) </w:t>
      </w:r>
      <w:r w:rsidRPr="006933A3">
        <w:rPr>
          <w:rFonts w:ascii="Times New Roman" w:eastAsia="Times New Roman" w:hAnsi="Times New Roman" w:cs="Times New Roman"/>
          <w:spacing w:val="1"/>
          <w:sz w:val="24"/>
          <w:szCs w:val="24"/>
          <w:lang w:eastAsia="ru-RU"/>
        </w:rPr>
        <w:t xml:space="preserve">аттестации выпускников 11 классов в период со 27.05.2016 г. по 24.06.2016г. </w:t>
      </w:r>
      <w:r w:rsidRPr="006933A3">
        <w:rPr>
          <w:rFonts w:ascii="Times New Roman" w:eastAsia="Times New Roman" w:hAnsi="Times New Roman" w:cs="Times New Roman"/>
          <w:sz w:val="24"/>
          <w:szCs w:val="24"/>
          <w:lang w:eastAsia="ru-RU"/>
        </w:rPr>
        <w:t xml:space="preserve"> проведена итоговая аттестация выпускников за курс среднего общего образования</w:t>
      </w:r>
      <w:r w:rsidRPr="006933A3">
        <w:rPr>
          <w:rFonts w:ascii="Times New Roman" w:eastAsia="Times New Roman" w:hAnsi="Times New Roman" w:cs="Times New Roman"/>
          <w:spacing w:val="2"/>
          <w:sz w:val="24"/>
          <w:szCs w:val="24"/>
          <w:lang w:eastAsia="ru-RU"/>
        </w:rPr>
        <w:t xml:space="preserve">. </w:t>
      </w:r>
      <w:r w:rsidRPr="006933A3">
        <w:rPr>
          <w:rFonts w:ascii="Times New Roman" w:eastAsia="Times New Roman" w:hAnsi="Times New Roman" w:cs="Times New Roman"/>
          <w:spacing w:val="5"/>
          <w:sz w:val="24"/>
          <w:szCs w:val="24"/>
          <w:lang w:eastAsia="ru-RU"/>
        </w:rPr>
        <w:t>К итоговой аттестации были допущены 26 выпускников</w:t>
      </w:r>
      <w:r w:rsidRPr="006933A3">
        <w:rPr>
          <w:rFonts w:ascii="Times New Roman" w:eastAsia="Times New Roman" w:hAnsi="Times New Roman" w:cs="Times New Roman"/>
          <w:spacing w:val="2"/>
          <w:sz w:val="24"/>
          <w:szCs w:val="24"/>
          <w:lang w:eastAsia="ru-RU"/>
        </w:rPr>
        <w:t xml:space="preserve"> средней школы.</w:t>
      </w:r>
    </w:p>
    <w:p w:rsidR="0017227D"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1"/>
          <w:sz w:val="24"/>
          <w:szCs w:val="24"/>
          <w:lang w:eastAsia="ru-RU"/>
        </w:rPr>
      </w:pPr>
      <w:r w:rsidRPr="006933A3">
        <w:rPr>
          <w:rFonts w:ascii="Times New Roman" w:eastAsia="Times New Roman" w:hAnsi="Times New Roman" w:cs="Times New Roman"/>
          <w:spacing w:val="1"/>
          <w:sz w:val="24"/>
          <w:szCs w:val="24"/>
          <w:lang w:eastAsia="ru-RU"/>
        </w:rPr>
        <w:t>Обучающиеся 11</w:t>
      </w:r>
      <w:proofErr w:type="gramStart"/>
      <w:r w:rsidRPr="006933A3">
        <w:rPr>
          <w:rFonts w:ascii="Times New Roman" w:eastAsia="Times New Roman" w:hAnsi="Times New Roman" w:cs="Times New Roman"/>
          <w:spacing w:val="1"/>
          <w:sz w:val="24"/>
          <w:szCs w:val="24"/>
          <w:lang w:eastAsia="ru-RU"/>
        </w:rPr>
        <w:t xml:space="preserve"> А</w:t>
      </w:r>
      <w:proofErr w:type="gramEnd"/>
      <w:r w:rsidRPr="006933A3">
        <w:rPr>
          <w:rFonts w:ascii="Times New Roman" w:eastAsia="Times New Roman" w:hAnsi="Times New Roman" w:cs="Times New Roman"/>
          <w:spacing w:val="1"/>
          <w:sz w:val="24"/>
          <w:szCs w:val="24"/>
          <w:lang w:eastAsia="ru-RU"/>
        </w:rPr>
        <w:t xml:space="preserve"> класса сдавали 2 обязательных экзамена - по русскому </w:t>
      </w:r>
      <w:r w:rsidRPr="006933A3">
        <w:rPr>
          <w:rFonts w:ascii="Times New Roman" w:eastAsia="Times New Roman" w:hAnsi="Times New Roman" w:cs="Times New Roman"/>
          <w:spacing w:val="-1"/>
          <w:sz w:val="24"/>
          <w:szCs w:val="24"/>
          <w:lang w:eastAsia="ru-RU"/>
        </w:rPr>
        <w:t>языку и математике (на профильном и базовом уровнях) и им была предоставлена возможность сдачи экзаменов по выбору для поступления в ВУЗ.</w:t>
      </w:r>
    </w:p>
    <w:p w:rsidR="0017227D" w:rsidRPr="006933A3" w:rsidRDefault="0017227D" w:rsidP="00BD62B7">
      <w:pPr>
        <w:shd w:val="clear" w:color="auto" w:fill="FFFFFF"/>
        <w:tabs>
          <w:tab w:val="left" w:pos="9355"/>
        </w:tabs>
        <w:spacing w:after="0"/>
        <w:ind w:firstLine="567"/>
        <w:contextualSpacing/>
        <w:jc w:val="both"/>
        <w:rPr>
          <w:rFonts w:ascii="Times New Roman" w:eastAsia="Times New Roman" w:hAnsi="Times New Roman" w:cs="Times New Roman"/>
          <w:spacing w:val="-1"/>
          <w:sz w:val="24"/>
          <w:szCs w:val="24"/>
          <w:lang w:eastAsia="ru-RU"/>
        </w:rPr>
      </w:pPr>
      <w:r w:rsidRPr="006933A3">
        <w:rPr>
          <w:rFonts w:ascii="Times New Roman" w:eastAsia="Times New Roman" w:hAnsi="Times New Roman" w:cs="Times New Roman"/>
          <w:spacing w:val="-1"/>
          <w:sz w:val="24"/>
          <w:szCs w:val="24"/>
          <w:lang w:eastAsia="ru-RU"/>
        </w:rPr>
        <w:t>Для сдачи итоговой аттестации за курс средней  школы  в форме ЕГЭ  были выбраны предметы: физика,  биология,    обществознание, история,  информатика и ИКТ, химия, литература, английский язык (письменно и говорение).</w:t>
      </w:r>
    </w:p>
    <w:p w:rsidR="0017227D" w:rsidRPr="006933A3" w:rsidRDefault="0017227D" w:rsidP="00BD62B7">
      <w:pPr>
        <w:spacing w:after="0"/>
        <w:ind w:firstLine="567"/>
        <w:jc w:val="both"/>
        <w:rPr>
          <w:rFonts w:ascii="Times New Roman" w:eastAsia="Times New Roman" w:hAnsi="Times New Roman" w:cs="Times New Roman"/>
          <w:b/>
          <w:color w:val="000000"/>
          <w:sz w:val="24"/>
          <w:szCs w:val="24"/>
          <w:lang w:eastAsia="ru-RU"/>
        </w:rPr>
      </w:pPr>
    </w:p>
    <w:p w:rsidR="0017227D" w:rsidRPr="00B44EAC" w:rsidRDefault="0017227D" w:rsidP="00B44EAC">
      <w:pPr>
        <w:spacing w:after="0"/>
        <w:ind w:firstLine="567"/>
        <w:jc w:val="center"/>
        <w:rPr>
          <w:rFonts w:ascii="Times New Roman" w:eastAsia="Times New Roman" w:hAnsi="Times New Roman" w:cs="Times New Roman"/>
          <w:b/>
          <w:i/>
          <w:color w:val="000000"/>
          <w:sz w:val="24"/>
          <w:szCs w:val="24"/>
          <w:lang w:eastAsia="ru-RU"/>
        </w:rPr>
      </w:pPr>
      <w:r w:rsidRPr="00B44EAC">
        <w:rPr>
          <w:rFonts w:ascii="Times New Roman" w:eastAsia="Times New Roman" w:hAnsi="Times New Roman" w:cs="Times New Roman"/>
          <w:b/>
          <w:i/>
          <w:color w:val="000000"/>
          <w:sz w:val="24"/>
          <w:szCs w:val="24"/>
          <w:lang w:eastAsia="ru-RU"/>
        </w:rPr>
        <w:t>Результаты ГИА по русскому языку</w:t>
      </w:r>
    </w:p>
    <w:p w:rsidR="0017227D" w:rsidRPr="006933A3" w:rsidRDefault="0017227D" w:rsidP="00BD62B7">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sz w:val="24"/>
          <w:szCs w:val="24"/>
          <w:lang w:eastAsia="ru-RU"/>
        </w:rPr>
        <w:t xml:space="preserve">Участвовали в государственной (итоговой) аттестации  по русскому 26 выпускников школы. Все выпускники школы успешно сдали экзамен.  Наибольшее количество баллов набрали Павлова Полина, Южанин Иван -93, Какунец Алена -91, Костин Константин – 86, Николаенко Анастасия, Мусевич Екатерина,  Сараев Юрий – 83, Курников Даниил – 81. </w:t>
      </w:r>
      <w:r w:rsidRPr="006933A3">
        <w:rPr>
          <w:rFonts w:ascii="Times New Roman" w:eastAsia="Times New Roman" w:hAnsi="Times New Roman" w:cs="Times New Roman"/>
          <w:b/>
          <w:sz w:val="24"/>
          <w:szCs w:val="24"/>
          <w:lang w:eastAsia="ru-RU"/>
        </w:rPr>
        <w:t>Средний балл по школе составил 66,4.</w:t>
      </w:r>
      <w:r w:rsidRPr="006933A3">
        <w:rPr>
          <w:rFonts w:ascii="Times New Roman" w:eastAsia="Times New Roman" w:hAnsi="Times New Roman" w:cs="Times New Roman"/>
          <w:sz w:val="24"/>
          <w:szCs w:val="24"/>
          <w:lang w:eastAsia="ru-RU"/>
        </w:rPr>
        <w:t xml:space="preserve"> По сравнению  с 2014-2015 уч</w:t>
      </w:r>
      <w:proofErr w:type="gramStart"/>
      <w:r w:rsidRPr="006933A3">
        <w:rPr>
          <w:rFonts w:ascii="Times New Roman" w:eastAsia="Times New Roman" w:hAnsi="Times New Roman" w:cs="Times New Roman"/>
          <w:sz w:val="24"/>
          <w:szCs w:val="24"/>
          <w:lang w:eastAsia="ru-RU"/>
        </w:rPr>
        <w:t>.г</w:t>
      </w:r>
      <w:proofErr w:type="gramEnd"/>
      <w:r w:rsidRPr="006933A3">
        <w:rPr>
          <w:rFonts w:ascii="Times New Roman" w:eastAsia="Times New Roman" w:hAnsi="Times New Roman" w:cs="Times New Roman"/>
          <w:sz w:val="24"/>
          <w:szCs w:val="24"/>
          <w:lang w:eastAsia="ru-RU"/>
        </w:rPr>
        <w:t xml:space="preserve">одом положительная  динамика составила </w:t>
      </w:r>
      <w:r w:rsidRPr="006933A3">
        <w:rPr>
          <w:rFonts w:ascii="Times New Roman" w:eastAsia="Times New Roman" w:hAnsi="Times New Roman" w:cs="Times New Roman"/>
          <w:b/>
          <w:sz w:val="24"/>
          <w:szCs w:val="24"/>
          <w:lang w:eastAsia="ru-RU"/>
        </w:rPr>
        <w:t>2,7.</w:t>
      </w:r>
      <w:r w:rsidRPr="006933A3">
        <w:rPr>
          <w:rFonts w:ascii="Times New Roman" w:eastAsia="Times New Roman" w:hAnsi="Times New Roman" w:cs="Times New Roman"/>
          <w:sz w:val="24"/>
          <w:szCs w:val="24"/>
          <w:lang w:eastAsia="ru-RU"/>
        </w:rPr>
        <w:t xml:space="preserve"> Минимальная граница  для получения аттестата – 24. </w:t>
      </w:r>
      <w:proofErr w:type="gramStart"/>
      <w:r w:rsidRPr="006933A3">
        <w:rPr>
          <w:rFonts w:ascii="Times New Roman" w:eastAsia="Times New Roman" w:hAnsi="Times New Roman" w:cs="Times New Roman"/>
          <w:sz w:val="24"/>
          <w:szCs w:val="24"/>
          <w:lang w:eastAsia="ru-RU"/>
        </w:rPr>
        <w:t>Минимальное количество баллов необходимого для поступления в ВУЗ - 36.</w:t>
      </w:r>
      <w:proofErr w:type="gramEnd"/>
      <w:r w:rsidRPr="006933A3">
        <w:rPr>
          <w:rFonts w:ascii="Times New Roman" w:eastAsia="Times New Roman" w:hAnsi="Times New Roman" w:cs="Times New Roman"/>
          <w:sz w:val="24"/>
          <w:szCs w:val="24"/>
          <w:lang w:eastAsia="ru-RU"/>
        </w:rPr>
        <w:t xml:space="preserve">  Наименьший балл  по классу -  40. </w:t>
      </w:r>
    </w:p>
    <w:p w:rsidR="0017227D" w:rsidRPr="006933A3" w:rsidRDefault="0017227D" w:rsidP="001E4010">
      <w:pPr>
        <w:spacing w:after="0"/>
        <w:ind w:firstLine="708"/>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7"/>
        <w:gridCol w:w="923"/>
        <w:gridCol w:w="1177"/>
        <w:gridCol w:w="1276"/>
        <w:gridCol w:w="1134"/>
        <w:gridCol w:w="1134"/>
        <w:gridCol w:w="1134"/>
        <w:gridCol w:w="1701"/>
      </w:tblGrid>
      <w:tr w:rsidR="0017227D" w:rsidRPr="006933A3" w:rsidTr="00BD62B7">
        <w:tc>
          <w:tcPr>
            <w:tcW w:w="877"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Год</w:t>
            </w:r>
          </w:p>
        </w:tc>
        <w:tc>
          <w:tcPr>
            <w:tcW w:w="923"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Кол-во уч-ся</w:t>
            </w:r>
          </w:p>
        </w:tc>
        <w:tc>
          <w:tcPr>
            <w:tcW w:w="5855" w:type="dxa"/>
            <w:gridSpan w:val="5"/>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Количество баллов</w:t>
            </w:r>
          </w:p>
        </w:tc>
        <w:tc>
          <w:tcPr>
            <w:tcW w:w="1701"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Ф.И.О. учителя</w:t>
            </w:r>
          </w:p>
        </w:tc>
      </w:tr>
      <w:tr w:rsidR="0017227D" w:rsidRPr="006933A3" w:rsidTr="00BD62B7">
        <w:tc>
          <w:tcPr>
            <w:tcW w:w="877"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923"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0-23</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127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24-56</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57-71</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72-79</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80-100</w:t>
            </w:r>
          </w:p>
        </w:tc>
        <w:tc>
          <w:tcPr>
            <w:tcW w:w="1701"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r w:rsidR="0017227D" w:rsidRPr="006933A3" w:rsidTr="00BD62B7">
        <w:tc>
          <w:tcPr>
            <w:tcW w:w="8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2014</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25</w:t>
            </w: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3(12%)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15(60%)</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3(12%)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4(16%)</w:t>
            </w:r>
          </w:p>
        </w:tc>
        <w:tc>
          <w:tcPr>
            <w:tcW w:w="170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Сорокина Л.А.</w:t>
            </w:r>
          </w:p>
        </w:tc>
      </w:tr>
      <w:tr w:rsidR="0017227D" w:rsidRPr="006933A3" w:rsidTr="00BD62B7">
        <w:tc>
          <w:tcPr>
            <w:tcW w:w="8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2015</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22</w:t>
            </w: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8(36,4%)</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7(31,8%)</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5(22,7%)</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2(9,1%)</w:t>
            </w:r>
          </w:p>
        </w:tc>
        <w:tc>
          <w:tcPr>
            <w:tcW w:w="170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Казанская В.Е.</w:t>
            </w:r>
          </w:p>
        </w:tc>
      </w:tr>
      <w:tr w:rsidR="0017227D" w:rsidRPr="006933A3" w:rsidTr="00BD62B7">
        <w:tc>
          <w:tcPr>
            <w:tcW w:w="877"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динамика</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6"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+24,4%</w:t>
            </w:r>
          </w:p>
        </w:tc>
        <w:tc>
          <w:tcPr>
            <w:tcW w:w="1134" w:type="dxa"/>
          </w:tcPr>
          <w:p w:rsidR="0017227D" w:rsidRPr="006933A3" w:rsidRDefault="0017227D" w:rsidP="001E4010">
            <w:pPr>
              <w:spacing w:after="0"/>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-28,2%</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-10,7</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-6,9%</w:t>
            </w:r>
          </w:p>
        </w:tc>
        <w:tc>
          <w:tcPr>
            <w:tcW w:w="170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r w:rsidR="0017227D" w:rsidRPr="006933A3" w:rsidTr="00BD62B7">
        <w:tc>
          <w:tcPr>
            <w:tcW w:w="8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2016</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26</w:t>
            </w: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6"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9(34,6%)</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7(26,9%)</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2(7,7%)</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8(30,8%)</w:t>
            </w:r>
          </w:p>
        </w:tc>
        <w:tc>
          <w:tcPr>
            <w:tcW w:w="170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Сорокина Л.А.</w:t>
            </w:r>
          </w:p>
        </w:tc>
      </w:tr>
      <w:tr w:rsidR="0017227D" w:rsidRPr="006933A3" w:rsidTr="00BD62B7">
        <w:tc>
          <w:tcPr>
            <w:tcW w:w="877"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динамика</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1177"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6"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-1,8%</w:t>
            </w:r>
          </w:p>
        </w:tc>
        <w:tc>
          <w:tcPr>
            <w:tcW w:w="1134" w:type="dxa"/>
          </w:tcPr>
          <w:p w:rsidR="0017227D" w:rsidRPr="006933A3" w:rsidRDefault="0017227D" w:rsidP="001E4010">
            <w:pPr>
              <w:spacing w:after="0"/>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-4,9%</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-15%</w:t>
            </w:r>
          </w:p>
        </w:tc>
        <w:tc>
          <w:tcPr>
            <w:tcW w:w="1134" w:type="dxa"/>
          </w:tcPr>
          <w:p w:rsidR="0017227D" w:rsidRPr="006933A3" w:rsidRDefault="0017227D" w:rsidP="001E4010">
            <w:pPr>
              <w:spacing w:after="0"/>
              <w:jc w:val="center"/>
              <w:rPr>
                <w:rFonts w:ascii="Times New Roman" w:eastAsia="Times New Roman" w:hAnsi="Times New Roman" w:cs="Times New Roman"/>
                <w:b/>
                <w:bCs/>
                <w:sz w:val="24"/>
                <w:szCs w:val="24"/>
                <w:lang w:eastAsia="ru-RU"/>
              </w:rPr>
            </w:pPr>
            <w:r w:rsidRPr="006933A3">
              <w:rPr>
                <w:rFonts w:ascii="Times New Roman" w:eastAsia="Times New Roman" w:hAnsi="Times New Roman" w:cs="Times New Roman"/>
                <w:b/>
                <w:bCs/>
                <w:sz w:val="24"/>
                <w:szCs w:val="24"/>
                <w:lang w:eastAsia="ru-RU"/>
              </w:rPr>
              <w:t>+21,7%</w:t>
            </w:r>
          </w:p>
        </w:tc>
        <w:tc>
          <w:tcPr>
            <w:tcW w:w="170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bl>
    <w:p w:rsidR="0017227D" w:rsidRPr="006933A3" w:rsidRDefault="0017227D" w:rsidP="001E4010">
      <w:pPr>
        <w:spacing w:after="0"/>
        <w:textAlignment w:val="baseline"/>
        <w:rPr>
          <w:rFonts w:ascii="Times New Roman" w:eastAsia="Times New Roman" w:hAnsi="Times New Roman" w:cs="Times New Roman"/>
          <w:color w:val="C00000"/>
          <w:sz w:val="24"/>
          <w:szCs w:val="24"/>
          <w:lang w:eastAsia="ru-RU"/>
        </w:rPr>
      </w:pPr>
      <w:r w:rsidRPr="006933A3">
        <w:rPr>
          <w:rFonts w:ascii="Times New Roman" w:eastAsia="Times New Roman" w:hAnsi="Times New Roman" w:cs="Times New Roman"/>
          <w:color w:val="C00000"/>
          <w:sz w:val="24"/>
          <w:szCs w:val="24"/>
          <w:lang w:eastAsia="ru-RU"/>
        </w:rPr>
        <w:lastRenderedPageBreak/>
        <w:t xml:space="preserve">*По версии шкал перевода баллов ЕГЭ по всем предметам (оценивание). </w:t>
      </w:r>
      <w:hyperlink r:id="rId112" w:history="1">
        <w:r w:rsidRPr="006933A3">
          <w:rPr>
            <w:rFonts w:ascii="Times New Roman" w:eastAsia="Times New Roman" w:hAnsi="Times New Roman" w:cs="Times New Roman"/>
            <w:color w:val="0000FF"/>
            <w:sz w:val="24"/>
            <w:szCs w:val="24"/>
            <w:u w:val="single"/>
            <w:lang w:eastAsia="ru-RU"/>
          </w:rPr>
          <w:t>http://4ege.ru/materials_podgotovka/2797-perevod-ballov-ege-v-ocenki.html</w:t>
        </w:r>
      </w:hyperlink>
    </w:p>
    <w:p w:rsidR="0017227D" w:rsidRPr="006933A3" w:rsidRDefault="0017227D" w:rsidP="001E4010">
      <w:pPr>
        <w:spacing w:after="0"/>
        <w:textAlignment w:val="baseline"/>
        <w:rPr>
          <w:rFonts w:ascii="Times New Roman" w:eastAsia="Times New Roman" w:hAnsi="Times New Roman" w:cs="Times New Roman"/>
          <w:color w:val="C00000"/>
          <w:sz w:val="24"/>
          <w:szCs w:val="24"/>
          <w:lang w:eastAsia="ru-RU"/>
        </w:rPr>
      </w:pPr>
    </w:p>
    <w:p w:rsidR="0017227D" w:rsidRPr="006933A3" w:rsidRDefault="0017227D" w:rsidP="001E4010">
      <w:pPr>
        <w:spacing w:after="0"/>
        <w:textAlignment w:val="baseline"/>
        <w:rPr>
          <w:rFonts w:ascii="Times New Roman" w:eastAsia="Times New Roman" w:hAnsi="Times New Roman" w:cs="Times New Roman"/>
          <w:b/>
          <w:color w:val="000000"/>
          <w:sz w:val="24"/>
          <w:szCs w:val="24"/>
          <w:lang w:eastAsia="ru-RU"/>
        </w:rPr>
      </w:pPr>
    </w:p>
    <w:p w:rsidR="0017227D" w:rsidRPr="006933A3" w:rsidRDefault="00BD62B7" w:rsidP="001E4010">
      <w:pPr>
        <w:spacing w:after="0"/>
        <w:textAlignment w:val="baseline"/>
        <w:rPr>
          <w:rFonts w:ascii="Times New Roman" w:eastAsia="Times New Roman" w:hAnsi="Times New Roman" w:cs="Times New Roman"/>
          <w:b/>
          <w:color w:val="000000"/>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06AA81C2" wp14:editId="5640A5A1">
            <wp:extent cx="5895975" cy="2247900"/>
            <wp:effectExtent l="0" t="0" r="9525" b="19050"/>
            <wp:docPr id="459" name="Диаграмма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BD62B7" w:rsidRDefault="0017227D" w:rsidP="001E4010">
      <w:pPr>
        <w:spacing w:after="0"/>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    </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Результаты ЕГЭ дают возможность составить общее представление об уровне достижения учебных целей обучения русскому языку. Для аттестации выпускников школы </w:t>
      </w:r>
      <w:proofErr w:type="gramStart"/>
      <w:r w:rsidRPr="006933A3">
        <w:rPr>
          <w:rFonts w:ascii="Times New Roman" w:eastAsia="Calibri" w:hAnsi="Times New Roman" w:cs="Times New Roman"/>
          <w:sz w:val="24"/>
          <w:szCs w:val="24"/>
        </w:rPr>
        <w:t>важны</w:t>
      </w:r>
      <w:proofErr w:type="gramEnd"/>
      <w:r w:rsidRPr="006933A3">
        <w:rPr>
          <w:rFonts w:ascii="Times New Roman" w:eastAsia="Calibri" w:hAnsi="Times New Roman" w:cs="Times New Roman"/>
          <w:sz w:val="24"/>
          <w:szCs w:val="24"/>
        </w:rPr>
        <w:t xml:space="preserve"> прежде всего результаты выполнения заданий, проверяющих владение основными умениями на базовом уровне.</w:t>
      </w:r>
    </w:p>
    <w:p w:rsidR="0017227D" w:rsidRPr="006933A3" w:rsidRDefault="0017227D" w:rsidP="00BD62B7">
      <w:pPr>
        <w:spacing w:after="0"/>
        <w:ind w:firstLine="567"/>
        <w:jc w:val="both"/>
        <w:rPr>
          <w:rFonts w:ascii="Times New Roman" w:eastAsia="Calibri" w:hAnsi="Times New Roman" w:cs="Times New Roman"/>
          <w:b/>
          <w:sz w:val="24"/>
          <w:szCs w:val="24"/>
        </w:rPr>
      </w:pPr>
      <w:r w:rsidRPr="006933A3">
        <w:rPr>
          <w:rFonts w:ascii="Times New Roman" w:eastAsia="Calibri" w:hAnsi="Times New Roman" w:cs="Times New Roman"/>
          <w:sz w:val="24"/>
          <w:szCs w:val="24"/>
        </w:rPr>
        <w:t xml:space="preserve">По результатам ЕГЭ 2016 г. было введено четыре уровня выполнения экзаменационной работы: </w:t>
      </w:r>
      <w:r w:rsidRPr="006933A3">
        <w:rPr>
          <w:rFonts w:ascii="Times New Roman" w:eastAsia="Calibri" w:hAnsi="Times New Roman" w:cs="Times New Roman"/>
          <w:b/>
          <w:sz w:val="24"/>
          <w:szCs w:val="24"/>
        </w:rPr>
        <w:t>минимальный, удовлетворительный, хороший и отличный.</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Эти уровни отмечают границы достижений экзаменуемых, имеющих разное качество</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подготовки по предмету: группа 1 – экзаменуемые, не достигшие минимальной границы</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(минимальный уровень, 0–15 п.б.)- 3%; группа 2 – </w:t>
      </w:r>
      <w:proofErr w:type="gramStart"/>
      <w:r w:rsidRPr="006933A3">
        <w:rPr>
          <w:rFonts w:ascii="Times New Roman" w:eastAsia="Calibri" w:hAnsi="Times New Roman" w:cs="Times New Roman"/>
          <w:sz w:val="24"/>
          <w:szCs w:val="24"/>
        </w:rPr>
        <w:t>экзаменуемые</w:t>
      </w:r>
      <w:proofErr w:type="gramEnd"/>
      <w:r w:rsidRPr="006933A3">
        <w:rPr>
          <w:rFonts w:ascii="Times New Roman" w:eastAsia="Calibri" w:hAnsi="Times New Roman" w:cs="Times New Roman"/>
          <w:sz w:val="24"/>
          <w:szCs w:val="24"/>
        </w:rPr>
        <w:t xml:space="preserve"> с удовлетворительной</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подготовкой (16–31 п.б.) – 27%; группа 3 – экзаменуемые с хорошей подготовкой (32–45    п.б.) -35%</w:t>
      </w:r>
      <w:proofErr w:type="gramStart"/>
      <w:r w:rsidRPr="006933A3">
        <w:rPr>
          <w:rFonts w:ascii="Times New Roman" w:eastAsia="Calibri" w:hAnsi="Times New Roman" w:cs="Times New Roman"/>
          <w:sz w:val="24"/>
          <w:szCs w:val="24"/>
        </w:rPr>
        <w:t xml:space="preserve"> ;</w:t>
      </w:r>
      <w:proofErr w:type="gramEnd"/>
      <w:r w:rsidRPr="006933A3">
        <w:rPr>
          <w:rFonts w:ascii="Times New Roman" w:eastAsia="Calibri" w:hAnsi="Times New Roman" w:cs="Times New Roman"/>
          <w:sz w:val="24"/>
          <w:szCs w:val="24"/>
        </w:rPr>
        <w:t xml:space="preserve"> группа 4 – наиболее подготовленные экзаменуемые (46–57 п.б.) – 35%</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Задания базового уровня сложности  в основном выполнены учащимися, кроме заданий, проверяющих освоение следующих элементов содержания: «Лексические нормы»(5), «Слитно-дефисно-раздельные написания слов» (13), где порог 50% не перейден. В первом случае многие ученики не смогли выбрать нужный пароним. Во втором случае низкий процент выполнения можно объяснить  тем, что </w:t>
      </w:r>
      <w:proofErr w:type="gramStart"/>
      <w:r w:rsidRPr="006933A3">
        <w:rPr>
          <w:rFonts w:ascii="Times New Roman" w:eastAsia="Calibri" w:hAnsi="Times New Roman" w:cs="Times New Roman"/>
          <w:sz w:val="24"/>
          <w:szCs w:val="24"/>
        </w:rPr>
        <w:t>слитно-дефисно раздельные</w:t>
      </w:r>
      <w:proofErr w:type="gramEnd"/>
      <w:r w:rsidRPr="006933A3">
        <w:rPr>
          <w:rFonts w:ascii="Times New Roman" w:eastAsia="Calibri" w:hAnsi="Times New Roman" w:cs="Times New Roman"/>
          <w:sz w:val="24"/>
          <w:szCs w:val="24"/>
        </w:rPr>
        <w:t xml:space="preserve"> написания  относятся к трудным написаниям. Ошибки связаны с определением частей речи, </w:t>
      </w:r>
      <w:proofErr w:type="gramStart"/>
      <w:r w:rsidRPr="006933A3">
        <w:rPr>
          <w:rFonts w:ascii="Times New Roman" w:eastAsia="Calibri" w:hAnsi="Times New Roman" w:cs="Times New Roman"/>
          <w:sz w:val="24"/>
          <w:szCs w:val="24"/>
        </w:rPr>
        <w:t>а</w:t>
      </w:r>
      <w:proofErr w:type="gramEnd"/>
      <w:r w:rsidRPr="006933A3">
        <w:rPr>
          <w:rFonts w:ascii="Times New Roman" w:eastAsia="Calibri" w:hAnsi="Times New Roman" w:cs="Times New Roman"/>
          <w:sz w:val="24"/>
          <w:szCs w:val="24"/>
        </w:rPr>
        <w:t xml:space="preserve"> следовательно, недостаточной сф Анализ выполнения заданий части 1 экзаменационной работы показал, что только экзаменуемые с результатами выше 32 п.б. (хороший уровень подготовки) полноценно овладели основными нормами современного русского литературного языка – 73%.</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 xml:space="preserve">Группа с удовлетворительным уровнем знаний в основном преодолели 50%-ый рубеж, но совершенно не справились с заданиями: 5 (Лексические нормы (употребление слова в соответствии с лексическим значение)), 13 (Слитно-дефисно-раздельные написания), 14 (Правописание </w:t>
      </w:r>
      <w:proofErr w:type="gramStart"/>
      <w:r w:rsidRPr="006933A3">
        <w:rPr>
          <w:rFonts w:ascii="Times New Roman" w:eastAsia="Calibri" w:hAnsi="Times New Roman" w:cs="Times New Roman"/>
          <w:sz w:val="24"/>
          <w:szCs w:val="24"/>
        </w:rPr>
        <w:t>–Н</w:t>
      </w:r>
      <w:proofErr w:type="gramEnd"/>
      <w:r w:rsidRPr="006933A3">
        <w:rPr>
          <w:rFonts w:ascii="Times New Roman" w:eastAsia="Calibri" w:hAnsi="Times New Roman" w:cs="Times New Roman"/>
          <w:sz w:val="24"/>
          <w:szCs w:val="24"/>
        </w:rPr>
        <w:t>- и –НН- в суффиксах прилагательных и причастий, наречий), 15 (Пунктуация в простом предложении с однородными членами. Пунктуация в сложносочиненном предложении</w:t>
      </w:r>
      <w:proofErr w:type="gramStart"/>
      <w:r w:rsidRPr="006933A3">
        <w:rPr>
          <w:rFonts w:ascii="Times New Roman" w:eastAsia="Calibri" w:hAnsi="Times New Roman" w:cs="Times New Roman"/>
          <w:sz w:val="24"/>
          <w:szCs w:val="24"/>
        </w:rPr>
        <w:t xml:space="preserve"> )</w:t>
      </w:r>
      <w:proofErr w:type="gramEnd"/>
      <w:r w:rsidRPr="006933A3">
        <w:rPr>
          <w:rFonts w:ascii="Times New Roman" w:eastAsia="Calibri" w:hAnsi="Times New Roman" w:cs="Times New Roman"/>
          <w:sz w:val="24"/>
          <w:szCs w:val="24"/>
        </w:rPr>
        <w:t>. Характерная особенность этой группы – выполнение политомических заданий на 1 балл.ормированностью элементов лингвистической ком</w:t>
      </w:r>
      <w:proofErr w:type="gramStart"/>
      <w:r w:rsidRPr="006933A3">
        <w:rPr>
          <w:rFonts w:ascii="Times New Roman" w:eastAsia="Calibri" w:hAnsi="Times New Roman" w:cs="Times New Roman"/>
          <w:sz w:val="24"/>
          <w:szCs w:val="24"/>
        </w:rPr>
        <w:t xml:space="preserve"> К</w:t>
      </w:r>
      <w:proofErr w:type="gramEnd"/>
      <w:r w:rsidRPr="006933A3">
        <w:rPr>
          <w:rFonts w:ascii="Times New Roman" w:eastAsia="Calibri" w:hAnsi="Times New Roman" w:cs="Times New Roman"/>
          <w:sz w:val="24"/>
          <w:szCs w:val="24"/>
        </w:rPr>
        <w:t xml:space="preserve">ак </w:t>
      </w:r>
      <w:r w:rsidRPr="006933A3">
        <w:rPr>
          <w:rFonts w:ascii="Times New Roman" w:eastAsia="Calibri" w:hAnsi="Times New Roman" w:cs="Times New Roman"/>
          <w:sz w:val="24"/>
          <w:szCs w:val="24"/>
        </w:rPr>
        <w:lastRenderedPageBreak/>
        <w:t xml:space="preserve">видно из таблицы,  50%-ый порог по выполнению этого участники экзамена прошли по всем критериям.  Тем не </w:t>
      </w:r>
      <w:proofErr w:type="gramStart"/>
      <w:r w:rsidRPr="006933A3">
        <w:rPr>
          <w:rFonts w:ascii="Times New Roman" w:eastAsia="Calibri" w:hAnsi="Times New Roman" w:cs="Times New Roman"/>
          <w:sz w:val="24"/>
          <w:szCs w:val="24"/>
        </w:rPr>
        <w:t>менее</w:t>
      </w:r>
      <w:proofErr w:type="gramEnd"/>
      <w:r w:rsidRPr="006933A3">
        <w:rPr>
          <w:rFonts w:ascii="Times New Roman" w:eastAsia="Calibri" w:hAnsi="Times New Roman" w:cs="Times New Roman"/>
          <w:sz w:val="24"/>
          <w:szCs w:val="24"/>
        </w:rPr>
        <w:t xml:space="preserve"> на высоком уровне работы выполнены   только по нескольким критериям: 1, 3, 11, 12. Наиболее хорошо  сформированным умением работы с текстом оказалось умение выделять одну из проблем прочитанного текста – 100%. </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Выпускники овладели способностью формулировать проблему, поставленную автором текста (К</w:t>
      </w:r>
      <w:proofErr w:type="gramStart"/>
      <w:r w:rsidRPr="006933A3">
        <w:rPr>
          <w:rFonts w:ascii="Times New Roman" w:eastAsia="Calibri" w:hAnsi="Times New Roman" w:cs="Times New Roman"/>
          <w:sz w:val="24"/>
          <w:szCs w:val="24"/>
        </w:rPr>
        <w:t>1</w:t>
      </w:r>
      <w:proofErr w:type="gramEnd"/>
      <w:r w:rsidRPr="006933A3">
        <w:rPr>
          <w:rFonts w:ascii="Times New Roman" w:eastAsia="Calibri" w:hAnsi="Times New Roman" w:cs="Times New Roman"/>
          <w:sz w:val="24"/>
          <w:szCs w:val="24"/>
        </w:rPr>
        <w:t>),  и определять позицию автора по отношению к этой проблеме (К3)., менее  освоенными коммуникативными умениями для экзаменуемых оказались умения прокомментировать поставленную проблему (К2) и аргументированно выразить свою точку зрения (К4).</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Отсутствует комментарий в работах у 7%</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Позицию автора исходного текста не смогли сформулировать: 15,3%.</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Аргументация собственного мнения по проблеме оценена 0 баллов у  11,5%</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Смысловая цельность, речевая связность и последовательность изложения отсутствует в работе 4%.</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Таким образом, по критериям К</w:t>
      </w:r>
      <w:proofErr w:type="gramStart"/>
      <w:r w:rsidRPr="006933A3">
        <w:rPr>
          <w:rFonts w:ascii="Times New Roman" w:eastAsia="Calibri" w:hAnsi="Times New Roman" w:cs="Times New Roman"/>
          <w:sz w:val="24"/>
          <w:szCs w:val="24"/>
        </w:rPr>
        <w:t>1</w:t>
      </w:r>
      <w:proofErr w:type="gramEnd"/>
      <w:r w:rsidRPr="006933A3">
        <w:rPr>
          <w:rFonts w:ascii="Times New Roman" w:eastAsia="Calibri" w:hAnsi="Times New Roman" w:cs="Times New Roman"/>
          <w:sz w:val="24"/>
          <w:szCs w:val="24"/>
        </w:rPr>
        <w:t xml:space="preserve"> –К4 экзаменуемые  продемонстрировали широту осмысления одной из мировоззренческих проблем: верно формулировали проблему;  в большинстве своем дали  комментарий с опорой на прочитанный текст; привели два аргумента, один из которых является литературным. </w:t>
      </w:r>
    </w:p>
    <w:p w:rsidR="0017227D" w:rsidRPr="006933A3" w:rsidRDefault="0017227D" w:rsidP="00BD62B7">
      <w:pPr>
        <w:spacing w:after="0"/>
        <w:ind w:firstLine="567"/>
        <w:jc w:val="both"/>
        <w:rPr>
          <w:rFonts w:ascii="Times New Roman" w:eastAsia="Calibri" w:hAnsi="Times New Roman" w:cs="Times New Roman"/>
          <w:sz w:val="24"/>
          <w:szCs w:val="24"/>
        </w:rPr>
      </w:pPr>
      <w:r w:rsidRPr="006933A3">
        <w:rPr>
          <w:rFonts w:ascii="Times New Roman" w:eastAsia="Calibri" w:hAnsi="Times New Roman" w:cs="Times New Roman"/>
          <w:sz w:val="24"/>
          <w:szCs w:val="24"/>
        </w:rPr>
        <w:t>Для всех групп экзаменуемых характерен недостаточный уровень практической грамотности (К</w:t>
      </w:r>
      <w:proofErr w:type="gramStart"/>
      <w:r w:rsidRPr="006933A3">
        <w:rPr>
          <w:rFonts w:ascii="Times New Roman" w:eastAsia="Calibri" w:hAnsi="Times New Roman" w:cs="Times New Roman"/>
          <w:sz w:val="24"/>
          <w:szCs w:val="24"/>
        </w:rPr>
        <w:t>7</w:t>
      </w:r>
      <w:proofErr w:type="gramEnd"/>
      <w:r w:rsidRPr="006933A3">
        <w:rPr>
          <w:rFonts w:ascii="Times New Roman" w:eastAsia="Calibri" w:hAnsi="Times New Roman" w:cs="Times New Roman"/>
          <w:sz w:val="24"/>
          <w:szCs w:val="24"/>
        </w:rPr>
        <w:t>, К8), кроме получивших за работу от 80 до 93 баллов, велико расхождение между умением обнаруживать орфографические и пунктуационные явления и практикой их использования в письменной речи.</w:t>
      </w:r>
    </w:p>
    <w:p w:rsidR="00B44EAC" w:rsidRDefault="00B44EAC" w:rsidP="00BD62B7">
      <w:pPr>
        <w:spacing w:after="0"/>
        <w:ind w:firstLine="567"/>
        <w:jc w:val="both"/>
        <w:rPr>
          <w:rFonts w:ascii="Times New Roman" w:eastAsia="Times New Roman" w:hAnsi="Times New Roman" w:cs="Times New Roman"/>
          <w:b/>
          <w:color w:val="000000"/>
          <w:sz w:val="24"/>
          <w:szCs w:val="24"/>
          <w:lang w:eastAsia="ru-RU"/>
        </w:rPr>
      </w:pPr>
    </w:p>
    <w:p w:rsidR="0017227D" w:rsidRPr="00B44EAC" w:rsidRDefault="0017227D" w:rsidP="00B44EAC">
      <w:pPr>
        <w:spacing w:after="0"/>
        <w:ind w:firstLine="567"/>
        <w:jc w:val="center"/>
        <w:rPr>
          <w:rFonts w:ascii="Times New Roman" w:eastAsia="Times New Roman" w:hAnsi="Times New Roman" w:cs="Times New Roman"/>
          <w:b/>
          <w:i/>
          <w:color w:val="000000"/>
          <w:sz w:val="24"/>
          <w:szCs w:val="24"/>
          <w:lang w:eastAsia="ru-RU"/>
        </w:rPr>
      </w:pPr>
      <w:r w:rsidRPr="00B44EAC">
        <w:rPr>
          <w:rFonts w:ascii="Times New Roman" w:eastAsia="Times New Roman" w:hAnsi="Times New Roman" w:cs="Times New Roman"/>
          <w:b/>
          <w:i/>
          <w:color w:val="000000"/>
          <w:sz w:val="24"/>
          <w:szCs w:val="24"/>
          <w:lang w:eastAsia="ru-RU"/>
        </w:rPr>
        <w:t>Результаты ГИА по математике</w:t>
      </w:r>
    </w:p>
    <w:p w:rsidR="0017227D" w:rsidRPr="006933A3" w:rsidRDefault="0017227D" w:rsidP="00BD62B7">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sz w:val="24"/>
          <w:szCs w:val="24"/>
          <w:lang w:eastAsia="ru-RU"/>
        </w:rPr>
        <w:t xml:space="preserve">Участвовали в государственной (итоговой) аттестации  по математике  26 выпускников школы. Из них первоначально сдавали математику на базовом уровне 19 учащихся (из них 10 учащихся только на базовом уровне), минимальный порог не преодолели 3 учащихся. Математику на профильном уровне сдавали 16 учащихся (из них 7 только на профильном уровне). Двое из </w:t>
      </w:r>
      <w:proofErr w:type="gramStart"/>
      <w:r w:rsidRPr="006933A3">
        <w:rPr>
          <w:rFonts w:ascii="Times New Roman" w:eastAsia="Times New Roman" w:hAnsi="Times New Roman" w:cs="Times New Roman"/>
          <w:sz w:val="24"/>
          <w:szCs w:val="24"/>
          <w:lang w:eastAsia="ru-RU"/>
        </w:rPr>
        <w:t>сдававших</w:t>
      </w:r>
      <w:proofErr w:type="gramEnd"/>
      <w:r w:rsidRPr="006933A3">
        <w:rPr>
          <w:rFonts w:ascii="Times New Roman" w:eastAsia="Times New Roman" w:hAnsi="Times New Roman" w:cs="Times New Roman"/>
          <w:sz w:val="24"/>
          <w:szCs w:val="24"/>
          <w:lang w:eastAsia="ru-RU"/>
        </w:rPr>
        <w:t xml:space="preserve"> не преодолели порог. На «отлично» базовую математику сдали Винниченко Михаил, Клепиковская Алина, Павлова Полина. </w:t>
      </w:r>
      <w:r w:rsidRPr="006933A3">
        <w:rPr>
          <w:rFonts w:ascii="Times New Roman" w:eastAsia="Times New Roman" w:hAnsi="Times New Roman" w:cs="Times New Roman"/>
          <w:b/>
          <w:sz w:val="24"/>
          <w:szCs w:val="24"/>
          <w:lang w:eastAsia="ru-RU"/>
        </w:rPr>
        <w:t>Средний балл (отметочный) составил 3,8.</w:t>
      </w:r>
      <w:r w:rsidRPr="006933A3">
        <w:rPr>
          <w:rFonts w:ascii="Times New Roman" w:eastAsia="Times New Roman" w:hAnsi="Times New Roman" w:cs="Times New Roman"/>
          <w:sz w:val="24"/>
          <w:szCs w:val="24"/>
          <w:lang w:eastAsia="ru-RU"/>
        </w:rPr>
        <w:t xml:space="preserve"> Наибольшее количество баллов на профильном уровне  набрали Южанин Иван -76, Курников Даниил, Макарова Анастасия -74 балла, Сараев Юрий, Костин Константин – 72 балла. </w:t>
      </w:r>
      <w:r w:rsidRPr="006933A3">
        <w:rPr>
          <w:rFonts w:ascii="Times New Roman" w:eastAsia="Times New Roman" w:hAnsi="Times New Roman" w:cs="Times New Roman"/>
          <w:b/>
          <w:sz w:val="24"/>
          <w:szCs w:val="24"/>
          <w:lang w:eastAsia="ru-RU"/>
        </w:rPr>
        <w:t>Средний балл по школе (профильный уровень) составил 46,8</w:t>
      </w:r>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 xml:space="preserve">Минимальное количество баллов необходимого для поступления в ВУЗ – 27. </w:t>
      </w:r>
      <w:proofErr w:type="gramEnd"/>
    </w:p>
    <w:p w:rsidR="0017227D" w:rsidRPr="006933A3" w:rsidRDefault="0017227D" w:rsidP="00BD62B7">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Профильную математику, из 14 учащихся физико-математического профиля, сдавали  13. Экзамен был сдан в диапазоне от 14  до 76 баллов. Учащиеся, получившие самые низкие баллы из ФМП, обучались в данном профиле 1 год.   Средний балл составил 48,92</w:t>
      </w:r>
    </w:p>
    <w:p w:rsidR="0017227D" w:rsidRDefault="0017227D" w:rsidP="00BD62B7">
      <w:pPr>
        <w:spacing w:after="0"/>
        <w:jc w:val="center"/>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b/>
          <w:sz w:val="24"/>
          <w:szCs w:val="24"/>
          <w:lang w:eastAsia="ru-RU"/>
        </w:rPr>
        <w:t>Базовый уровень</w:t>
      </w:r>
    </w:p>
    <w:p w:rsidR="00BD62B7" w:rsidRPr="006933A3" w:rsidRDefault="00BD62B7" w:rsidP="00BD62B7">
      <w:pPr>
        <w:spacing w:after="0"/>
        <w:jc w:val="center"/>
        <w:rPr>
          <w:rFonts w:ascii="Times New Roman" w:eastAsia="Times New Roman" w:hAnsi="Times New Roman" w:cs="Times New Roman"/>
          <w:b/>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5"/>
        <w:gridCol w:w="923"/>
        <w:gridCol w:w="1273"/>
        <w:gridCol w:w="1275"/>
        <w:gridCol w:w="1418"/>
        <w:gridCol w:w="1559"/>
        <w:gridCol w:w="1904"/>
      </w:tblGrid>
      <w:tr w:rsidR="0017227D" w:rsidRPr="006933A3" w:rsidTr="00BD62B7">
        <w:tc>
          <w:tcPr>
            <w:tcW w:w="1065"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Год</w:t>
            </w:r>
          </w:p>
        </w:tc>
        <w:tc>
          <w:tcPr>
            <w:tcW w:w="923"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Кол-во уч-ся</w:t>
            </w:r>
          </w:p>
        </w:tc>
        <w:tc>
          <w:tcPr>
            <w:tcW w:w="5525" w:type="dxa"/>
            <w:gridSpan w:val="4"/>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Количество баллов</w:t>
            </w:r>
          </w:p>
        </w:tc>
        <w:tc>
          <w:tcPr>
            <w:tcW w:w="1904"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Ф.И.О. учителя</w:t>
            </w:r>
          </w:p>
        </w:tc>
      </w:tr>
      <w:tr w:rsidR="0017227D" w:rsidRPr="006933A3" w:rsidTr="00BD62B7">
        <w:tc>
          <w:tcPr>
            <w:tcW w:w="1065"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923"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12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 xml:space="preserve"> «2»</w:t>
            </w:r>
          </w:p>
        </w:tc>
        <w:tc>
          <w:tcPr>
            <w:tcW w:w="127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 xml:space="preserve"> «3»</w:t>
            </w:r>
          </w:p>
        </w:tc>
        <w:tc>
          <w:tcPr>
            <w:tcW w:w="141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 xml:space="preserve"> «4»</w:t>
            </w:r>
          </w:p>
        </w:tc>
        <w:tc>
          <w:tcPr>
            <w:tcW w:w="155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 xml:space="preserve"> «5»</w:t>
            </w:r>
          </w:p>
        </w:tc>
        <w:tc>
          <w:tcPr>
            <w:tcW w:w="1904"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2015</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9</w:t>
            </w:r>
          </w:p>
        </w:tc>
        <w:tc>
          <w:tcPr>
            <w:tcW w:w="12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27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7(77,8%)</w:t>
            </w:r>
          </w:p>
        </w:tc>
        <w:tc>
          <w:tcPr>
            <w:tcW w:w="141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2(22,2%)</w:t>
            </w:r>
          </w:p>
        </w:tc>
        <w:tc>
          <w:tcPr>
            <w:tcW w:w="155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90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Гончарова О.Ю.</w:t>
            </w: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2016</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19</w:t>
            </w:r>
          </w:p>
        </w:tc>
        <w:tc>
          <w:tcPr>
            <w:tcW w:w="12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3(15,8%)</w:t>
            </w:r>
          </w:p>
        </w:tc>
        <w:tc>
          <w:tcPr>
            <w:tcW w:w="127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1(5,3%)</w:t>
            </w:r>
          </w:p>
        </w:tc>
        <w:tc>
          <w:tcPr>
            <w:tcW w:w="141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11(57,9%)</w:t>
            </w:r>
          </w:p>
        </w:tc>
        <w:tc>
          <w:tcPr>
            <w:tcW w:w="155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4(21,1%)</w:t>
            </w:r>
          </w:p>
        </w:tc>
        <w:tc>
          <w:tcPr>
            <w:tcW w:w="190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Гончарова О.Ю.</w:t>
            </w: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динами</w:t>
            </w:r>
            <w:r w:rsidRPr="006933A3">
              <w:rPr>
                <w:rFonts w:ascii="Times New Roman" w:eastAsia="Times New Roman" w:hAnsi="Times New Roman" w:cs="Times New Roman"/>
                <w:bCs/>
                <w:sz w:val="24"/>
                <w:szCs w:val="24"/>
                <w:lang w:eastAsia="ru-RU"/>
              </w:rPr>
              <w:lastRenderedPageBreak/>
              <w:t>ка</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lastRenderedPageBreak/>
              <w:t>+10</w:t>
            </w:r>
          </w:p>
        </w:tc>
        <w:tc>
          <w:tcPr>
            <w:tcW w:w="127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+15,8%</w:t>
            </w:r>
          </w:p>
        </w:tc>
        <w:tc>
          <w:tcPr>
            <w:tcW w:w="1275"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+72,5%</w:t>
            </w:r>
          </w:p>
        </w:tc>
        <w:tc>
          <w:tcPr>
            <w:tcW w:w="1418"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+35,7%</w:t>
            </w:r>
          </w:p>
        </w:tc>
        <w:tc>
          <w:tcPr>
            <w:tcW w:w="1559"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+21,1%</w:t>
            </w:r>
          </w:p>
        </w:tc>
        <w:tc>
          <w:tcPr>
            <w:tcW w:w="190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bl>
    <w:p w:rsidR="0017227D" w:rsidRPr="006933A3" w:rsidRDefault="0017227D" w:rsidP="00BD62B7">
      <w:pPr>
        <w:spacing w:after="0"/>
        <w:ind w:left="-180"/>
        <w:rPr>
          <w:rFonts w:ascii="Times New Roman" w:eastAsia="Times New Roman" w:hAnsi="Times New Roman" w:cs="Times New Roman"/>
          <w:b/>
          <w:sz w:val="24"/>
          <w:szCs w:val="24"/>
          <w:u w:val="single"/>
          <w:lang w:eastAsia="ru-RU"/>
        </w:rPr>
      </w:pPr>
    </w:p>
    <w:p w:rsidR="0017227D" w:rsidRPr="006933A3" w:rsidRDefault="0017227D" w:rsidP="00BD62B7">
      <w:pPr>
        <w:spacing w:after="0"/>
        <w:ind w:right="-1"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Наибольшее количество ошибок учащиеся сделали в блоке Алгебра на чтение графика производной. Учащиеся не знали свойства производной, делали вычислительные ошибки. В блоке Геометрия типичные ошибки говорят о  неумении применить известные формулы ля комбинации тел стереометрии. В блоке Вероятность ошибки на незнание формул.</w:t>
      </w:r>
    </w:p>
    <w:p w:rsidR="0017227D" w:rsidRPr="006933A3" w:rsidRDefault="0017227D" w:rsidP="00BD62B7">
      <w:pPr>
        <w:spacing w:after="0"/>
        <w:ind w:right="-1"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Проблематичными оказались для учащихся простейшие неравенства, что свидетельствует о недостаточной отработке типологии и методологии решения темы. Как и в прошлом учебном году, у каждого второго учащегося требуется отработка метода интервалов для решения рациональных неравенств.</w:t>
      </w:r>
    </w:p>
    <w:p w:rsidR="0017227D" w:rsidRPr="006933A3" w:rsidRDefault="0017227D" w:rsidP="00BD62B7">
      <w:pPr>
        <w:spacing w:after="0"/>
        <w:ind w:right="-1"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61% сдававших допустили вычислительные ошибки и ошибки в применении свой</w:t>
      </w:r>
      <w:proofErr w:type="gramStart"/>
      <w:r w:rsidRPr="006933A3">
        <w:rPr>
          <w:rFonts w:ascii="Times New Roman" w:eastAsia="Times New Roman" w:hAnsi="Times New Roman" w:cs="Times New Roman"/>
          <w:sz w:val="24"/>
          <w:szCs w:val="24"/>
          <w:lang w:eastAsia="ru-RU"/>
        </w:rPr>
        <w:t>ств ст</w:t>
      </w:r>
      <w:proofErr w:type="gramEnd"/>
      <w:r w:rsidRPr="006933A3">
        <w:rPr>
          <w:rFonts w:ascii="Times New Roman" w:eastAsia="Times New Roman" w:hAnsi="Times New Roman" w:cs="Times New Roman"/>
          <w:sz w:val="24"/>
          <w:szCs w:val="24"/>
          <w:lang w:eastAsia="ru-RU"/>
        </w:rPr>
        <w:t>епени и арифметического квадратного корня.  Учащиеся плохо  владеют формульно-понятийным  аппаратом геометрии и  не умеют выполнять действия с геометрическими фигурами, - их 29%. Один учащийся не сдал математику (базовый уровень) и не получил аттестат о среднем общем образовании.</w:t>
      </w:r>
    </w:p>
    <w:p w:rsidR="0017227D" w:rsidRPr="006933A3" w:rsidRDefault="0017227D" w:rsidP="001E4010">
      <w:pPr>
        <w:spacing w:after="0"/>
        <w:jc w:val="both"/>
        <w:rPr>
          <w:rFonts w:ascii="Times New Roman" w:eastAsia="Times New Roman" w:hAnsi="Times New Roman" w:cs="Times New Roman"/>
          <w:b/>
          <w:sz w:val="24"/>
          <w:szCs w:val="24"/>
          <w:lang w:eastAsia="ru-RU"/>
        </w:rPr>
      </w:pPr>
    </w:p>
    <w:p w:rsidR="0017227D" w:rsidRPr="00B44EAC" w:rsidRDefault="0017227D" w:rsidP="00BD62B7">
      <w:pPr>
        <w:spacing w:after="0"/>
        <w:jc w:val="center"/>
        <w:rPr>
          <w:rFonts w:ascii="Times New Roman" w:eastAsia="Times New Roman" w:hAnsi="Times New Roman" w:cs="Times New Roman"/>
          <w:b/>
          <w:i/>
          <w:sz w:val="24"/>
          <w:szCs w:val="24"/>
          <w:lang w:eastAsia="ru-RU"/>
        </w:rPr>
      </w:pPr>
      <w:r w:rsidRPr="00B44EAC">
        <w:rPr>
          <w:rFonts w:ascii="Times New Roman" w:eastAsia="Times New Roman" w:hAnsi="Times New Roman" w:cs="Times New Roman"/>
          <w:b/>
          <w:i/>
          <w:sz w:val="24"/>
          <w:szCs w:val="24"/>
          <w:lang w:eastAsia="ru-RU"/>
        </w:rPr>
        <w:t>Профильный уровень</w:t>
      </w:r>
    </w:p>
    <w:p w:rsidR="00BD62B7" w:rsidRPr="006933A3" w:rsidRDefault="00BD62B7" w:rsidP="00BD62B7">
      <w:pPr>
        <w:spacing w:after="0"/>
        <w:jc w:val="center"/>
        <w:rPr>
          <w:rFonts w:ascii="Times New Roman" w:eastAsia="Times New Roman" w:hAnsi="Times New Roman" w:cs="Times New Roman"/>
          <w:b/>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5"/>
        <w:gridCol w:w="923"/>
        <w:gridCol w:w="1131"/>
        <w:gridCol w:w="1134"/>
        <w:gridCol w:w="1134"/>
        <w:gridCol w:w="1134"/>
        <w:gridCol w:w="992"/>
        <w:gridCol w:w="1985"/>
      </w:tblGrid>
      <w:tr w:rsidR="0017227D" w:rsidRPr="006933A3" w:rsidTr="00BD62B7">
        <w:tc>
          <w:tcPr>
            <w:tcW w:w="1065"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Год</w:t>
            </w:r>
          </w:p>
        </w:tc>
        <w:tc>
          <w:tcPr>
            <w:tcW w:w="923"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Кол-во уч-ся</w:t>
            </w:r>
          </w:p>
        </w:tc>
        <w:tc>
          <w:tcPr>
            <w:tcW w:w="5525" w:type="dxa"/>
            <w:gridSpan w:val="5"/>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Количество баллов</w:t>
            </w:r>
          </w:p>
        </w:tc>
        <w:tc>
          <w:tcPr>
            <w:tcW w:w="1985" w:type="dxa"/>
            <w:vMerge w:val="restart"/>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Ф.И.О. учителя</w:t>
            </w:r>
          </w:p>
        </w:tc>
      </w:tr>
      <w:tr w:rsidR="0017227D" w:rsidRPr="006933A3" w:rsidTr="00BD62B7">
        <w:tc>
          <w:tcPr>
            <w:tcW w:w="1065"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923"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c>
          <w:tcPr>
            <w:tcW w:w="11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0-26</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27-46</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47-64</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65-79</w:t>
            </w:r>
          </w:p>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w:t>
            </w:r>
          </w:p>
        </w:tc>
        <w:tc>
          <w:tcPr>
            <w:tcW w:w="99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80-100</w:t>
            </w:r>
          </w:p>
        </w:tc>
        <w:tc>
          <w:tcPr>
            <w:tcW w:w="1985" w:type="dxa"/>
            <w:vMerge/>
          </w:tcPr>
          <w:p w:rsidR="0017227D" w:rsidRPr="006933A3" w:rsidRDefault="0017227D" w:rsidP="001E4010">
            <w:pPr>
              <w:spacing w:after="0"/>
              <w:jc w:val="center"/>
              <w:rPr>
                <w:rFonts w:ascii="Times New Roman" w:eastAsia="Times New Roman" w:hAnsi="Times New Roman" w:cs="Times New Roman"/>
                <w:bCs/>
                <w:sz w:val="24"/>
                <w:szCs w:val="24"/>
                <w:lang w:eastAsia="ru-RU"/>
              </w:rPr>
            </w:pP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2015</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13</w:t>
            </w:r>
          </w:p>
        </w:tc>
        <w:tc>
          <w:tcPr>
            <w:tcW w:w="11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4(30,8%)</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2(15,4%)</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6(46,2%)</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1(7,7%)</w:t>
            </w:r>
          </w:p>
        </w:tc>
        <w:tc>
          <w:tcPr>
            <w:tcW w:w="99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98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Гончарова О.Ю.</w:t>
            </w: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2016</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16</w:t>
            </w:r>
          </w:p>
        </w:tc>
        <w:tc>
          <w:tcPr>
            <w:tcW w:w="11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2(12,5%)</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7(43,8%)</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2(12,5%)</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5(31,3%)</w:t>
            </w:r>
          </w:p>
        </w:tc>
        <w:tc>
          <w:tcPr>
            <w:tcW w:w="99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985" w:type="dxa"/>
          </w:tcPr>
          <w:p w:rsidR="0017227D" w:rsidRPr="006933A3" w:rsidRDefault="0017227D" w:rsidP="001E4010">
            <w:pPr>
              <w:spacing w:after="0"/>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Гончарова О.Ю.</w:t>
            </w:r>
          </w:p>
        </w:tc>
      </w:tr>
      <w:tr w:rsidR="0017227D" w:rsidRPr="006933A3" w:rsidTr="00BD62B7">
        <w:tc>
          <w:tcPr>
            <w:tcW w:w="1065"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Динамика</w:t>
            </w:r>
          </w:p>
        </w:tc>
        <w:tc>
          <w:tcPr>
            <w:tcW w:w="923"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w:t>
            </w:r>
          </w:p>
        </w:tc>
        <w:tc>
          <w:tcPr>
            <w:tcW w:w="1131"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-18,3%</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+28,4%</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-33,7%</w:t>
            </w:r>
          </w:p>
        </w:tc>
        <w:tc>
          <w:tcPr>
            <w:tcW w:w="1134"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+23,6</w:t>
            </w:r>
          </w:p>
        </w:tc>
        <w:tc>
          <w:tcPr>
            <w:tcW w:w="992" w:type="dxa"/>
          </w:tcPr>
          <w:p w:rsidR="0017227D" w:rsidRPr="006933A3" w:rsidRDefault="0017227D" w:rsidP="001E4010">
            <w:pPr>
              <w:spacing w:after="0"/>
              <w:jc w:val="center"/>
              <w:rPr>
                <w:rFonts w:ascii="Times New Roman" w:eastAsia="Times New Roman" w:hAnsi="Times New Roman" w:cs="Times New Roman"/>
                <w:bCs/>
                <w:sz w:val="24"/>
                <w:szCs w:val="24"/>
                <w:lang w:eastAsia="ru-RU"/>
              </w:rPr>
            </w:pPr>
            <w:r w:rsidRPr="006933A3">
              <w:rPr>
                <w:rFonts w:ascii="Times New Roman" w:eastAsia="Times New Roman" w:hAnsi="Times New Roman" w:cs="Times New Roman"/>
                <w:bCs/>
                <w:sz w:val="24"/>
                <w:szCs w:val="24"/>
                <w:lang w:eastAsia="ru-RU"/>
              </w:rPr>
              <w:t>0</w:t>
            </w:r>
          </w:p>
        </w:tc>
        <w:tc>
          <w:tcPr>
            <w:tcW w:w="1985" w:type="dxa"/>
          </w:tcPr>
          <w:p w:rsidR="0017227D" w:rsidRPr="006933A3" w:rsidRDefault="0017227D" w:rsidP="001E4010">
            <w:pPr>
              <w:spacing w:after="0"/>
              <w:rPr>
                <w:rFonts w:ascii="Times New Roman" w:eastAsia="Times New Roman" w:hAnsi="Times New Roman" w:cs="Times New Roman"/>
                <w:bCs/>
                <w:sz w:val="24"/>
                <w:szCs w:val="24"/>
                <w:lang w:eastAsia="ru-RU"/>
              </w:rPr>
            </w:pPr>
          </w:p>
        </w:tc>
      </w:tr>
    </w:tbl>
    <w:p w:rsidR="0017227D" w:rsidRPr="006933A3" w:rsidRDefault="0017227D" w:rsidP="001E4010">
      <w:pPr>
        <w:tabs>
          <w:tab w:val="left" w:pos="3703"/>
        </w:tabs>
        <w:spacing w:after="0"/>
        <w:rPr>
          <w:rFonts w:ascii="Times New Roman" w:eastAsia="Times New Roman" w:hAnsi="Times New Roman" w:cs="Times New Roman"/>
          <w:b/>
          <w:sz w:val="24"/>
          <w:szCs w:val="24"/>
          <w:u w:val="single"/>
          <w:lang w:eastAsia="ru-RU"/>
        </w:rPr>
      </w:pPr>
    </w:p>
    <w:p w:rsidR="0017227D" w:rsidRPr="006933A3" w:rsidRDefault="0017227D" w:rsidP="001E4010">
      <w:pPr>
        <w:tabs>
          <w:tab w:val="left" w:pos="3244"/>
          <w:tab w:val="center" w:pos="4608"/>
        </w:tabs>
        <w:spacing w:after="0"/>
        <w:ind w:left="-180"/>
        <w:rPr>
          <w:rFonts w:ascii="Times New Roman" w:eastAsia="Times New Roman" w:hAnsi="Times New Roman" w:cs="Times New Roman"/>
          <w:b/>
          <w:sz w:val="24"/>
          <w:szCs w:val="24"/>
          <w:u w:val="single"/>
          <w:lang w:eastAsia="ru-RU"/>
        </w:rPr>
      </w:pPr>
    </w:p>
    <w:p w:rsidR="0017227D" w:rsidRPr="006933A3" w:rsidRDefault="0017227D" w:rsidP="00EF643F">
      <w:pPr>
        <w:tabs>
          <w:tab w:val="left" w:pos="3260"/>
          <w:tab w:val="center" w:pos="4608"/>
        </w:tabs>
        <w:spacing w:after="0"/>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7E0BF5D3" wp14:editId="2BE2A2DA">
            <wp:extent cx="5972175" cy="2152650"/>
            <wp:effectExtent l="0" t="0" r="9525" b="19050"/>
            <wp:docPr id="460" name="Диаграмма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6933A3">
        <w:rPr>
          <w:rFonts w:ascii="Times New Roman" w:eastAsia="Times New Roman" w:hAnsi="Times New Roman" w:cs="Times New Roman"/>
          <w:b/>
          <w:sz w:val="24"/>
          <w:szCs w:val="24"/>
          <w:lang w:eastAsia="ru-RU"/>
        </w:rPr>
        <w:tab/>
      </w:r>
    </w:p>
    <w:p w:rsidR="0017227D" w:rsidRPr="006933A3" w:rsidRDefault="0017227D" w:rsidP="001E4010">
      <w:pPr>
        <w:tabs>
          <w:tab w:val="left" w:pos="3260"/>
          <w:tab w:val="center" w:pos="4608"/>
        </w:tabs>
        <w:spacing w:after="0"/>
        <w:ind w:left="-180"/>
        <w:rPr>
          <w:rFonts w:ascii="Times New Roman" w:eastAsia="Times New Roman" w:hAnsi="Times New Roman" w:cs="Times New Roman"/>
          <w:b/>
          <w:sz w:val="24"/>
          <w:szCs w:val="24"/>
          <w:lang w:eastAsia="ru-RU"/>
        </w:rPr>
      </w:pPr>
    </w:p>
    <w:p w:rsidR="0017227D" w:rsidRPr="006933A3" w:rsidRDefault="0017227D" w:rsidP="00EF643F">
      <w:pPr>
        <w:tabs>
          <w:tab w:val="left" w:pos="3260"/>
          <w:tab w:val="center" w:pos="4608"/>
        </w:tab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Типичные ошибки учащихся допущенных в блоке Алгебра - осуществление практических расчетов по формулам, моделирование реальных ситуаций на языке алгебры, составление  уравнения и неравенства по условию задачи, исследование построенных моделей с использованием аппарата алгебры.  </w:t>
      </w:r>
      <w:proofErr w:type="gramStart"/>
      <w:r w:rsidRPr="006933A3">
        <w:rPr>
          <w:rFonts w:ascii="Times New Roman" w:eastAsia="Times New Roman" w:hAnsi="Times New Roman" w:cs="Times New Roman"/>
          <w:sz w:val="24"/>
          <w:szCs w:val="24"/>
          <w:lang w:eastAsia="ru-RU"/>
        </w:rPr>
        <w:t>При</w:t>
      </w:r>
      <w:proofErr w:type="gramEnd"/>
      <w:r w:rsidRPr="006933A3">
        <w:rPr>
          <w:rFonts w:ascii="Times New Roman" w:eastAsia="Times New Roman" w:hAnsi="Times New Roman" w:cs="Times New Roman"/>
          <w:sz w:val="24"/>
          <w:szCs w:val="24"/>
          <w:lang w:eastAsia="ru-RU"/>
        </w:rPr>
        <w:t xml:space="preserve"> </w:t>
      </w:r>
      <w:proofErr w:type="gramStart"/>
      <w:r w:rsidRPr="006933A3">
        <w:rPr>
          <w:rFonts w:ascii="Times New Roman" w:eastAsia="Times New Roman" w:hAnsi="Times New Roman" w:cs="Times New Roman"/>
          <w:sz w:val="24"/>
          <w:szCs w:val="24"/>
          <w:lang w:eastAsia="ru-RU"/>
        </w:rPr>
        <w:t>решений</w:t>
      </w:r>
      <w:proofErr w:type="gramEnd"/>
      <w:r w:rsidRPr="006933A3">
        <w:rPr>
          <w:rFonts w:ascii="Times New Roman" w:eastAsia="Times New Roman" w:hAnsi="Times New Roman" w:cs="Times New Roman"/>
          <w:sz w:val="24"/>
          <w:szCs w:val="24"/>
          <w:lang w:eastAsia="ru-RU"/>
        </w:rPr>
        <w:t xml:space="preserve"> уравнений и неравенств учащиеся допустили ошибки в решении логарифмических уравнений, вычислениях значений </w:t>
      </w:r>
      <w:r w:rsidRPr="006933A3">
        <w:rPr>
          <w:rFonts w:ascii="Times New Roman" w:eastAsia="Times New Roman" w:hAnsi="Times New Roman" w:cs="Times New Roman"/>
          <w:sz w:val="24"/>
          <w:szCs w:val="24"/>
          <w:lang w:eastAsia="ru-RU"/>
        </w:rPr>
        <w:lastRenderedPageBreak/>
        <w:t>числовых и буквенных выражений, не умеют проводить по известным формулам и правилам преобразования буквенных  выражений, включающих тригонометрические функции.</w:t>
      </w:r>
    </w:p>
    <w:p w:rsidR="0017227D" w:rsidRPr="006933A3" w:rsidRDefault="0017227D" w:rsidP="00EF643F">
      <w:pPr>
        <w:tabs>
          <w:tab w:val="left" w:pos="3260"/>
          <w:tab w:val="center" w:pos="4608"/>
        </w:tab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блоке Начало математического анализа учащиеся плохо справились с вычислением производных элементарных функций, с определением значения функции по значению аргумента при различных способах задания функции.</w:t>
      </w:r>
    </w:p>
    <w:p w:rsidR="0017227D" w:rsidRPr="006933A3" w:rsidRDefault="0017227D" w:rsidP="00EF643F">
      <w:pPr>
        <w:tabs>
          <w:tab w:val="left" w:pos="3260"/>
          <w:tab w:val="center" w:pos="4608"/>
        </w:tabs>
        <w:spacing w:after="0"/>
        <w:ind w:firstLine="567"/>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 Блоке Геометрия учащиеся показали слабое владение теорией, формульно-понятийном аппаратом по темам: нахождение геометрических величин (длин, углов, площадей, объёмов).</w:t>
      </w:r>
    </w:p>
    <w:p w:rsidR="0017227D" w:rsidRPr="006933A3" w:rsidRDefault="0017227D" w:rsidP="00EF643F">
      <w:pPr>
        <w:tabs>
          <w:tab w:val="left" w:pos="3260"/>
          <w:tab w:val="center" w:pos="4608"/>
        </w:tabs>
        <w:spacing w:after="0"/>
        <w:ind w:firstLine="567"/>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Снижение качества обучения произошло за счет низких баллов тех обучающихся, которые перешли в профильную группу в  течени</w:t>
      </w:r>
      <w:proofErr w:type="gramStart"/>
      <w:r w:rsidRPr="006933A3">
        <w:rPr>
          <w:rFonts w:ascii="Times New Roman" w:eastAsia="Times New Roman" w:hAnsi="Times New Roman" w:cs="Times New Roman"/>
          <w:sz w:val="24"/>
          <w:szCs w:val="24"/>
          <w:lang w:eastAsia="ru-RU"/>
        </w:rPr>
        <w:t>и</w:t>
      </w:r>
      <w:proofErr w:type="gramEnd"/>
      <w:r w:rsidRPr="006933A3">
        <w:rPr>
          <w:rFonts w:ascii="Times New Roman" w:eastAsia="Times New Roman" w:hAnsi="Times New Roman" w:cs="Times New Roman"/>
          <w:sz w:val="24"/>
          <w:szCs w:val="24"/>
          <w:lang w:eastAsia="ru-RU"/>
        </w:rPr>
        <w:t xml:space="preserve"> 11 класса, и не имели достаточной подготовки для изучения математики на профильном уровне.</w:t>
      </w:r>
    </w:p>
    <w:p w:rsidR="0017227D" w:rsidRPr="00EF643F" w:rsidRDefault="0017227D" w:rsidP="00EF643F">
      <w:pPr>
        <w:tabs>
          <w:tab w:val="left" w:pos="3260"/>
          <w:tab w:val="center" w:pos="4608"/>
        </w:tabs>
        <w:spacing w:after="0"/>
        <w:ind w:firstLine="567"/>
        <w:jc w:val="center"/>
        <w:rPr>
          <w:rFonts w:ascii="Times New Roman" w:eastAsia="Times New Roman" w:hAnsi="Times New Roman" w:cs="Times New Roman"/>
          <w:b/>
          <w:i/>
          <w:sz w:val="24"/>
          <w:szCs w:val="24"/>
          <w:lang w:eastAsia="ru-RU"/>
        </w:rPr>
      </w:pPr>
      <w:r w:rsidRPr="00EF643F">
        <w:rPr>
          <w:rFonts w:ascii="Times New Roman" w:eastAsia="Times New Roman" w:hAnsi="Times New Roman" w:cs="Times New Roman"/>
          <w:b/>
          <w:i/>
          <w:sz w:val="24"/>
          <w:szCs w:val="24"/>
          <w:lang w:eastAsia="ru-RU"/>
        </w:rPr>
        <w:t>Предметы по выбору</w:t>
      </w:r>
    </w:p>
    <w:p w:rsidR="0017227D" w:rsidRDefault="0017227D" w:rsidP="00EF643F">
      <w:pPr>
        <w:spacing w:after="0"/>
        <w:ind w:firstLine="567"/>
        <w:jc w:val="both"/>
        <w:rPr>
          <w:rFonts w:ascii="Times New Roman" w:eastAsia="Times New Roman" w:hAnsi="Times New Roman" w:cs="Times New Roman"/>
          <w:color w:val="000000"/>
          <w:spacing w:val="-4"/>
          <w:sz w:val="24"/>
          <w:szCs w:val="24"/>
          <w:lang w:eastAsia="ru-RU"/>
        </w:rPr>
      </w:pPr>
      <w:r w:rsidRPr="006933A3">
        <w:rPr>
          <w:rFonts w:ascii="Times New Roman" w:eastAsia="Times New Roman" w:hAnsi="Times New Roman" w:cs="Times New Roman"/>
          <w:color w:val="000000"/>
          <w:spacing w:val="-4"/>
          <w:sz w:val="24"/>
          <w:szCs w:val="24"/>
          <w:lang w:eastAsia="ru-RU"/>
        </w:rPr>
        <w:t xml:space="preserve">Анализируя результаты экзаменов, следует отметить, что процент выбора предметов для сдачи экзаменов по выбору достаточно разнообразный. </w:t>
      </w:r>
    </w:p>
    <w:p w:rsidR="00EF643F" w:rsidRPr="006933A3" w:rsidRDefault="00EF643F" w:rsidP="00EF643F">
      <w:pPr>
        <w:spacing w:after="0"/>
        <w:ind w:firstLine="567"/>
        <w:jc w:val="both"/>
        <w:rPr>
          <w:rFonts w:ascii="Times New Roman" w:eastAsia="Times New Roman" w:hAnsi="Times New Roman" w:cs="Times New Roman"/>
          <w:sz w:val="24"/>
          <w:szCs w:val="24"/>
          <w:lang w:eastAsia="ru-RU"/>
        </w:rPr>
      </w:pPr>
    </w:p>
    <w:tbl>
      <w:tblPr>
        <w:tblStyle w:val="1110"/>
        <w:tblW w:w="9498" w:type="dxa"/>
        <w:tblInd w:w="108" w:type="dxa"/>
        <w:tblLayout w:type="fixed"/>
        <w:tblLook w:val="01E0" w:firstRow="1" w:lastRow="1" w:firstColumn="1" w:lastColumn="1" w:noHBand="0" w:noVBand="0"/>
      </w:tblPr>
      <w:tblGrid>
        <w:gridCol w:w="1560"/>
        <w:gridCol w:w="850"/>
        <w:gridCol w:w="851"/>
        <w:gridCol w:w="850"/>
        <w:gridCol w:w="992"/>
        <w:gridCol w:w="851"/>
        <w:gridCol w:w="904"/>
        <w:gridCol w:w="939"/>
        <w:gridCol w:w="1701"/>
      </w:tblGrid>
      <w:tr w:rsidR="0017227D" w:rsidRPr="006933A3" w:rsidTr="00EF643F">
        <w:trPr>
          <w:trHeight w:val="952"/>
        </w:trPr>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Предмет/год</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Пороговый балл</w:t>
            </w:r>
          </w:p>
        </w:tc>
        <w:tc>
          <w:tcPr>
            <w:tcW w:w="851"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Кол-во уч-ся</w:t>
            </w:r>
          </w:p>
        </w:tc>
        <w:tc>
          <w:tcPr>
            <w:tcW w:w="4536" w:type="dxa"/>
            <w:gridSpan w:val="5"/>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Количество баллов</w:t>
            </w:r>
          </w:p>
        </w:tc>
        <w:tc>
          <w:tcPr>
            <w:tcW w:w="1701"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Ф.И.О. учителя</w:t>
            </w: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Химия</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
                <w:bCs/>
                <w:sz w:val="24"/>
                <w:szCs w:val="24"/>
              </w:rPr>
              <w:t>36</w:t>
            </w: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7</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0-35</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36-55</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56-72</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73-79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Лобанова Т.Б.</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5(71,4%)</w:t>
            </w:r>
          </w:p>
        </w:tc>
        <w:tc>
          <w:tcPr>
            <w:tcW w:w="851"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2(28,6%)</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0"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1(33,3%)</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2(66,7%)</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+33,3%</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-4,7%</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-28,6%</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2</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1(50%)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1(50%)63 б</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Ильина Е.В.</w:t>
            </w: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+16,7%</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-66,7%</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Обществознание (включая экономику и право)/</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39</w:t>
            </w: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11</w:t>
            </w:r>
          </w:p>
        </w:tc>
        <w:tc>
          <w:tcPr>
            <w:tcW w:w="850"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0-38(41)</w:t>
            </w:r>
          </w:p>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(42)39-54</w:t>
            </w:r>
          </w:p>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ind w:hanging="108"/>
              <w:jc w:val="center"/>
              <w:rPr>
                <w:rFonts w:ascii="Times New Roman" w:eastAsia="Times New Roman" w:hAnsi="Times New Roman"/>
                <w:bCs/>
                <w:sz w:val="18"/>
                <w:szCs w:val="18"/>
              </w:rPr>
            </w:pPr>
            <w:r w:rsidRPr="00BF3F2D">
              <w:rPr>
                <w:rFonts w:ascii="Times New Roman" w:eastAsia="Times New Roman" w:hAnsi="Times New Roman"/>
                <w:bCs/>
                <w:sz w:val="18"/>
                <w:szCs w:val="18"/>
              </w:rPr>
              <w:t>55-66</w:t>
            </w:r>
          </w:p>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67-79</w:t>
            </w:r>
          </w:p>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1(9,1%)</w:t>
            </w:r>
          </w:p>
        </w:tc>
        <w:tc>
          <w:tcPr>
            <w:tcW w:w="851"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9(81,8%)</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1(9,1%)</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Сокур М.Н.</w:t>
            </w: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42</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11</w:t>
            </w:r>
          </w:p>
        </w:tc>
        <w:tc>
          <w:tcPr>
            <w:tcW w:w="850"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3(27,3%)</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5(45,5%)</w:t>
            </w:r>
          </w:p>
        </w:tc>
        <w:tc>
          <w:tcPr>
            <w:tcW w:w="851"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2(18,2%)</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1(9,1%)</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Смирнова Н.В.</w:t>
            </w: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+27,3%</w:t>
            </w:r>
          </w:p>
        </w:tc>
        <w:tc>
          <w:tcPr>
            <w:tcW w:w="992"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+36,4%</w:t>
            </w:r>
          </w:p>
        </w:tc>
        <w:tc>
          <w:tcPr>
            <w:tcW w:w="851" w:type="dxa"/>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-63,6%</w:t>
            </w:r>
          </w:p>
        </w:tc>
        <w:tc>
          <w:tcPr>
            <w:tcW w:w="904"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7</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3(42,8%)</w:t>
            </w:r>
          </w:p>
        </w:tc>
        <w:tc>
          <w:tcPr>
            <w:tcW w:w="851" w:type="dxa"/>
            <w:shd w:val="clear" w:color="auto" w:fill="EAF1DD" w:themeFill="accent3" w:themeFillTint="33"/>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2(28,6%)</w:t>
            </w:r>
          </w:p>
        </w:tc>
        <w:tc>
          <w:tcPr>
            <w:tcW w:w="904" w:type="dxa"/>
            <w:shd w:val="clear" w:color="auto" w:fill="EAF1DD" w:themeFill="accent3" w:themeFillTint="33"/>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1(14,3%)</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-4</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-27,3%</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-2,7%</w:t>
            </w:r>
          </w:p>
        </w:tc>
        <w:tc>
          <w:tcPr>
            <w:tcW w:w="851" w:type="dxa"/>
            <w:shd w:val="clear" w:color="auto" w:fill="EAF1DD" w:themeFill="accent3" w:themeFillTint="33"/>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+10,4%</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+5,2%</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Литература/</w:t>
            </w:r>
          </w:p>
          <w:p w:rsidR="0017227D" w:rsidRPr="006933A3" w:rsidRDefault="0017227D" w:rsidP="001E4010">
            <w:pPr>
              <w:tabs>
                <w:tab w:val="center" w:pos="726"/>
              </w:tabs>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ab/>
              <w:t>2014</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32</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0-31</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32-54</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55-66</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67-79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Сорокина Л.А.</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1(100%)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2(66,7%)</w:t>
            </w:r>
          </w:p>
        </w:tc>
        <w:tc>
          <w:tcPr>
            <w:tcW w:w="851"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1(33,3%)</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Казанская В.Е.</w:t>
            </w: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+2</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p>
        </w:tc>
        <w:tc>
          <w:tcPr>
            <w:tcW w:w="992"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-33,3%</w:t>
            </w:r>
          </w:p>
        </w:tc>
        <w:tc>
          <w:tcPr>
            <w:tcW w:w="851"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+33,3%</w:t>
            </w:r>
          </w:p>
        </w:tc>
        <w:tc>
          <w:tcPr>
            <w:tcW w:w="904"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2</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1(50%)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ind w:hanging="20"/>
              <w:rPr>
                <w:rFonts w:ascii="Times New Roman" w:eastAsia="Times New Roman" w:hAnsi="Times New Roman"/>
                <w:b/>
                <w:bCs/>
                <w:sz w:val="18"/>
                <w:szCs w:val="18"/>
              </w:rPr>
            </w:pPr>
            <w:r w:rsidRPr="00BF3F2D">
              <w:rPr>
                <w:rFonts w:ascii="Times New Roman" w:eastAsia="Times New Roman" w:hAnsi="Times New Roman"/>
                <w:b/>
                <w:bCs/>
                <w:sz w:val="18"/>
                <w:szCs w:val="18"/>
              </w:rPr>
              <w:t>1 (50%)</w:t>
            </w:r>
          </w:p>
          <w:p w:rsidR="0017227D" w:rsidRPr="00BF3F2D" w:rsidRDefault="0017227D" w:rsidP="001E4010">
            <w:pPr>
              <w:spacing w:line="276" w:lineRule="auto"/>
              <w:ind w:hanging="20"/>
              <w:rPr>
                <w:rFonts w:ascii="Times New Roman" w:eastAsia="Times New Roman" w:hAnsi="Times New Roman"/>
                <w:b/>
                <w:bCs/>
                <w:sz w:val="18"/>
                <w:szCs w:val="18"/>
              </w:rPr>
            </w:pPr>
            <w:r w:rsidRPr="00BF3F2D">
              <w:rPr>
                <w:rFonts w:ascii="Times New Roman" w:eastAsia="Times New Roman" w:hAnsi="Times New Roman"/>
                <w:b/>
                <w:bCs/>
                <w:sz w:val="18"/>
                <w:szCs w:val="18"/>
              </w:rPr>
              <w:t>100б</w:t>
            </w: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Сорокина Л.А.</w:t>
            </w: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-66,7%</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+16,7%</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Физика/</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lastRenderedPageBreak/>
              <w:t xml:space="preserve">2014 </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lastRenderedPageBreak/>
              <w:t>36</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9</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0-35</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36-52</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53-67</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68-79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lastRenderedPageBreak/>
              <w:t>80-100</w:t>
            </w: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Бельтюкова С.В.</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6</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2(50%)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2(50%)</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-5</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p>
        </w:tc>
        <w:tc>
          <w:tcPr>
            <w:tcW w:w="992" w:type="dxa"/>
          </w:tcPr>
          <w:p w:rsidR="0017227D" w:rsidRPr="00BF3F2D" w:rsidRDefault="0017227D" w:rsidP="001E4010">
            <w:pPr>
              <w:spacing w:line="276" w:lineRule="auto"/>
              <w:rPr>
                <w:rFonts w:ascii="Times New Roman" w:eastAsia="Times New Roman" w:hAnsi="Times New Roman"/>
                <w:b/>
                <w:bCs/>
                <w:sz w:val="18"/>
                <w:szCs w:val="18"/>
              </w:rPr>
            </w:pPr>
          </w:p>
        </w:tc>
        <w:tc>
          <w:tcPr>
            <w:tcW w:w="851" w:type="dxa"/>
          </w:tcPr>
          <w:p w:rsidR="0017227D" w:rsidRPr="00BF3F2D" w:rsidRDefault="0017227D" w:rsidP="001E4010">
            <w:pPr>
              <w:spacing w:line="276" w:lineRule="auto"/>
              <w:rPr>
                <w:rFonts w:ascii="Times New Roman" w:eastAsia="Times New Roman" w:hAnsi="Times New Roman"/>
                <w:b/>
                <w:bCs/>
                <w:sz w:val="18"/>
                <w:szCs w:val="18"/>
              </w:rPr>
            </w:pPr>
          </w:p>
        </w:tc>
        <w:tc>
          <w:tcPr>
            <w:tcW w:w="904" w:type="dxa"/>
          </w:tcPr>
          <w:p w:rsidR="0017227D" w:rsidRPr="00BF3F2D" w:rsidRDefault="0017227D" w:rsidP="001E4010">
            <w:pPr>
              <w:spacing w:line="276" w:lineRule="auto"/>
              <w:rPr>
                <w:rFonts w:ascii="Times New Roman" w:eastAsia="Times New Roman" w:hAnsi="Times New Roman"/>
                <w:b/>
                <w:bCs/>
                <w:sz w:val="18"/>
                <w:szCs w:val="18"/>
              </w:rPr>
            </w:pP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15</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8(53,3%)</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6(40%)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1(6,6%)</w:t>
            </w:r>
          </w:p>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78 б</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Доможакова Т.Н.</w:t>
            </w: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+3,3%</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+6,6%</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Английский язык</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w:t>
            </w: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0-21(22)</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(22)20-58</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59-83</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84-100</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Моисеева Н.И.</w:t>
            </w:r>
          </w:p>
        </w:tc>
      </w:tr>
      <w:tr w:rsidR="0017227D" w:rsidRPr="006933A3" w:rsidTr="00EF643F">
        <w:trPr>
          <w:trHeight w:val="334"/>
        </w:trPr>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1(50%)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1(50%)</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Володина М.В.</w:t>
            </w:r>
          </w:p>
        </w:tc>
      </w:tr>
      <w:tr w:rsidR="0017227D" w:rsidRPr="006933A3" w:rsidTr="00EF643F">
        <w:trPr>
          <w:trHeight w:val="334"/>
        </w:trPr>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2016</w:t>
            </w:r>
          </w:p>
        </w:tc>
        <w:tc>
          <w:tcPr>
            <w:tcW w:w="850" w:type="dxa"/>
            <w:vMerge w:val="restart"/>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22</w:t>
            </w: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1(100%)</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86 б</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Самсонова Н.В.</w:t>
            </w:r>
          </w:p>
        </w:tc>
      </w:tr>
      <w:tr w:rsidR="0017227D" w:rsidRPr="006933A3" w:rsidTr="00EF643F">
        <w:trPr>
          <w:trHeight w:val="334"/>
        </w:trPr>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+100%</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Информатика и ИКТ</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40</w:t>
            </w: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40-56</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57-72</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73-79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Цедилин Д.А.</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2(100%)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1(100%)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p>
        </w:tc>
        <w:tc>
          <w:tcPr>
            <w:tcW w:w="851" w:type="dxa"/>
          </w:tcPr>
          <w:p w:rsidR="0017227D" w:rsidRPr="00BF3F2D" w:rsidRDefault="0017227D" w:rsidP="001E4010">
            <w:pPr>
              <w:spacing w:line="276" w:lineRule="auto"/>
              <w:rPr>
                <w:rFonts w:ascii="Times New Roman" w:eastAsia="Times New Roman" w:hAnsi="Times New Roman"/>
                <w:bCs/>
                <w:sz w:val="18"/>
                <w:szCs w:val="18"/>
              </w:rPr>
            </w:pP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+100%</w:t>
            </w:r>
          </w:p>
        </w:tc>
        <w:tc>
          <w:tcPr>
            <w:tcW w:w="992"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-100%</w:t>
            </w:r>
          </w:p>
        </w:tc>
        <w:tc>
          <w:tcPr>
            <w:tcW w:w="851" w:type="dxa"/>
          </w:tcPr>
          <w:p w:rsidR="0017227D" w:rsidRPr="00BF3F2D" w:rsidRDefault="0017227D" w:rsidP="001E4010">
            <w:pPr>
              <w:spacing w:line="276" w:lineRule="auto"/>
              <w:rPr>
                <w:rFonts w:ascii="Times New Roman" w:eastAsia="Times New Roman" w:hAnsi="Times New Roman"/>
                <w:b/>
                <w:bCs/>
                <w:sz w:val="18"/>
                <w:szCs w:val="18"/>
              </w:rPr>
            </w:pPr>
          </w:p>
        </w:tc>
        <w:tc>
          <w:tcPr>
            <w:tcW w:w="904" w:type="dxa"/>
          </w:tcPr>
          <w:p w:rsidR="0017227D" w:rsidRPr="00BF3F2D" w:rsidRDefault="0017227D" w:rsidP="001E4010">
            <w:pPr>
              <w:spacing w:line="276" w:lineRule="auto"/>
              <w:rPr>
                <w:rFonts w:ascii="Times New Roman" w:eastAsia="Times New Roman" w:hAnsi="Times New Roman"/>
                <w:b/>
                <w:bCs/>
                <w:sz w:val="18"/>
                <w:szCs w:val="18"/>
              </w:rPr>
            </w:pP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851" w:type="dxa"/>
            <w:shd w:val="clear" w:color="auto" w:fill="EAF1DD" w:themeFill="accent3" w:themeFillTint="33"/>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1(100%)</w:t>
            </w:r>
          </w:p>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70б</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Кужелина И.В.</w:t>
            </w: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0</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+100%</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История/</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32</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val="restart"/>
          </w:tcPr>
          <w:p w:rsidR="0017227D" w:rsidRPr="00BF3F2D" w:rsidRDefault="0017227D" w:rsidP="001E4010">
            <w:pPr>
              <w:tabs>
                <w:tab w:val="left" w:pos="237"/>
                <w:tab w:val="center" w:pos="317"/>
              </w:tabs>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ab/>
              <w:t>4</w:t>
            </w:r>
            <w:r w:rsidRPr="00BF3F2D">
              <w:rPr>
                <w:rFonts w:ascii="Times New Roman" w:eastAsia="Times New Roman" w:hAnsi="Times New Roman"/>
                <w:bCs/>
                <w:sz w:val="18"/>
                <w:szCs w:val="18"/>
              </w:rPr>
              <w:tab/>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0-31</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32-49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50-67</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68-79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Сокур М.Н.</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1(25%)</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2(50%)</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1(25%)</w:t>
            </w:r>
          </w:p>
        </w:tc>
        <w:tc>
          <w:tcPr>
            <w:tcW w:w="1701" w:type="dxa"/>
            <w:vMerge/>
          </w:tcPr>
          <w:p w:rsidR="0017227D" w:rsidRPr="00BF3F2D" w:rsidRDefault="0017227D" w:rsidP="001E4010">
            <w:pPr>
              <w:spacing w:line="276" w:lineRule="auto"/>
              <w:jc w:val="center"/>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3(60%)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2(40%)</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p>
        </w:tc>
        <w:tc>
          <w:tcPr>
            <w:tcW w:w="939" w:type="dxa"/>
          </w:tcPr>
          <w:p w:rsidR="0017227D" w:rsidRPr="00BF3F2D" w:rsidRDefault="0017227D" w:rsidP="001E4010">
            <w:pPr>
              <w:spacing w:line="276" w:lineRule="auto"/>
              <w:rPr>
                <w:rFonts w:ascii="Times New Roman" w:eastAsia="Times New Roman" w:hAnsi="Times New Roman"/>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Смирнова Н.В.</w:t>
            </w: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p>
        </w:tc>
        <w:tc>
          <w:tcPr>
            <w:tcW w:w="992"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+35%</w:t>
            </w:r>
          </w:p>
        </w:tc>
        <w:tc>
          <w:tcPr>
            <w:tcW w:w="851"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-10%</w:t>
            </w:r>
          </w:p>
        </w:tc>
        <w:tc>
          <w:tcPr>
            <w:tcW w:w="904" w:type="dxa"/>
          </w:tcPr>
          <w:p w:rsidR="0017227D" w:rsidRPr="00BF3F2D" w:rsidRDefault="0017227D" w:rsidP="001E4010">
            <w:pPr>
              <w:spacing w:line="276" w:lineRule="auto"/>
              <w:rPr>
                <w:rFonts w:ascii="Times New Roman" w:eastAsia="Times New Roman" w:hAnsi="Times New Roman"/>
                <w:b/>
                <w:bCs/>
                <w:sz w:val="18"/>
                <w:szCs w:val="18"/>
              </w:rPr>
            </w:pP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3</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1(33,3%)</w:t>
            </w:r>
          </w:p>
        </w:tc>
        <w:tc>
          <w:tcPr>
            <w:tcW w:w="851" w:type="dxa"/>
            <w:shd w:val="clear" w:color="auto" w:fill="EAF1DD" w:themeFill="accent3" w:themeFillTint="33"/>
          </w:tcPr>
          <w:p w:rsidR="0017227D" w:rsidRPr="00BF3F2D" w:rsidRDefault="0017227D" w:rsidP="001E4010">
            <w:pPr>
              <w:spacing w:line="276" w:lineRule="auto"/>
              <w:ind w:hanging="108"/>
              <w:rPr>
                <w:rFonts w:ascii="Times New Roman" w:eastAsia="Times New Roman" w:hAnsi="Times New Roman"/>
                <w:b/>
                <w:bCs/>
                <w:sz w:val="18"/>
                <w:szCs w:val="18"/>
              </w:rPr>
            </w:pPr>
            <w:r w:rsidRPr="00BF3F2D">
              <w:rPr>
                <w:rFonts w:ascii="Times New Roman" w:eastAsia="Times New Roman" w:hAnsi="Times New Roman"/>
                <w:b/>
                <w:bCs/>
                <w:sz w:val="18"/>
                <w:szCs w:val="18"/>
              </w:rPr>
              <w:t>2(66,7%)</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-2</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-27,7%</w:t>
            </w: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+26,7%</w:t>
            </w: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Биология/</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36</w:t>
            </w:r>
          </w:p>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6</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0-35</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36-54</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55-71</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72-79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Ильина Е.В.</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BF3F2D" w:rsidRDefault="0017227D" w:rsidP="001E4010">
            <w:pPr>
              <w:spacing w:line="276" w:lineRule="auto"/>
              <w:jc w:val="center"/>
              <w:rPr>
                <w:rFonts w:ascii="Times New Roman" w:eastAsia="Times New Roman" w:hAnsi="Times New Roman"/>
                <w:bCs/>
                <w:sz w:val="18"/>
                <w:szCs w:val="18"/>
              </w:rPr>
            </w:pPr>
          </w:p>
        </w:tc>
        <w:tc>
          <w:tcPr>
            <w:tcW w:w="850" w:type="dxa"/>
          </w:tcPr>
          <w:p w:rsidR="0017227D" w:rsidRPr="00BF3F2D" w:rsidRDefault="0017227D" w:rsidP="001E4010">
            <w:pPr>
              <w:spacing w:line="276" w:lineRule="auto"/>
              <w:rPr>
                <w:rFonts w:ascii="Times New Roman" w:eastAsia="Times New Roman" w:hAnsi="Times New Roman"/>
                <w:bCs/>
                <w:sz w:val="18"/>
                <w:szCs w:val="18"/>
              </w:rPr>
            </w:pP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1(16,7%)</w:t>
            </w:r>
          </w:p>
        </w:tc>
        <w:tc>
          <w:tcPr>
            <w:tcW w:w="851" w:type="dxa"/>
          </w:tcPr>
          <w:p w:rsidR="0017227D" w:rsidRPr="00BF3F2D" w:rsidRDefault="0017227D" w:rsidP="001E4010">
            <w:pPr>
              <w:spacing w:line="276" w:lineRule="auto"/>
              <w:ind w:hanging="108"/>
              <w:rPr>
                <w:rFonts w:ascii="Times New Roman" w:eastAsia="Times New Roman" w:hAnsi="Times New Roman"/>
                <w:bCs/>
                <w:sz w:val="18"/>
                <w:szCs w:val="18"/>
              </w:rPr>
            </w:pPr>
            <w:r w:rsidRPr="00BF3F2D">
              <w:rPr>
                <w:rFonts w:ascii="Times New Roman" w:eastAsia="Times New Roman" w:hAnsi="Times New Roman"/>
                <w:bCs/>
                <w:sz w:val="18"/>
                <w:szCs w:val="18"/>
              </w:rPr>
              <w:t>4(66,7%)</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1(16,7%)</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tcPr>
          <w:p w:rsidR="0017227D" w:rsidRPr="00BF3F2D" w:rsidRDefault="0017227D" w:rsidP="001E4010">
            <w:pPr>
              <w:spacing w:line="276" w:lineRule="auto"/>
              <w:jc w:val="center"/>
              <w:rPr>
                <w:rFonts w:ascii="Times New Roman" w:eastAsia="Times New Roman" w:hAnsi="Times New Roman"/>
                <w:bCs/>
                <w:sz w:val="18"/>
                <w:szCs w:val="18"/>
              </w:rPr>
            </w:pP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2015</w:t>
            </w: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5(100%)</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w:t>
            </w:r>
          </w:p>
        </w:tc>
        <w:tc>
          <w:tcPr>
            <w:tcW w:w="170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Пикалова Е.П.</w:t>
            </w:r>
          </w:p>
        </w:tc>
      </w:tr>
      <w:tr w:rsidR="0017227D" w:rsidRPr="006933A3" w:rsidTr="00EF643F">
        <w:tc>
          <w:tcPr>
            <w:tcW w:w="1560" w:type="dxa"/>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
                <w:bCs/>
                <w:sz w:val="18"/>
                <w:szCs w:val="18"/>
              </w:rPr>
            </w:pPr>
          </w:p>
        </w:tc>
        <w:tc>
          <w:tcPr>
            <w:tcW w:w="992"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+83,3%</w:t>
            </w:r>
          </w:p>
        </w:tc>
        <w:tc>
          <w:tcPr>
            <w:tcW w:w="851"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-66,7%</w:t>
            </w:r>
          </w:p>
        </w:tc>
        <w:tc>
          <w:tcPr>
            <w:tcW w:w="904" w:type="dxa"/>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-16,7%</w:t>
            </w:r>
          </w:p>
        </w:tc>
        <w:tc>
          <w:tcPr>
            <w:tcW w:w="939" w:type="dxa"/>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tcPr>
          <w:p w:rsidR="0017227D" w:rsidRPr="00BF3F2D" w:rsidRDefault="0017227D" w:rsidP="001E4010">
            <w:pPr>
              <w:spacing w:line="276" w:lineRule="auto"/>
              <w:jc w:val="center"/>
              <w:rPr>
                <w:rFonts w:ascii="Times New Roman" w:eastAsia="Times New Roman" w:hAnsi="Times New Roman"/>
                <w:b/>
                <w:bCs/>
                <w:sz w:val="18"/>
                <w:szCs w:val="18"/>
              </w:rPr>
            </w:pP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2016</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2</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1(50%)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1(50%)</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val="restart"/>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Антоненко Н.В.</w:t>
            </w:r>
          </w:p>
        </w:tc>
      </w:tr>
      <w:tr w:rsidR="0017227D" w:rsidRPr="006933A3" w:rsidTr="00EF643F">
        <w:tc>
          <w:tcPr>
            <w:tcW w:w="1560" w:type="dxa"/>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r w:rsidRPr="006933A3">
              <w:rPr>
                <w:rFonts w:ascii="Times New Roman" w:eastAsia="Times New Roman" w:hAnsi="Times New Roman"/>
                <w:b/>
                <w:bCs/>
                <w:sz w:val="24"/>
                <w:szCs w:val="24"/>
              </w:rPr>
              <w:t>динамика</w:t>
            </w:r>
          </w:p>
        </w:tc>
        <w:tc>
          <w:tcPr>
            <w:tcW w:w="850" w:type="dxa"/>
            <w:vMerge/>
            <w:shd w:val="clear" w:color="auto" w:fill="EAF1DD" w:themeFill="accent3" w:themeFillTint="33"/>
          </w:tcPr>
          <w:p w:rsidR="0017227D" w:rsidRPr="006933A3" w:rsidRDefault="0017227D" w:rsidP="001E4010">
            <w:pPr>
              <w:spacing w:line="276" w:lineRule="auto"/>
              <w:jc w:val="center"/>
              <w:rPr>
                <w:rFonts w:ascii="Times New Roman" w:eastAsia="Times New Roman" w:hAnsi="Times New Roman"/>
                <w:b/>
                <w:bCs/>
                <w:sz w:val="24"/>
                <w:szCs w:val="24"/>
              </w:rPr>
            </w:pPr>
          </w:p>
        </w:tc>
        <w:tc>
          <w:tcPr>
            <w:tcW w:w="851" w:type="dxa"/>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r w:rsidRPr="00BF3F2D">
              <w:rPr>
                <w:rFonts w:ascii="Times New Roman" w:eastAsia="Times New Roman" w:hAnsi="Times New Roman"/>
                <w:b/>
                <w:bCs/>
                <w:sz w:val="18"/>
                <w:szCs w:val="18"/>
              </w:rPr>
              <w:t>-3</w:t>
            </w:r>
          </w:p>
        </w:tc>
        <w:tc>
          <w:tcPr>
            <w:tcW w:w="850"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992"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851"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904"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r w:rsidRPr="00BF3F2D">
              <w:rPr>
                <w:rFonts w:ascii="Times New Roman" w:eastAsia="Times New Roman" w:hAnsi="Times New Roman"/>
                <w:b/>
                <w:bCs/>
                <w:sz w:val="18"/>
                <w:szCs w:val="18"/>
              </w:rPr>
              <w:t>+50%</w:t>
            </w:r>
          </w:p>
        </w:tc>
        <w:tc>
          <w:tcPr>
            <w:tcW w:w="939" w:type="dxa"/>
            <w:shd w:val="clear" w:color="auto" w:fill="EAF1DD" w:themeFill="accent3" w:themeFillTint="33"/>
          </w:tcPr>
          <w:p w:rsidR="0017227D" w:rsidRPr="00BF3F2D" w:rsidRDefault="0017227D" w:rsidP="001E4010">
            <w:pPr>
              <w:spacing w:line="276" w:lineRule="auto"/>
              <w:rPr>
                <w:rFonts w:ascii="Times New Roman" w:eastAsia="Times New Roman" w:hAnsi="Times New Roman"/>
                <w:b/>
                <w:bCs/>
                <w:sz w:val="18"/>
                <w:szCs w:val="18"/>
              </w:rPr>
            </w:pPr>
          </w:p>
        </w:tc>
        <w:tc>
          <w:tcPr>
            <w:tcW w:w="1701" w:type="dxa"/>
            <w:vMerge/>
            <w:shd w:val="clear" w:color="auto" w:fill="EAF1DD" w:themeFill="accent3" w:themeFillTint="33"/>
          </w:tcPr>
          <w:p w:rsidR="0017227D" w:rsidRPr="00BF3F2D" w:rsidRDefault="0017227D" w:rsidP="001E4010">
            <w:pPr>
              <w:spacing w:line="276" w:lineRule="auto"/>
              <w:jc w:val="center"/>
              <w:rPr>
                <w:rFonts w:ascii="Times New Roman" w:eastAsia="Times New Roman" w:hAnsi="Times New Roman"/>
                <w:b/>
                <w:bCs/>
                <w:sz w:val="18"/>
                <w:szCs w:val="18"/>
              </w:rPr>
            </w:pPr>
          </w:p>
        </w:tc>
      </w:tr>
      <w:tr w:rsidR="0017227D" w:rsidRPr="006933A3" w:rsidTr="00EF643F">
        <w:tc>
          <w:tcPr>
            <w:tcW w:w="156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География</w:t>
            </w:r>
          </w:p>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2014</w:t>
            </w:r>
          </w:p>
        </w:tc>
        <w:tc>
          <w:tcPr>
            <w:tcW w:w="850" w:type="dxa"/>
            <w:vMerge w:val="restart"/>
          </w:tcPr>
          <w:p w:rsidR="0017227D" w:rsidRPr="006933A3" w:rsidRDefault="0017227D" w:rsidP="001E4010">
            <w:pPr>
              <w:spacing w:line="276" w:lineRule="auto"/>
              <w:jc w:val="center"/>
              <w:rPr>
                <w:rFonts w:ascii="Times New Roman" w:eastAsia="Times New Roman" w:hAnsi="Times New Roman"/>
                <w:bCs/>
                <w:sz w:val="24"/>
                <w:szCs w:val="24"/>
              </w:rPr>
            </w:pPr>
            <w:r w:rsidRPr="006933A3">
              <w:rPr>
                <w:rFonts w:ascii="Times New Roman" w:eastAsia="Times New Roman" w:hAnsi="Times New Roman"/>
                <w:bCs/>
                <w:sz w:val="24"/>
                <w:szCs w:val="24"/>
              </w:rPr>
              <w:t>37</w:t>
            </w:r>
          </w:p>
        </w:tc>
        <w:tc>
          <w:tcPr>
            <w:tcW w:w="85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1</w:t>
            </w:r>
          </w:p>
        </w:tc>
        <w:tc>
          <w:tcPr>
            <w:tcW w:w="850"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0-36</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«2»</w:t>
            </w:r>
          </w:p>
        </w:tc>
        <w:tc>
          <w:tcPr>
            <w:tcW w:w="992"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32-50</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«3»</w:t>
            </w:r>
          </w:p>
        </w:tc>
        <w:tc>
          <w:tcPr>
            <w:tcW w:w="851"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51-66</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«4»</w:t>
            </w:r>
          </w:p>
        </w:tc>
        <w:tc>
          <w:tcPr>
            <w:tcW w:w="904"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67-79</w:t>
            </w:r>
          </w:p>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«5»</w:t>
            </w:r>
          </w:p>
        </w:tc>
        <w:tc>
          <w:tcPr>
            <w:tcW w:w="939" w:type="dxa"/>
          </w:tcPr>
          <w:p w:rsidR="0017227D" w:rsidRPr="00BF3F2D" w:rsidRDefault="0017227D" w:rsidP="001E4010">
            <w:pPr>
              <w:spacing w:line="276" w:lineRule="auto"/>
              <w:rPr>
                <w:rFonts w:ascii="Times New Roman" w:eastAsia="Times New Roman" w:hAnsi="Times New Roman"/>
                <w:bCs/>
                <w:sz w:val="18"/>
                <w:szCs w:val="18"/>
              </w:rPr>
            </w:pPr>
            <w:r w:rsidRPr="00BF3F2D">
              <w:rPr>
                <w:rFonts w:ascii="Times New Roman" w:eastAsia="Times New Roman" w:hAnsi="Times New Roman"/>
                <w:bCs/>
                <w:sz w:val="18"/>
                <w:szCs w:val="18"/>
              </w:rPr>
              <w:t>80-100</w:t>
            </w:r>
          </w:p>
        </w:tc>
        <w:tc>
          <w:tcPr>
            <w:tcW w:w="1701" w:type="dxa"/>
            <w:vMerge w:val="restart"/>
          </w:tcPr>
          <w:p w:rsidR="0017227D" w:rsidRPr="00BF3F2D" w:rsidRDefault="0017227D" w:rsidP="001E4010">
            <w:pPr>
              <w:spacing w:line="276" w:lineRule="auto"/>
              <w:jc w:val="center"/>
              <w:rPr>
                <w:rFonts w:ascii="Times New Roman" w:eastAsia="Times New Roman" w:hAnsi="Times New Roman"/>
                <w:bCs/>
                <w:sz w:val="18"/>
                <w:szCs w:val="18"/>
              </w:rPr>
            </w:pPr>
            <w:r w:rsidRPr="00BF3F2D">
              <w:rPr>
                <w:rFonts w:ascii="Times New Roman" w:eastAsia="Times New Roman" w:hAnsi="Times New Roman"/>
                <w:bCs/>
                <w:sz w:val="18"/>
                <w:szCs w:val="18"/>
              </w:rPr>
              <w:t>Пикалова Е.П.</w:t>
            </w:r>
          </w:p>
        </w:tc>
      </w:tr>
      <w:tr w:rsidR="0017227D" w:rsidRPr="006933A3" w:rsidTr="00EF643F">
        <w:tc>
          <w:tcPr>
            <w:tcW w:w="156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1" w:type="dxa"/>
            <w:vMerge/>
          </w:tcPr>
          <w:p w:rsidR="0017227D" w:rsidRPr="006933A3" w:rsidRDefault="0017227D" w:rsidP="001E4010">
            <w:pPr>
              <w:spacing w:line="276" w:lineRule="auto"/>
              <w:jc w:val="center"/>
              <w:rPr>
                <w:rFonts w:ascii="Times New Roman" w:eastAsia="Times New Roman" w:hAnsi="Times New Roman"/>
                <w:bCs/>
                <w:sz w:val="24"/>
                <w:szCs w:val="24"/>
              </w:rPr>
            </w:pPr>
          </w:p>
        </w:tc>
        <w:tc>
          <w:tcPr>
            <w:tcW w:w="850" w:type="dxa"/>
          </w:tcPr>
          <w:p w:rsidR="0017227D" w:rsidRPr="006933A3" w:rsidRDefault="0017227D" w:rsidP="001E4010">
            <w:pPr>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0</w:t>
            </w:r>
          </w:p>
        </w:tc>
        <w:tc>
          <w:tcPr>
            <w:tcW w:w="992" w:type="dxa"/>
          </w:tcPr>
          <w:p w:rsidR="0017227D" w:rsidRPr="006933A3" w:rsidRDefault="0017227D" w:rsidP="001E4010">
            <w:pPr>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0</w:t>
            </w:r>
          </w:p>
        </w:tc>
        <w:tc>
          <w:tcPr>
            <w:tcW w:w="851" w:type="dxa"/>
          </w:tcPr>
          <w:p w:rsidR="0017227D" w:rsidRPr="006933A3" w:rsidRDefault="0017227D" w:rsidP="001E4010">
            <w:pPr>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1</w:t>
            </w:r>
          </w:p>
        </w:tc>
        <w:tc>
          <w:tcPr>
            <w:tcW w:w="904" w:type="dxa"/>
          </w:tcPr>
          <w:p w:rsidR="0017227D" w:rsidRPr="006933A3" w:rsidRDefault="0017227D" w:rsidP="001E4010">
            <w:pPr>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0</w:t>
            </w:r>
          </w:p>
        </w:tc>
        <w:tc>
          <w:tcPr>
            <w:tcW w:w="939" w:type="dxa"/>
          </w:tcPr>
          <w:p w:rsidR="0017227D" w:rsidRPr="006933A3" w:rsidRDefault="0017227D" w:rsidP="001E4010">
            <w:pPr>
              <w:spacing w:line="276" w:lineRule="auto"/>
              <w:rPr>
                <w:rFonts w:ascii="Times New Roman" w:eastAsia="Times New Roman" w:hAnsi="Times New Roman"/>
                <w:bCs/>
                <w:sz w:val="24"/>
                <w:szCs w:val="24"/>
              </w:rPr>
            </w:pPr>
            <w:r w:rsidRPr="006933A3">
              <w:rPr>
                <w:rFonts w:ascii="Times New Roman" w:eastAsia="Times New Roman" w:hAnsi="Times New Roman"/>
                <w:bCs/>
                <w:sz w:val="24"/>
                <w:szCs w:val="24"/>
              </w:rPr>
              <w:t>0</w:t>
            </w:r>
          </w:p>
        </w:tc>
        <w:tc>
          <w:tcPr>
            <w:tcW w:w="1701" w:type="dxa"/>
            <w:vMerge/>
          </w:tcPr>
          <w:p w:rsidR="0017227D" w:rsidRPr="006933A3" w:rsidRDefault="0017227D" w:rsidP="001E4010">
            <w:pPr>
              <w:spacing w:line="276" w:lineRule="auto"/>
              <w:jc w:val="center"/>
              <w:rPr>
                <w:rFonts w:ascii="Times New Roman" w:eastAsia="Times New Roman" w:hAnsi="Times New Roman"/>
                <w:bCs/>
                <w:sz w:val="24"/>
                <w:szCs w:val="24"/>
              </w:rPr>
            </w:pPr>
          </w:p>
        </w:tc>
      </w:tr>
    </w:tbl>
    <w:p w:rsidR="0017227D" w:rsidRPr="006933A3" w:rsidRDefault="0017227D" w:rsidP="001E4010">
      <w:pPr>
        <w:spacing w:after="0"/>
        <w:ind w:firstLine="180"/>
        <w:rPr>
          <w:rFonts w:ascii="Times New Roman" w:eastAsia="Times New Roman" w:hAnsi="Times New Roman" w:cs="Times New Roman"/>
          <w:b/>
          <w:sz w:val="24"/>
          <w:szCs w:val="24"/>
          <w:u w:val="single"/>
          <w:lang w:eastAsia="ru-RU"/>
        </w:rPr>
      </w:pPr>
    </w:p>
    <w:p w:rsidR="0017227D" w:rsidRPr="006933A3" w:rsidRDefault="0017227D" w:rsidP="00EF643F">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sz w:val="24"/>
          <w:szCs w:val="24"/>
          <w:lang w:eastAsia="ru-RU"/>
        </w:rPr>
        <w:t xml:space="preserve">    Физику для сдачи экзамена выбрали 15 учащихся (13 из них ФМП). Самый высокий балл по школе – 78 балла, при проходном балле – 36. </w:t>
      </w:r>
      <w:r w:rsidRPr="006933A3">
        <w:rPr>
          <w:rFonts w:ascii="Times New Roman" w:eastAsia="Times New Roman" w:hAnsi="Times New Roman" w:cs="Times New Roman"/>
          <w:b/>
          <w:sz w:val="24"/>
          <w:szCs w:val="24"/>
          <w:lang w:eastAsia="ru-RU"/>
        </w:rPr>
        <w:t>Средний балл по школе составил - 49,7.</w:t>
      </w:r>
      <w:r w:rsidRPr="006933A3">
        <w:rPr>
          <w:rFonts w:ascii="Times New Roman" w:eastAsia="Times New Roman" w:hAnsi="Times New Roman" w:cs="Times New Roman"/>
          <w:sz w:val="24"/>
          <w:szCs w:val="24"/>
          <w:lang w:eastAsia="ru-RU"/>
        </w:rPr>
        <w:t xml:space="preserve"> Отрицательная динамика составила 2,6 балла.  Наименьший балл-38.</w:t>
      </w:r>
      <w:r w:rsidRPr="006933A3">
        <w:rPr>
          <w:rFonts w:ascii="Times New Roman" w:eastAsia="Times New Roman" w:hAnsi="Times New Roman" w:cs="Times New Roman"/>
          <w:b/>
          <w:sz w:val="24"/>
          <w:szCs w:val="24"/>
          <w:lang w:eastAsia="ru-RU"/>
        </w:rPr>
        <w:t xml:space="preserve"> </w:t>
      </w:r>
    </w:p>
    <w:p w:rsidR="0017227D" w:rsidRPr="006933A3" w:rsidRDefault="0017227D" w:rsidP="001E4010">
      <w:pPr>
        <w:spacing w:after="0"/>
        <w:ind w:left="426"/>
        <w:jc w:val="both"/>
        <w:rPr>
          <w:rFonts w:ascii="Times New Roman" w:eastAsia="Times New Roman" w:hAnsi="Times New Roman" w:cs="Times New Roman"/>
          <w:b/>
          <w:sz w:val="24"/>
          <w:szCs w:val="24"/>
          <w:lang w:eastAsia="ru-RU"/>
        </w:rPr>
      </w:pPr>
    </w:p>
    <w:p w:rsidR="0017227D" w:rsidRPr="006933A3" w:rsidRDefault="0017227D" w:rsidP="00EF643F">
      <w:pPr>
        <w:spacing w:after="0"/>
        <w:jc w:val="both"/>
        <w:rPr>
          <w:rFonts w:ascii="Times New Roman" w:eastAsia="Times New Roman" w:hAnsi="Times New Roman" w:cs="Times New Roman"/>
          <w:b/>
          <w:color w:val="FF0000"/>
          <w:sz w:val="24"/>
          <w:szCs w:val="24"/>
          <w:lang w:eastAsia="ru-RU"/>
        </w:rPr>
      </w:pPr>
      <w:r w:rsidRPr="006933A3">
        <w:rPr>
          <w:rFonts w:ascii="Times New Roman" w:eastAsia="Times New Roman" w:hAnsi="Times New Roman" w:cs="Times New Roman"/>
          <w:noProof/>
          <w:sz w:val="24"/>
          <w:szCs w:val="24"/>
          <w:lang w:eastAsia="ru-RU"/>
        </w:rPr>
        <w:lastRenderedPageBreak/>
        <w:drawing>
          <wp:inline distT="0" distB="0" distL="0" distR="0" wp14:anchorId="4F38D7C1" wp14:editId="52B9ED77">
            <wp:extent cx="5972175" cy="1543050"/>
            <wp:effectExtent l="0" t="0" r="9525" b="19050"/>
            <wp:docPr id="461" name="Диаграмма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В экзамене по биологии принимали участие 2 выпускника- 1 из социально-гуманитарного профиля, другой из физико-математического профиля. 1 выпускник не преодолел порог.  </w:t>
      </w:r>
      <w:r w:rsidRPr="006933A3">
        <w:rPr>
          <w:rFonts w:ascii="Times New Roman" w:eastAsia="Times New Roman" w:hAnsi="Times New Roman" w:cs="Times New Roman"/>
          <w:b/>
          <w:sz w:val="24"/>
          <w:szCs w:val="24"/>
          <w:lang w:eastAsia="ru-RU"/>
        </w:rPr>
        <w:t>Средний балл</w:t>
      </w:r>
      <w:r w:rsidRPr="006933A3">
        <w:rPr>
          <w:rFonts w:ascii="Times New Roman" w:eastAsia="Times New Roman" w:hAnsi="Times New Roman" w:cs="Times New Roman"/>
          <w:sz w:val="24"/>
          <w:szCs w:val="24"/>
          <w:lang w:eastAsia="ru-RU"/>
        </w:rPr>
        <w:t xml:space="preserve">,  при  пороговом балле – 36, по школе, </w:t>
      </w:r>
      <w:r w:rsidRPr="006933A3">
        <w:rPr>
          <w:rFonts w:ascii="Times New Roman" w:eastAsia="Times New Roman" w:hAnsi="Times New Roman" w:cs="Times New Roman"/>
          <w:b/>
          <w:sz w:val="24"/>
          <w:szCs w:val="24"/>
          <w:lang w:eastAsia="ru-RU"/>
        </w:rPr>
        <w:t>составил – 46,5 баллов</w:t>
      </w:r>
      <w:r w:rsidRPr="006933A3">
        <w:rPr>
          <w:rFonts w:ascii="Times New Roman" w:eastAsia="Times New Roman" w:hAnsi="Times New Roman" w:cs="Times New Roman"/>
          <w:sz w:val="24"/>
          <w:szCs w:val="24"/>
          <w:lang w:eastAsia="ru-RU"/>
        </w:rPr>
        <w:t>. Наивысший балл по школе – 77. Отрицательная динамика составила 1,1 баллов. Качество знаний по биологии стабильно падает с 2014 года. Необходимо взять преподавание данного предмета на административный контроль.</w:t>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EF643F">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41D7CCB7" wp14:editId="0ED56432">
            <wp:extent cx="6019800" cy="1771650"/>
            <wp:effectExtent l="0" t="0" r="19050" b="19050"/>
            <wp:docPr id="462" name="Диаграмма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color w:val="FF0000"/>
          <w:sz w:val="24"/>
          <w:szCs w:val="24"/>
          <w:lang w:eastAsia="ru-RU"/>
        </w:rPr>
        <w:t xml:space="preserve">    </w:t>
      </w:r>
      <w:r w:rsidRPr="006933A3">
        <w:rPr>
          <w:rFonts w:ascii="Times New Roman" w:eastAsia="Times New Roman" w:hAnsi="Times New Roman" w:cs="Times New Roman"/>
          <w:sz w:val="24"/>
          <w:szCs w:val="24"/>
          <w:lang w:eastAsia="ru-RU"/>
        </w:rPr>
        <w:t xml:space="preserve">Химию сдавали 2 учащихся. Наибольший балл по школе составил - 63 </w:t>
      </w:r>
      <w:r w:rsidRPr="006933A3">
        <w:rPr>
          <w:rFonts w:ascii="Times New Roman" w:eastAsia="Times New Roman" w:hAnsi="Times New Roman" w:cs="Times New Roman"/>
          <w:b/>
          <w:sz w:val="24"/>
          <w:szCs w:val="24"/>
          <w:lang w:eastAsia="ru-RU"/>
        </w:rPr>
        <w:t>Средний балл по школе составил 44,5 баллов.</w:t>
      </w:r>
      <w:r w:rsidRPr="006933A3">
        <w:rPr>
          <w:rFonts w:ascii="Times New Roman" w:eastAsia="Times New Roman" w:hAnsi="Times New Roman" w:cs="Times New Roman"/>
          <w:sz w:val="24"/>
          <w:szCs w:val="24"/>
          <w:lang w:eastAsia="ru-RU"/>
        </w:rPr>
        <w:t xml:space="preserve"> Положительная  динамика составила 7,8 балла. Один выпускник не преодолел минимального порога. </w:t>
      </w:r>
    </w:p>
    <w:p w:rsidR="0017227D" w:rsidRPr="006933A3" w:rsidRDefault="0017227D" w:rsidP="001E4010">
      <w:pPr>
        <w:spacing w:after="0"/>
        <w:ind w:left="426"/>
        <w:jc w:val="both"/>
        <w:rPr>
          <w:rFonts w:ascii="Times New Roman" w:eastAsia="Times New Roman" w:hAnsi="Times New Roman" w:cs="Times New Roman"/>
          <w:color w:val="FF0000"/>
          <w:sz w:val="24"/>
          <w:szCs w:val="24"/>
          <w:lang w:eastAsia="ru-RU"/>
        </w:rPr>
      </w:pPr>
    </w:p>
    <w:p w:rsidR="0017227D" w:rsidRPr="006933A3" w:rsidRDefault="0017227D" w:rsidP="00EF643F">
      <w:pPr>
        <w:spacing w:after="0"/>
        <w:jc w:val="both"/>
        <w:rPr>
          <w:rFonts w:ascii="Times New Roman" w:eastAsia="Times New Roman" w:hAnsi="Times New Roman" w:cs="Times New Roman"/>
          <w:color w:val="FF0000"/>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2B71923B" wp14:editId="3F03A086">
            <wp:extent cx="5972175" cy="1724025"/>
            <wp:effectExtent l="0" t="0" r="9525" b="9525"/>
            <wp:docPr id="463" name="Диаграмма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17227D" w:rsidRPr="006933A3" w:rsidRDefault="0017227D" w:rsidP="001E4010">
      <w:pPr>
        <w:spacing w:after="0"/>
        <w:ind w:left="426"/>
        <w:jc w:val="both"/>
        <w:rPr>
          <w:rFonts w:ascii="Times New Roman" w:eastAsia="Times New Roman" w:hAnsi="Times New Roman" w:cs="Times New Roman"/>
          <w:color w:val="FF0000"/>
          <w:sz w:val="24"/>
          <w:szCs w:val="24"/>
          <w:lang w:eastAsia="ru-RU"/>
        </w:rPr>
      </w:pP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В экзамене по истории принимали участие 3 выпускников, из социально-гуманитарного профиля. Наивысший по школе балл – 64. Остальные выпускники успешно преодолели порог в 32 балла. </w:t>
      </w:r>
      <w:r w:rsidRPr="006933A3">
        <w:rPr>
          <w:rFonts w:ascii="Times New Roman" w:eastAsia="Times New Roman" w:hAnsi="Times New Roman" w:cs="Times New Roman"/>
          <w:b/>
          <w:sz w:val="24"/>
          <w:szCs w:val="24"/>
          <w:lang w:eastAsia="ru-RU"/>
        </w:rPr>
        <w:t>Средний балл по школе составил  56 баллов.</w:t>
      </w:r>
      <w:r w:rsidRPr="006933A3">
        <w:rPr>
          <w:rFonts w:ascii="Times New Roman" w:eastAsia="Times New Roman" w:hAnsi="Times New Roman" w:cs="Times New Roman"/>
          <w:sz w:val="24"/>
          <w:szCs w:val="24"/>
          <w:lang w:eastAsia="ru-RU"/>
        </w:rPr>
        <w:t xml:space="preserve"> Положительная динамика  составила 11,4 баллов. </w:t>
      </w: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p>
    <w:p w:rsidR="0017227D" w:rsidRPr="006933A3" w:rsidRDefault="0017227D" w:rsidP="00EF643F">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lastRenderedPageBreak/>
        <w:drawing>
          <wp:inline distT="0" distB="0" distL="0" distR="0" wp14:anchorId="09320C46" wp14:editId="600D99DE">
            <wp:extent cx="5924550" cy="1600200"/>
            <wp:effectExtent l="0" t="0" r="19050" b="19050"/>
            <wp:docPr id="464" name="Диаграмма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17227D" w:rsidRPr="006933A3" w:rsidRDefault="0017227D" w:rsidP="001E4010">
      <w:pPr>
        <w:spacing w:after="0"/>
        <w:ind w:left="426"/>
        <w:jc w:val="both"/>
        <w:rPr>
          <w:rFonts w:ascii="Times New Roman" w:eastAsia="Times New Roman" w:hAnsi="Times New Roman" w:cs="Times New Roman"/>
          <w:b/>
          <w:sz w:val="24"/>
          <w:szCs w:val="24"/>
          <w:lang w:eastAsia="ru-RU"/>
        </w:rPr>
      </w:pP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Экзамен по обществознанию (включая экономику и право) выбрали для сдачи 7  учащихся из социально-гуманитарного профиля. Лучше всех с экзаменационной работой справилась Парусинова Наталья, набрав 67 баллов за работу. </w:t>
      </w:r>
      <w:r w:rsidRPr="006933A3">
        <w:rPr>
          <w:rFonts w:ascii="Times New Roman" w:eastAsia="Times New Roman" w:hAnsi="Times New Roman" w:cs="Times New Roman"/>
          <w:b/>
          <w:sz w:val="24"/>
          <w:szCs w:val="24"/>
          <w:lang w:eastAsia="ru-RU"/>
        </w:rPr>
        <w:t>Средний балл составил 56,6 баллов.</w:t>
      </w:r>
      <w:r w:rsidRPr="006933A3">
        <w:rPr>
          <w:rFonts w:ascii="Times New Roman" w:eastAsia="Times New Roman" w:hAnsi="Times New Roman" w:cs="Times New Roman"/>
          <w:sz w:val="24"/>
          <w:szCs w:val="24"/>
          <w:lang w:eastAsia="ru-RU"/>
        </w:rPr>
        <w:t xml:space="preserve"> Положительная динамика составила 10,5 баллов. Все выпускники преодолели пороговый балл.</w:t>
      </w:r>
    </w:p>
    <w:p w:rsidR="0017227D" w:rsidRPr="006933A3" w:rsidRDefault="0017227D" w:rsidP="001E4010">
      <w:pPr>
        <w:spacing w:after="0"/>
        <w:ind w:left="426"/>
        <w:jc w:val="both"/>
        <w:rPr>
          <w:rFonts w:ascii="Times New Roman" w:eastAsia="Times New Roman" w:hAnsi="Times New Roman" w:cs="Times New Roman"/>
          <w:b/>
          <w:sz w:val="24"/>
          <w:szCs w:val="24"/>
          <w:lang w:eastAsia="ru-RU"/>
        </w:rPr>
      </w:pPr>
    </w:p>
    <w:p w:rsidR="0017227D" w:rsidRPr="006933A3" w:rsidRDefault="0017227D" w:rsidP="00EF643F">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2D4AA64A" wp14:editId="23DA2240">
            <wp:extent cx="5867400" cy="1743075"/>
            <wp:effectExtent l="0" t="0" r="19050" b="9525"/>
            <wp:docPr id="465" name="Диаграмма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Информатику и ИКТ сдавала Макарова Анастасия, обучающаяся  физико-математического профиля. Успешно справившись с работой, она набрала 70 баллов.</w:t>
      </w: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Положительная динамика составила  63%.</w:t>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EF643F">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0A506F37" wp14:editId="4AC73B04">
            <wp:extent cx="5924550" cy="2238375"/>
            <wp:effectExtent l="0" t="0" r="19050" b="9525"/>
            <wp:docPr id="466" name="Диаграмма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w:t>
      </w:r>
    </w:p>
    <w:p w:rsidR="0017227D" w:rsidRPr="006933A3" w:rsidRDefault="0017227D" w:rsidP="00EF643F">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  Экзамен по литературе сдавали 2 выпускника из социально-гуманитарного профиля. Наивысший балл по школе – 100 баллов (Павлова Полина</w:t>
      </w:r>
      <w:r w:rsidRPr="006933A3">
        <w:rPr>
          <w:rFonts w:ascii="Times New Roman" w:eastAsia="Times New Roman" w:hAnsi="Times New Roman" w:cs="Times New Roman"/>
          <w:b/>
          <w:sz w:val="24"/>
          <w:szCs w:val="24"/>
          <w:lang w:eastAsia="ru-RU"/>
        </w:rPr>
        <w:t>). Среднее значение по школе составило 81,5 балла.</w:t>
      </w:r>
      <w:r w:rsidRPr="006933A3">
        <w:rPr>
          <w:rFonts w:ascii="Times New Roman" w:eastAsia="Times New Roman" w:hAnsi="Times New Roman" w:cs="Times New Roman"/>
          <w:sz w:val="24"/>
          <w:szCs w:val="24"/>
          <w:lang w:eastAsia="ru-RU"/>
        </w:rPr>
        <w:t xml:space="preserve"> Положительная динамика составила  35,5 баллов. </w:t>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9C1BD3">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lastRenderedPageBreak/>
        <w:drawing>
          <wp:inline distT="0" distB="0" distL="0" distR="0" wp14:anchorId="582FDE78" wp14:editId="3F768F84">
            <wp:extent cx="5924550" cy="1619250"/>
            <wp:effectExtent l="0" t="0" r="19050" b="19050"/>
            <wp:docPr id="467" name="Диаграмма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9C1BD3">
      <w:pPr>
        <w:spacing w:after="0"/>
        <w:ind w:firstLine="567"/>
        <w:jc w:val="both"/>
        <w:rPr>
          <w:rFonts w:ascii="Times New Roman" w:eastAsia="Times New Roman" w:hAnsi="Times New Roman" w:cs="Times New Roman"/>
          <w:b/>
          <w:sz w:val="24"/>
          <w:szCs w:val="24"/>
          <w:lang w:eastAsia="ru-RU"/>
        </w:rPr>
      </w:pPr>
      <w:r w:rsidRPr="006933A3">
        <w:rPr>
          <w:rFonts w:ascii="Times New Roman" w:eastAsia="Times New Roman" w:hAnsi="Times New Roman" w:cs="Times New Roman"/>
          <w:sz w:val="24"/>
          <w:szCs w:val="24"/>
          <w:lang w:eastAsia="ru-RU"/>
        </w:rPr>
        <w:t xml:space="preserve">  Экзамен по английскому языку сдавала 1 выпускница социально-гуманитарного профиля (Павлова Полина). Справившись с экзаменом (письменная часть и говорение), она набрала 86 баллов.</w:t>
      </w:r>
      <w:r w:rsidRPr="006933A3">
        <w:rPr>
          <w:rFonts w:ascii="Times New Roman" w:eastAsia="Times New Roman" w:hAnsi="Times New Roman" w:cs="Times New Roman"/>
          <w:b/>
          <w:sz w:val="24"/>
          <w:szCs w:val="24"/>
          <w:lang w:eastAsia="ru-RU"/>
        </w:rPr>
        <w:t xml:space="preserve"> </w:t>
      </w:r>
    </w:p>
    <w:p w:rsidR="0017227D" w:rsidRPr="006933A3" w:rsidRDefault="0017227D" w:rsidP="001E4010">
      <w:pPr>
        <w:spacing w:after="0"/>
        <w:ind w:left="426"/>
        <w:jc w:val="both"/>
        <w:rPr>
          <w:rFonts w:ascii="Times New Roman" w:eastAsia="Times New Roman" w:hAnsi="Times New Roman" w:cs="Times New Roman"/>
          <w:sz w:val="24"/>
          <w:szCs w:val="24"/>
          <w:lang w:eastAsia="ru-RU"/>
        </w:rPr>
      </w:pPr>
    </w:p>
    <w:p w:rsidR="0017227D" w:rsidRPr="006933A3" w:rsidRDefault="0017227D" w:rsidP="009C1BD3">
      <w:pPr>
        <w:spacing w:after="0"/>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noProof/>
          <w:sz w:val="24"/>
          <w:szCs w:val="24"/>
          <w:lang w:eastAsia="ru-RU"/>
        </w:rPr>
        <w:drawing>
          <wp:inline distT="0" distB="0" distL="0" distR="0" wp14:anchorId="426C8056" wp14:editId="578444B9">
            <wp:extent cx="5924550" cy="1666875"/>
            <wp:effectExtent l="0" t="0" r="19050" b="9525"/>
            <wp:docPr id="468" name="Диаграмма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17227D" w:rsidRPr="006933A3" w:rsidRDefault="0017227D" w:rsidP="001E4010">
      <w:pPr>
        <w:tabs>
          <w:tab w:val="left" w:pos="900"/>
        </w:tabs>
        <w:spacing w:after="0"/>
        <w:ind w:firstLine="54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sectPr w:rsidR="0017227D" w:rsidRPr="006933A3" w:rsidSect="00E36487">
          <w:footerReference w:type="default" r:id="rId123"/>
          <w:pgSz w:w="11906" w:h="16838"/>
          <w:pgMar w:top="1134" w:right="566" w:bottom="851" w:left="1701" w:header="708" w:footer="708" w:gutter="0"/>
          <w:pgNumType w:start="0"/>
          <w:cols w:space="708"/>
          <w:titlePg/>
          <w:docGrid w:linePitch="360"/>
        </w:sectPr>
      </w:pPr>
    </w:p>
    <w:p w:rsidR="0017227D" w:rsidRPr="006933A3" w:rsidRDefault="0017227D" w:rsidP="009C1BD3">
      <w:pPr>
        <w:tabs>
          <w:tab w:val="left" w:pos="567"/>
        </w:tabs>
        <w:spacing w:after="0"/>
        <w:ind w:right="-598"/>
        <w:rPr>
          <w:rFonts w:ascii="Times New Roman" w:eastAsia="Times New Roman" w:hAnsi="Times New Roman" w:cs="Times New Roman"/>
          <w:sz w:val="24"/>
          <w:szCs w:val="24"/>
          <w:lang w:eastAsia="ru-RU"/>
        </w:rPr>
      </w:pPr>
      <w:r w:rsidRPr="006933A3">
        <w:rPr>
          <w:rFonts w:ascii="Times New Roman" w:eastAsia="Times New Roman" w:hAnsi="Times New Roman" w:cs="Times New Roman"/>
          <w:b/>
          <w:noProof/>
          <w:sz w:val="24"/>
          <w:szCs w:val="24"/>
          <w:lang w:eastAsia="ru-RU"/>
        </w:rPr>
        <w:lastRenderedPageBreak/>
        <w:drawing>
          <wp:inline distT="0" distB="0" distL="0" distR="0" wp14:anchorId="084D531D" wp14:editId="197A3436">
            <wp:extent cx="9658350" cy="3362325"/>
            <wp:effectExtent l="0" t="0" r="19050" b="9525"/>
            <wp:docPr id="469" name="Диаграмма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17227D" w:rsidRPr="006933A3" w:rsidRDefault="0017227D" w:rsidP="001E4010">
      <w:pPr>
        <w:tabs>
          <w:tab w:val="left" w:pos="900"/>
        </w:tabs>
        <w:spacing w:after="0"/>
        <w:rPr>
          <w:rFonts w:ascii="Times New Roman" w:eastAsia="Times New Roman" w:hAnsi="Times New Roman" w:cs="Times New Roman"/>
          <w:sz w:val="24"/>
          <w:szCs w:val="24"/>
          <w:lang w:eastAsia="ru-RU"/>
        </w:rPr>
      </w:pPr>
    </w:p>
    <w:p w:rsidR="0017227D" w:rsidRPr="006933A3" w:rsidRDefault="0017227D" w:rsidP="009C1BD3">
      <w:pPr>
        <w:tabs>
          <w:tab w:val="left" w:pos="900"/>
        </w:tabs>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Из диаграммы видно, что положительная динамика по ЕГЭ составила по предметам: русскому языку  (на 2,7 балла), обществознанию (на 10,4 баллов), литературе (на 35,5 баллов), по английскому языку (на 25 баллов), информатике и ИКТ (на 63 балла), истории (</w:t>
      </w:r>
      <w:proofErr w:type="gramStart"/>
      <w:r w:rsidRPr="006933A3">
        <w:rPr>
          <w:rFonts w:ascii="Times New Roman" w:eastAsia="Times New Roman" w:hAnsi="Times New Roman" w:cs="Times New Roman"/>
          <w:sz w:val="24"/>
          <w:szCs w:val="24"/>
          <w:lang w:eastAsia="ru-RU"/>
        </w:rPr>
        <w:t>на</w:t>
      </w:r>
      <w:proofErr w:type="gramEnd"/>
      <w:r w:rsidRPr="006933A3">
        <w:rPr>
          <w:rFonts w:ascii="Times New Roman" w:eastAsia="Times New Roman" w:hAnsi="Times New Roman" w:cs="Times New Roman"/>
          <w:sz w:val="24"/>
          <w:szCs w:val="24"/>
          <w:lang w:eastAsia="ru-RU"/>
        </w:rPr>
        <w:t xml:space="preserve"> 11,4 баллов). Отрицательная динамика составила по предметам : математике (профиль) </w:t>
      </w:r>
      <w:proofErr w:type="gramStart"/>
      <w:r w:rsidRPr="006933A3">
        <w:rPr>
          <w:rFonts w:ascii="Times New Roman" w:eastAsia="Times New Roman" w:hAnsi="Times New Roman" w:cs="Times New Roman"/>
          <w:sz w:val="24"/>
          <w:szCs w:val="24"/>
          <w:lang w:eastAsia="ru-RU"/>
        </w:rPr>
        <w:t>–(</w:t>
      </w:r>
      <w:proofErr w:type="gramEnd"/>
      <w:r w:rsidRPr="006933A3">
        <w:rPr>
          <w:rFonts w:ascii="Times New Roman" w:eastAsia="Times New Roman" w:hAnsi="Times New Roman" w:cs="Times New Roman"/>
          <w:sz w:val="24"/>
          <w:szCs w:val="24"/>
          <w:lang w:eastAsia="ru-RU"/>
        </w:rPr>
        <w:t xml:space="preserve"> на 3,2 балла), биологии (на 1,1 балл).</w:t>
      </w:r>
    </w:p>
    <w:p w:rsidR="0017227D" w:rsidRPr="006933A3" w:rsidRDefault="0017227D" w:rsidP="001E4010">
      <w:pPr>
        <w:tabs>
          <w:tab w:val="left" w:pos="900"/>
        </w:tabs>
        <w:spacing w:after="0"/>
        <w:ind w:firstLine="540"/>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pPr>
    </w:p>
    <w:p w:rsidR="0017227D" w:rsidRPr="006933A3" w:rsidRDefault="0017227D" w:rsidP="001E4010">
      <w:pPr>
        <w:spacing w:after="0"/>
        <w:jc w:val="center"/>
        <w:rPr>
          <w:rFonts w:ascii="Times New Roman" w:eastAsia="Times New Roman" w:hAnsi="Times New Roman" w:cs="Times New Roman"/>
          <w:b/>
          <w:color w:val="000000"/>
          <w:sz w:val="24"/>
          <w:szCs w:val="24"/>
          <w:lang w:eastAsia="ru-RU"/>
        </w:rPr>
        <w:sectPr w:rsidR="0017227D" w:rsidRPr="006933A3" w:rsidSect="009C1BD3">
          <w:pgSz w:w="16838" w:h="11906" w:orient="landscape"/>
          <w:pgMar w:top="851" w:right="820" w:bottom="850" w:left="851" w:header="708" w:footer="708" w:gutter="0"/>
          <w:cols w:space="708"/>
          <w:docGrid w:linePitch="360"/>
        </w:sectPr>
      </w:pPr>
    </w:p>
    <w:p w:rsidR="0017227D" w:rsidRPr="006933A3" w:rsidRDefault="0017227D" w:rsidP="009C1BD3">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Исходя из анализа ГИА,  коллектив школы поставил перед собой следующие задачи:</w:t>
      </w:r>
    </w:p>
    <w:p w:rsidR="0017227D" w:rsidRPr="006933A3" w:rsidRDefault="0017227D" w:rsidP="00EA16E4">
      <w:pPr>
        <w:numPr>
          <w:ilvl w:val="0"/>
          <w:numId w:val="32"/>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 xml:space="preserve">Провести тщательный анализ результатов ОГЭ   2016 года, обсудить их на заседаниях школьных МО учителей. </w:t>
      </w:r>
    </w:p>
    <w:p w:rsidR="0017227D" w:rsidRPr="006933A3" w:rsidRDefault="0017227D" w:rsidP="00EA16E4">
      <w:pPr>
        <w:numPr>
          <w:ilvl w:val="0"/>
          <w:numId w:val="32"/>
        </w:numPr>
        <w:tabs>
          <w:tab w:val="left" w:pos="851"/>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При организации текущего и итогового контроля   регулярно использовать модели заданий, предложенных в демоверсиях КИМ ОГЭ по всем предметам 2017, уделяя особое внимание текстовой деятельности учащихся. Систематически проводить работу по коррекции предметных и метапредметных компетенций выпускников на основе сведений об их индивидуальных затруднениях.</w:t>
      </w:r>
    </w:p>
    <w:p w:rsidR="0017227D" w:rsidRPr="006933A3" w:rsidRDefault="0017227D" w:rsidP="00EA16E4">
      <w:pPr>
        <w:numPr>
          <w:ilvl w:val="0"/>
          <w:numId w:val="32"/>
        </w:numPr>
        <w:tabs>
          <w:tab w:val="left" w:pos="851"/>
        </w:tabs>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Обобщить эффективный опыт педагогов  школы по подготовке к государственной итоговой аттестации.</w:t>
      </w:r>
    </w:p>
    <w:p w:rsidR="0017227D" w:rsidRPr="006933A3" w:rsidRDefault="0017227D" w:rsidP="00EA16E4">
      <w:pPr>
        <w:numPr>
          <w:ilvl w:val="0"/>
          <w:numId w:val="32"/>
        </w:numPr>
        <w:tabs>
          <w:tab w:val="left" w:pos="851"/>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Создать условия для обеспечения образовательной деятельности по совершенствованию лексикографической грамотности учащихся; оптимизации работы со словарями (орфоэпическим, орфографическим, толковым) в рамках изучения разных дисциплин.</w:t>
      </w:r>
    </w:p>
    <w:p w:rsidR="0017227D" w:rsidRPr="006933A3" w:rsidRDefault="0017227D" w:rsidP="00EA16E4">
      <w:pPr>
        <w:numPr>
          <w:ilvl w:val="0"/>
          <w:numId w:val="32"/>
        </w:numPr>
        <w:tabs>
          <w:tab w:val="left" w:pos="851"/>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Обеспечить реализацию требований единого речевого режима в  школе.</w:t>
      </w:r>
    </w:p>
    <w:p w:rsidR="0017227D" w:rsidRPr="006933A3" w:rsidRDefault="0017227D" w:rsidP="00EA16E4">
      <w:pPr>
        <w:numPr>
          <w:ilvl w:val="0"/>
          <w:numId w:val="32"/>
        </w:numPr>
        <w:tabs>
          <w:tab w:val="left" w:pos="851"/>
        </w:tabs>
        <w:spacing w:after="0"/>
        <w:ind w:left="0" w:firstLine="567"/>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Разработать план повышения качества образования по химии, биологии в школе.</w:t>
      </w:r>
    </w:p>
    <w:p w:rsidR="0017227D" w:rsidRPr="006933A3" w:rsidRDefault="0017227D" w:rsidP="00EA16E4">
      <w:pPr>
        <w:numPr>
          <w:ilvl w:val="0"/>
          <w:numId w:val="32"/>
        </w:numPr>
        <w:tabs>
          <w:tab w:val="left" w:pos="0"/>
          <w:tab w:val="left" w:pos="142"/>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Скорректировать содержание рабочих программ по предмету  с учетом типичных затруднений учащихся по результатам ОГЭ  в 2016 году.</w:t>
      </w:r>
    </w:p>
    <w:p w:rsidR="0017227D" w:rsidRPr="009C1BD3" w:rsidRDefault="0017227D" w:rsidP="00EA16E4">
      <w:pPr>
        <w:numPr>
          <w:ilvl w:val="0"/>
          <w:numId w:val="32"/>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6933A3">
        <w:rPr>
          <w:rFonts w:ascii="Times New Roman" w:eastAsia="Times New Roman" w:hAnsi="Times New Roman" w:cs="Times New Roman"/>
          <w:sz w:val="24"/>
          <w:szCs w:val="24"/>
        </w:rPr>
        <w:t>Оптимизировать работу по достижению метапредметных результатов, в частности, организовать междисциплинарное взаимодействие по формированию навыков смыслового чтения и умения строить логичное и непротиворечивое высказывание-рассуждение.</w:t>
      </w:r>
    </w:p>
    <w:p w:rsidR="00A00E7E" w:rsidRDefault="00A00E7E" w:rsidP="009C1BD3">
      <w:pPr>
        <w:spacing w:after="0"/>
        <w:ind w:firstLine="567"/>
        <w:contextualSpacing/>
        <w:jc w:val="center"/>
        <w:rPr>
          <w:rFonts w:ascii="Times New Roman" w:eastAsiaTheme="minorEastAsia" w:hAnsi="Times New Roman" w:cs="Times New Roman"/>
          <w:b/>
          <w:sz w:val="24"/>
          <w:szCs w:val="24"/>
          <w:u w:val="single"/>
          <w:lang w:eastAsia="ru-RU"/>
        </w:rPr>
      </w:pPr>
    </w:p>
    <w:p w:rsidR="005F2614" w:rsidRPr="008018A4" w:rsidRDefault="005F2614" w:rsidP="009C1BD3">
      <w:pPr>
        <w:spacing w:after="0"/>
        <w:ind w:firstLine="567"/>
        <w:contextualSpacing/>
        <w:jc w:val="center"/>
        <w:rPr>
          <w:rFonts w:ascii="Times New Roman" w:eastAsiaTheme="minorEastAsia" w:hAnsi="Times New Roman" w:cs="Times New Roman"/>
          <w:b/>
          <w:sz w:val="24"/>
          <w:szCs w:val="24"/>
          <w:u w:val="single"/>
          <w:lang w:eastAsia="ru-RU"/>
        </w:rPr>
      </w:pPr>
      <w:r w:rsidRPr="008018A4">
        <w:rPr>
          <w:rFonts w:ascii="Times New Roman" w:eastAsiaTheme="minorEastAsia" w:hAnsi="Times New Roman" w:cs="Times New Roman"/>
          <w:b/>
          <w:sz w:val="24"/>
          <w:szCs w:val="24"/>
          <w:u w:val="single"/>
          <w:lang w:eastAsia="ru-RU"/>
        </w:rPr>
        <w:t>5.</w:t>
      </w:r>
      <w:r w:rsidRPr="006933A3">
        <w:rPr>
          <w:rFonts w:ascii="Times New Roman" w:eastAsiaTheme="minorEastAsia" w:hAnsi="Times New Roman" w:cs="Times New Roman"/>
          <w:b/>
          <w:sz w:val="24"/>
          <w:szCs w:val="24"/>
          <w:u w:val="single"/>
          <w:lang w:eastAsia="ru-RU"/>
        </w:rPr>
        <w:t>4</w:t>
      </w:r>
      <w:r w:rsidRPr="008018A4">
        <w:rPr>
          <w:rFonts w:ascii="Times New Roman" w:eastAsiaTheme="minorEastAsia" w:hAnsi="Times New Roman" w:cs="Times New Roman"/>
          <w:b/>
          <w:sz w:val="24"/>
          <w:szCs w:val="24"/>
          <w:u w:val="single"/>
          <w:lang w:eastAsia="ru-RU"/>
        </w:rPr>
        <w:t>.</w:t>
      </w:r>
      <w:r w:rsidRPr="006933A3">
        <w:rPr>
          <w:rFonts w:ascii="Times New Roman" w:eastAsiaTheme="minorEastAsia" w:hAnsi="Times New Roman" w:cs="Times New Roman"/>
          <w:b/>
          <w:sz w:val="24"/>
          <w:szCs w:val="24"/>
          <w:u w:val="single"/>
          <w:lang w:eastAsia="ru-RU"/>
        </w:rPr>
        <w:t xml:space="preserve"> </w:t>
      </w:r>
      <w:r w:rsidRPr="008018A4">
        <w:rPr>
          <w:rFonts w:ascii="Times New Roman" w:eastAsiaTheme="minorEastAsia" w:hAnsi="Times New Roman" w:cs="Times New Roman"/>
          <w:b/>
          <w:sz w:val="24"/>
          <w:szCs w:val="24"/>
          <w:u w:val="single"/>
          <w:lang w:eastAsia="ru-RU"/>
        </w:rPr>
        <w:t xml:space="preserve">Результативность научно-исследовательской интеллектуальной конкурсной деятельности </w:t>
      </w:r>
      <w:proofErr w:type="gramStart"/>
      <w:r w:rsidRPr="008018A4">
        <w:rPr>
          <w:rFonts w:ascii="Times New Roman" w:eastAsiaTheme="minorEastAsia" w:hAnsi="Times New Roman" w:cs="Times New Roman"/>
          <w:b/>
          <w:sz w:val="24"/>
          <w:szCs w:val="24"/>
          <w:u w:val="single"/>
          <w:lang w:eastAsia="ru-RU"/>
        </w:rPr>
        <w:t>обучающихся</w:t>
      </w:r>
      <w:proofErr w:type="gramEnd"/>
    </w:p>
    <w:p w:rsidR="0017227D" w:rsidRPr="006933A3" w:rsidRDefault="0017227D" w:rsidP="009C1BD3">
      <w:pPr>
        <w:spacing w:after="0"/>
        <w:jc w:val="both"/>
        <w:rPr>
          <w:rFonts w:ascii="Times New Roman" w:eastAsia="Times New Roman" w:hAnsi="Times New Roman" w:cs="Times New Roman"/>
          <w:b/>
          <w:sz w:val="24"/>
          <w:szCs w:val="24"/>
          <w:lang w:eastAsia="ru-RU"/>
        </w:rPr>
      </w:pPr>
    </w:p>
    <w:p w:rsidR="0017227D" w:rsidRPr="009C1BD3" w:rsidRDefault="0017227D" w:rsidP="009C1BD3">
      <w:pPr>
        <w:spacing w:after="0"/>
        <w:ind w:firstLine="567"/>
        <w:jc w:val="center"/>
        <w:rPr>
          <w:rFonts w:ascii="Times New Roman" w:eastAsia="Times New Roman" w:hAnsi="Times New Roman" w:cs="Times New Roman"/>
          <w:b/>
          <w:sz w:val="24"/>
          <w:szCs w:val="24"/>
          <w:u w:val="single"/>
          <w:lang w:eastAsia="ru-RU"/>
        </w:rPr>
      </w:pPr>
      <w:r w:rsidRPr="009C1BD3">
        <w:rPr>
          <w:rFonts w:ascii="Times New Roman" w:eastAsia="Times New Roman" w:hAnsi="Times New Roman" w:cs="Times New Roman"/>
          <w:b/>
          <w:sz w:val="24"/>
          <w:szCs w:val="24"/>
          <w:u w:val="single"/>
          <w:lang w:eastAsia="ru-RU"/>
        </w:rPr>
        <w:t>Участие учащихся</w:t>
      </w:r>
      <w:r w:rsidR="009C1BD3">
        <w:rPr>
          <w:rFonts w:ascii="Times New Roman" w:eastAsia="Times New Roman" w:hAnsi="Times New Roman" w:cs="Times New Roman"/>
          <w:b/>
          <w:sz w:val="24"/>
          <w:szCs w:val="24"/>
          <w:u w:val="single"/>
          <w:lang w:eastAsia="ru-RU"/>
        </w:rPr>
        <w:t xml:space="preserve"> </w:t>
      </w:r>
      <w:r w:rsidRPr="009C1BD3">
        <w:rPr>
          <w:rFonts w:ascii="Times New Roman" w:eastAsia="Times New Roman" w:hAnsi="Times New Roman" w:cs="Times New Roman"/>
          <w:b/>
          <w:sz w:val="24"/>
          <w:szCs w:val="24"/>
          <w:u w:val="single"/>
          <w:lang w:eastAsia="ru-RU"/>
        </w:rPr>
        <w:t>в предметных олимпиадах разного уровня,</w:t>
      </w:r>
    </w:p>
    <w:p w:rsidR="0017227D" w:rsidRDefault="0017227D" w:rsidP="009C1BD3">
      <w:pPr>
        <w:spacing w:after="0"/>
        <w:ind w:firstLine="567"/>
        <w:jc w:val="center"/>
        <w:rPr>
          <w:rFonts w:ascii="Times New Roman" w:eastAsia="Times New Roman" w:hAnsi="Times New Roman" w:cs="Times New Roman"/>
          <w:b/>
          <w:sz w:val="24"/>
          <w:szCs w:val="24"/>
          <w:u w:val="single"/>
          <w:lang w:eastAsia="ru-RU"/>
        </w:rPr>
      </w:pPr>
      <w:r w:rsidRPr="009C1BD3">
        <w:rPr>
          <w:rFonts w:ascii="Times New Roman" w:eastAsia="Times New Roman" w:hAnsi="Times New Roman" w:cs="Times New Roman"/>
          <w:b/>
          <w:sz w:val="24"/>
          <w:szCs w:val="24"/>
          <w:u w:val="single"/>
          <w:lang w:eastAsia="ru-RU"/>
        </w:rPr>
        <w:t xml:space="preserve">интеллектуальных </w:t>
      </w:r>
      <w:proofErr w:type="gramStart"/>
      <w:r w:rsidRPr="009C1BD3">
        <w:rPr>
          <w:rFonts w:ascii="Times New Roman" w:eastAsia="Times New Roman" w:hAnsi="Times New Roman" w:cs="Times New Roman"/>
          <w:b/>
          <w:sz w:val="24"/>
          <w:szCs w:val="24"/>
          <w:u w:val="single"/>
          <w:lang w:eastAsia="ru-RU"/>
        </w:rPr>
        <w:t>играх</w:t>
      </w:r>
      <w:proofErr w:type="gramEnd"/>
      <w:r w:rsidRPr="009C1BD3">
        <w:rPr>
          <w:rFonts w:ascii="Times New Roman" w:eastAsia="Times New Roman" w:hAnsi="Times New Roman" w:cs="Times New Roman"/>
          <w:b/>
          <w:sz w:val="24"/>
          <w:szCs w:val="24"/>
          <w:u w:val="single"/>
          <w:lang w:eastAsia="ru-RU"/>
        </w:rPr>
        <w:t>, дистанционных викторинах и чемпионатах</w:t>
      </w:r>
    </w:p>
    <w:p w:rsidR="009C1BD3" w:rsidRPr="009C1BD3" w:rsidRDefault="009C1BD3" w:rsidP="009C1BD3">
      <w:pPr>
        <w:spacing w:after="0"/>
        <w:ind w:firstLine="567"/>
        <w:jc w:val="center"/>
        <w:rPr>
          <w:rFonts w:ascii="Times New Roman" w:eastAsia="Times New Roman" w:hAnsi="Times New Roman" w:cs="Times New Roman"/>
          <w:b/>
          <w:sz w:val="24"/>
          <w:szCs w:val="24"/>
          <w:u w:val="single"/>
          <w:lang w:eastAsia="ru-RU"/>
        </w:rPr>
      </w:pPr>
    </w:p>
    <w:p w:rsidR="0017227D" w:rsidRPr="006933A3" w:rsidRDefault="0017227D" w:rsidP="009C1BD3">
      <w:pPr>
        <w:ind w:firstLine="567"/>
        <w:contextualSpacing/>
        <w:jc w:val="both"/>
        <w:rPr>
          <w:rFonts w:ascii="Times New Roman" w:eastAsiaTheme="minorEastAsia" w:hAnsi="Times New Roman" w:cs="Times New Roman"/>
          <w:sz w:val="24"/>
          <w:szCs w:val="24"/>
          <w:lang w:eastAsia="ru-RU"/>
        </w:rPr>
      </w:pPr>
      <w:r w:rsidRPr="006933A3">
        <w:rPr>
          <w:rFonts w:ascii="Times New Roman" w:eastAsia="Times New Roman" w:hAnsi="Times New Roman" w:cs="Times New Roman"/>
          <w:sz w:val="24"/>
          <w:szCs w:val="24"/>
          <w:lang w:eastAsia="ru-RU"/>
        </w:rPr>
        <w:tab/>
      </w:r>
      <w:r w:rsidRPr="006933A3">
        <w:rPr>
          <w:rFonts w:ascii="Times New Roman" w:eastAsiaTheme="minorEastAsia" w:hAnsi="Times New Roman" w:cs="Times New Roman"/>
          <w:sz w:val="24"/>
          <w:szCs w:val="24"/>
          <w:lang w:eastAsia="ru-RU"/>
        </w:rPr>
        <w:t>Общее количество участников школьного этапа олимпиады среди 5-11 классов  по различным предметам  – 448, что на 13 участников больше, чем в 2014-2015 уч</w:t>
      </w:r>
      <w:proofErr w:type="gramStart"/>
      <w:r w:rsidRPr="006933A3">
        <w:rPr>
          <w:rFonts w:ascii="Times New Roman" w:eastAsiaTheme="minorEastAsia" w:hAnsi="Times New Roman" w:cs="Times New Roman"/>
          <w:sz w:val="24"/>
          <w:szCs w:val="24"/>
          <w:lang w:eastAsia="ru-RU"/>
        </w:rPr>
        <w:t>.г</w:t>
      </w:r>
      <w:proofErr w:type="gramEnd"/>
      <w:r w:rsidRPr="006933A3">
        <w:rPr>
          <w:rFonts w:ascii="Times New Roman" w:eastAsiaTheme="minorEastAsia" w:hAnsi="Times New Roman" w:cs="Times New Roman"/>
          <w:sz w:val="24"/>
          <w:szCs w:val="24"/>
          <w:lang w:eastAsia="ru-RU"/>
        </w:rPr>
        <w:t>оду. Общее количество учащихся, принявших участие в олимпиадах – 148 (59% от общего количества учащихся 5-11 классов, что на 5% больше чем в 2014-2015 уч</w:t>
      </w:r>
      <w:proofErr w:type="gramStart"/>
      <w:r w:rsidRPr="006933A3">
        <w:rPr>
          <w:rFonts w:ascii="Times New Roman" w:eastAsiaTheme="minorEastAsia" w:hAnsi="Times New Roman" w:cs="Times New Roman"/>
          <w:sz w:val="24"/>
          <w:szCs w:val="24"/>
          <w:lang w:eastAsia="ru-RU"/>
        </w:rPr>
        <w:t>.г</w:t>
      </w:r>
      <w:proofErr w:type="gramEnd"/>
      <w:r w:rsidRPr="006933A3">
        <w:rPr>
          <w:rFonts w:ascii="Times New Roman" w:eastAsiaTheme="minorEastAsia" w:hAnsi="Times New Roman" w:cs="Times New Roman"/>
          <w:sz w:val="24"/>
          <w:szCs w:val="24"/>
          <w:lang w:eastAsia="ru-RU"/>
        </w:rPr>
        <w:t>оду). Наибольшее количество таких учащихся, как и в 2014-2015 уч</w:t>
      </w:r>
      <w:proofErr w:type="gramStart"/>
      <w:r w:rsidRPr="006933A3">
        <w:rPr>
          <w:rFonts w:ascii="Times New Roman" w:eastAsiaTheme="minorEastAsia" w:hAnsi="Times New Roman" w:cs="Times New Roman"/>
          <w:sz w:val="24"/>
          <w:szCs w:val="24"/>
          <w:lang w:eastAsia="ru-RU"/>
        </w:rPr>
        <w:t>.г</w:t>
      </w:r>
      <w:proofErr w:type="gramEnd"/>
      <w:r w:rsidRPr="006933A3">
        <w:rPr>
          <w:rFonts w:ascii="Times New Roman" w:eastAsiaTheme="minorEastAsia" w:hAnsi="Times New Roman" w:cs="Times New Roman"/>
          <w:sz w:val="24"/>
          <w:szCs w:val="24"/>
          <w:lang w:eastAsia="ru-RU"/>
        </w:rPr>
        <w:t xml:space="preserve">оду, наблюдалось в 8-х и 9-х классах. </w:t>
      </w:r>
    </w:p>
    <w:p w:rsidR="0017227D" w:rsidRDefault="0017227D" w:rsidP="009C1BD3">
      <w:pPr>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Количество участников по предметам и по параллелям:</w:t>
      </w:r>
    </w:p>
    <w:p w:rsidR="009C1BD3" w:rsidRPr="006933A3" w:rsidRDefault="009C1BD3" w:rsidP="009C1BD3">
      <w:pPr>
        <w:ind w:firstLine="567"/>
        <w:contextualSpacing/>
        <w:jc w:val="both"/>
        <w:rPr>
          <w:rFonts w:ascii="Times New Roman" w:eastAsiaTheme="minorEastAsia" w:hAnsi="Times New Roman" w:cs="Times New Roman"/>
          <w:sz w:val="24"/>
          <w:szCs w:val="24"/>
          <w:lang w:eastAsia="ru-RU"/>
        </w:rPr>
      </w:pPr>
    </w:p>
    <w:tbl>
      <w:tblPr>
        <w:tblStyle w:val="12"/>
        <w:tblW w:w="0" w:type="auto"/>
        <w:tblInd w:w="108" w:type="dxa"/>
        <w:tblLook w:val="04A0" w:firstRow="1" w:lastRow="0" w:firstColumn="1" w:lastColumn="0" w:noHBand="0" w:noVBand="1"/>
      </w:tblPr>
      <w:tblGrid>
        <w:gridCol w:w="2083"/>
        <w:gridCol w:w="856"/>
        <w:gridCol w:w="857"/>
        <w:gridCol w:w="857"/>
        <w:gridCol w:w="917"/>
        <w:gridCol w:w="857"/>
        <w:gridCol w:w="857"/>
        <w:gridCol w:w="2072"/>
      </w:tblGrid>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Предмет</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 класс</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 класс</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 класс</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 класс</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 класс</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 класс</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Общее количество участников по предмету к общему </w:t>
            </w:r>
            <w:proofErr w:type="gramStart"/>
            <w:r w:rsidRPr="006933A3">
              <w:rPr>
                <w:rFonts w:ascii="Times New Roman" w:hAnsi="Times New Roman" w:cs="Times New Roman"/>
                <w:sz w:val="24"/>
                <w:szCs w:val="24"/>
              </w:rPr>
              <w:t>кол-у</w:t>
            </w:r>
            <w:proofErr w:type="gramEnd"/>
            <w:r w:rsidRPr="006933A3">
              <w:rPr>
                <w:rFonts w:ascii="Times New Roman" w:hAnsi="Times New Roman" w:cs="Times New Roman"/>
                <w:sz w:val="24"/>
                <w:szCs w:val="24"/>
              </w:rPr>
              <w:t xml:space="preserve"> учащихся 5-9,11 классов</w:t>
            </w:r>
          </w:p>
        </w:tc>
      </w:tr>
      <w:tr w:rsidR="0017227D" w:rsidRPr="006933A3" w:rsidTr="009C1BD3">
        <w:trPr>
          <w:trHeight w:val="222"/>
        </w:trPr>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Русский язык</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14</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59 </w:t>
            </w:r>
            <w:r w:rsidRPr="006933A3">
              <w:rPr>
                <w:rFonts w:ascii="Times New Roman" w:hAnsi="Times New Roman" w:cs="Times New Roman"/>
                <w:b/>
                <w:sz w:val="24"/>
                <w:szCs w:val="24"/>
              </w:rPr>
              <w:t>(26,8%)</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Математика</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10</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47 </w:t>
            </w:r>
            <w:r w:rsidRPr="006933A3">
              <w:rPr>
                <w:rFonts w:ascii="Times New Roman" w:hAnsi="Times New Roman" w:cs="Times New Roman"/>
                <w:b/>
                <w:sz w:val="24"/>
                <w:szCs w:val="24"/>
              </w:rPr>
              <w:t>(21,4%)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Литература</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12 </w:t>
            </w:r>
            <w:r w:rsidRPr="006933A3">
              <w:rPr>
                <w:rFonts w:ascii="Times New Roman" w:hAnsi="Times New Roman" w:cs="Times New Roman"/>
                <w:b/>
                <w:sz w:val="24"/>
                <w:szCs w:val="24"/>
              </w:rPr>
              <w:t>(8,4%)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Английский язык</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36 </w:t>
            </w:r>
            <w:r w:rsidRPr="006933A3">
              <w:rPr>
                <w:rFonts w:ascii="Times New Roman" w:hAnsi="Times New Roman" w:cs="Times New Roman"/>
                <w:b/>
                <w:sz w:val="24"/>
                <w:szCs w:val="24"/>
              </w:rPr>
              <w:t>(16,4%)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История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33 </w:t>
            </w:r>
            <w:r w:rsidRPr="006933A3">
              <w:rPr>
                <w:rFonts w:ascii="Times New Roman" w:hAnsi="Times New Roman" w:cs="Times New Roman"/>
                <w:b/>
                <w:sz w:val="24"/>
                <w:szCs w:val="24"/>
              </w:rPr>
              <w:t>(15%)</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lastRenderedPageBreak/>
              <w:t>Обществознание</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10</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28 </w:t>
            </w:r>
            <w:r w:rsidRPr="006933A3">
              <w:rPr>
                <w:rFonts w:ascii="Times New Roman" w:hAnsi="Times New Roman" w:cs="Times New Roman"/>
                <w:b/>
                <w:sz w:val="24"/>
                <w:szCs w:val="24"/>
              </w:rPr>
              <w:t>(12,7%)</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Право</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9 </w:t>
            </w:r>
            <w:r w:rsidRPr="006933A3">
              <w:rPr>
                <w:rFonts w:ascii="Times New Roman" w:hAnsi="Times New Roman" w:cs="Times New Roman"/>
                <w:b/>
                <w:sz w:val="24"/>
                <w:szCs w:val="24"/>
              </w:rPr>
              <w:t>(14%)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Экономика</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 </w:t>
            </w:r>
            <w:r w:rsidRPr="006933A3">
              <w:rPr>
                <w:rFonts w:ascii="Times New Roman" w:hAnsi="Times New Roman" w:cs="Times New Roman"/>
                <w:b/>
                <w:sz w:val="24"/>
                <w:szCs w:val="24"/>
              </w:rPr>
              <w:t>(3,1%)</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Биология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10</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42 </w:t>
            </w:r>
            <w:r w:rsidRPr="006933A3">
              <w:rPr>
                <w:rFonts w:ascii="Times New Roman" w:hAnsi="Times New Roman" w:cs="Times New Roman"/>
                <w:b/>
                <w:sz w:val="24"/>
                <w:szCs w:val="24"/>
              </w:rPr>
              <w:t>(19,1%)</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Экология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85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3</w:t>
            </w:r>
          </w:p>
        </w:tc>
        <w:tc>
          <w:tcPr>
            <w:tcW w:w="2072"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 xml:space="preserve">7 </w:t>
            </w:r>
            <w:r w:rsidRPr="006933A3">
              <w:rPr>
                <w:rFonts w:ascii="Times New Roman" w:hAnsi="Times New Roman" w:cs="Times New Roman"/>
                <w:b/>
                <w:color w:val="000000" w:themeColor="text1"/>
                <w:sz w:val="24"/>
                <w:szCs w:val="24"/>
              </w:rPr>
              <w:t>(11%)</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Химия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14</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27 </w:t>
            </w:r>
            <w:r w:rsidRPr="006933A3">
              <w:rPr>
                <w:rFonts w:ascii="Times New Roman" w:hAnsi="Times New Roman" w:cs="Times New Roman"/>
                <w:b/>
                <w:sz w:val="24"/>
                <w:szCs w:val="24"/>
              </w:rPr>
              <w:t>(33%)</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Информатика и ИКТ</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26 </w:t>
            </w:r>
            <w:r w:rsidRPr="006933A3">
              <w:rPr>
                <w:rFonts w:ascii="Times New Roman" w:hAnsi="Times New Roman" w:cs="Times New Roman"/>
                <w:b/>
                <w:sz w:val="24"/>
                <w:szCs w:val="24"/>
              </w:rPr>
              <w:t>(11,8%)</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География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15 </w:t>
            </w:r>
            <w:r w:rsidRPr="006933A3">
              <w:rPr>
                <w:rFonts w:ascii="Times New Roman" w:hAnsi="Times New Roman" w:cs="Times New Roman"/>
                <w:b/>
                <w:sz w:val="24"/>
                <w:szCs w:val="24"/>
              </w:rPr>
              <w:t>(6,8%)</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Физика</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26 </w:t>
            </w:r>
            <w:r w:rsidRPr="006933A3">
              <w:rPr>
                <w:rFonts w:ascii="Times New Roman" w:hAnsi="Times New Roman" w:cs="Times New Roman"/>
                <w:b/>
                <w:sz w:val="24"/>
                <w:szCs w:val="24"/>
              </w:rPr>
              <w:t>(14,4%)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Технология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4д</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8м/2д</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12м/5д</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4м/2д</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1д</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24м/14д (38) </w:t>
            </w:r>
            <w:r w:rsidRPr="006933A3">
              <w:rPr>
                <w:rFonts w:ascii="Times New Roman" w:hAnsi="Times New Roman" w:cs="Times New Roman"/>
                <w:b/>
                <w:sz w:val="24"/>
                <w:szCs w:val="24"/>
              </w:rPr>
              <w:t>(21,2%)</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ОБЖ</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8 </w:t>
            </w:r>
            <w:r w:rsidRPr="006933A3">
              <w:rPr>
                <w:rFonts w:ascii="Times New Roman" w:hAnsi="Times New Roman" w:cs="Times New Roman"/>
                <w:b/>
                <w:sz w:val="24"/>
                <w:szCs w:val="24"/>
              </w:rPr>
              <w:t>(7,4%)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Физическая культура</w:t>
            </w:r>
          </w:p>
        </w:tc>
        <w:tc>
          <w:tcPr>
            <w:tcW w:w="856"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91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85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7</w:t>
            </w:r>
          </w:p>
        </w:tc>
        <w:tc>
          <w:tcPr>
            <w:tcW w:w="857"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2072"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 xml:space="preserve">25 </w:t>
            </w:r>
            <w:r w:rsidRPr="006933A3">
              <w:rPr>
                <w:rFonts w:ascii="Times New Roman" w:hAnsi="Times New Roman" w:cs="Times New Roman"/>
                <w:b/>
                <w:color w:val="000000" w:themeColor="text1"/>
                <w:sz w:val="24"/>
                <w:szCs w:val="24"/>
              </w:rPr>
              <w:t>(14%)</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МХК</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w:t>
            </w: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Астрономия</w:t>
            </w:r>
          </w:p>
        </w:tc>
        <w:tc>
          <w:tcPr>
            <w:tcW w:w="856"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91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85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2072" w:type="dxa"/>
          </w:tcPr>
          <w:p w:rsidR="0017227D" w:rsidRPr="006933A3" w:rsidRDefault="0017227D" w:rsidP="001E4010">
            <w:pPr>
              <w:spacing w:line="276" w:lineRule="auto"/>
              <w:contextualSpacing/>
              <w:rPr>
                <w:rFonts w:ascii="Times New Roman" w:hAnsi="Times New Roman" w:cs="Times New Roman"/>
                <w:sz w:val="24"/>
                <w:szCs w:val="24"/>
              </w:rPr>
            </w:pPr>
          </w:p>
        </w:tc>
      </w:tr>
      <w:tr w:rsidR="0017227D" w:rsidRPr="006933A3" w:rsidTr="009C1BD3">
        <w:tc>
          <w:tcPr>
            <w:tcW w:w="2083"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ИТОГО</w:t>
            </w:r>
          </w:p>
        </w:tc>
        <w:tc>
          <w:tcPr>
            <w:tcW w:w="856"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64</w:t>
            </w:r>
          </w:p>
        </w:tc>
        <w:tc>
          <w:tcPr>
            <w:tcW w:w="85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61</w:t>
            </w:r>
          </w:p>
        </w:tc>
        <w:tc>
          <w:tcPr>
            <w:tcW w:w="85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67</w:t>
            </w:r>
          </w:p>
        </w:tc>
        <w:tc>
          <w:tcPr>
            <w:tcW w:w="91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91</w:t>
            </w:r>
          </w:p>
        </w:tc>
        <w:tc>
          <w:tcPr>
            <w:tcW w:w="85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92</w:t>
            </w:r>
          </w:p>
        </w:tc>
        <w:tc>
          <w:tcPr>
            <w:tcW w:w="85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71</w:t>
            </w:r>
          </w:p>
        </w:tc>
        <w:tc>
          <w:tcPr>
            <w:tcW w:w="2072"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448</w:t>
            </w:r>
          </w:p>
        </w:tc>
      </w:tr>
    </w:tbl>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Количество учащихся в школьном этапе олимпиады</w:t>
      </w: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по предметам гуманитарного цикла</w:t>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6933A3" w:rsidRDefault="0017227D" w:rsidP="001E4010">
      <w:pP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7CFCB609" wp14:editId="05E072D5">
            <wp:extent cx="5924550" cy="1485900"/>
            <wp:effectExtent l="0" t="0" r="19050" b="19050"/>
            <wp:docPr id="417" name="Объект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Pr="006933A3">
        <w:rPr>
          <w:rFonts w:ascii="Times New Roman" w:eastAsiaTheme="minorEastAsia" w:hAnsi="Times New Roman" w:cs="Times New Roman"/>
          <w:b/>
          <w:sz w:val="24"/>
          <w:szCs w:val="24"/>
          <w:lang w:eastAsia="ru-RU"/>
        </w:rPr>
        <w:t xml:space="preserve">  </w:t>
      </w: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Количество учащихся в школьном этапе олимпиады</w:t>
      </w: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по предметам естественно-математического цикла</w:t>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6933A3" w:rsidRDefault="0017227D" w:rsidP="001E4010">
      <w:pP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31A895E8" wp14:editId="2B8BAD6C">
            <wp:extent cx="5924550" cy="1619250"/>
            <wp:effectExtent l="0" t="0" r="19050" b="19050"/>
            <wp:docPr id="418" name="Объект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6933A3">
        <w:rPr>
          <w:rFonts w:ascii="Times New Roman" w:eastAsiaTheme="minorEastAsia" w:hAnsi="Times New Roman" w:cs="Times New Roman"/>
          <w:b/>
          <w:sz w:val="24"/>
          <w:szCs w:val="24"/>
          <w:lang w:eastAsia="ru-RU"/>
        </w:rPr>
        <w:t xml:space="preserve">         </w:t>
      </w: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Количество учащихся в школьном этапе олимпиады</w:t>
      </w:r>
    </w:p>
    <w:p w:rsidR="0017227D" w:rsidRPr="009C1BD3" w:rsidRDefault="0017227D" w:rsidP="001E4010">
      <w:pPr>
        <w:spacing w:after="0"/>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по предметам: технология, физическая культура, ОБЖ,</w:t>
      </w:r>
      <w:r w:rsidR="009C1BD3">
        <w:rPr>
          <w:rFonts w:ascii="Times New Roman" w:eastAsiaTheme="minorEastAsia" w:hAnsi="Times New Roman" w:cs="Times New Roman"/>
          <w:b/>
          <w:i/>
          <w:sz w:val="24"/>
          <w:szCs w:val="24"/>
          <w:lang w:eastAsia="ru-RU"/>
        </w:rPr>
        <w:t xml:space="preserve"> </w:t>
      </w:r>
      <w:r w:rsidRPr="009C1BD3">
        <w:rPr>
          <w:rFonts w:ascii="Times New Roman" w:eastAsiaTheme="minorEastAsia" w:hAnsi="Times New Roman" w:cs="Times New Roman"/>
          <w:b/>
          <w:i/>
          <w:sz w:val="24"/>
          <w:szCs w:val="24"/>
          <w:lang w:eastAsia="ru-RU"/>
        </w:rPr>
        <w:t>МХК</w:t>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6933A3" w:rsidRDefault="0017227D" w:rsidP="001E4010">
      <w:pP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lastRenderedPageBreak/>
        <w:drawing>
          <wp:inline distT="0" distB="0" distL="0" distR="0" wp14:anchorId="2888C082" wp14:editId="214DFE84">
            <wp:extent cx="5924550" cy="1619250"/>
            <wp:effectExtent l="0" t="0" r="19050" b="19050"/>
            <wp:docPr id="419" name="Объект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Pr="006933A3">
        <w:rPr>
          <w:rFonts w:ascii="Times New Roman" w:eastAsiaTheme="minorEastAsia" w:hAnsi="Times New Roman" w:cs="Times New Roman"/>
          <w:b/>
          <w:sz w:val="24"/>
          <w:szCs w:val="24"/>
          <w:lang w:eastAsia="ru-RU"/>
        </w:rPr>
        <w:t xml:space="preserve">     </w:t>
      </w:r>
    </w:p>
    <w:p w:rsidR="0017227D" w:rsidRPr="006933A3" w:rsidRDefault="0017227D" w:rsidP="009C1BD3">
      <w:pPr>
        <w:spacing w:after="0"/>
        <w:ind w:firstLine="567"/>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Больше всего учащихся участвовали в олимпиадах по  математике, русскому языку, английскому языку, биологии, технологии, химии</w:t>
      </w:r>
    </w:p>
    <w:p w:rsidR="0017227D" w:rsidRPr="006933A3" w:rsidRDefault="009C1BD3" w:rsidP="009C1BD3">
      <w:pPr>
        <w:spacing w:after="0"/>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Таким образом</w:t>
      </w:r>
      <w:r w:rsidR="0017227D" w:rsidRPr="006933A3">
        <w:rPr>
          <w:rFonts w:ascii="Times New Roman" w:eastAsiaTheme="minorEastAsia" w:hAnsi="Times New Roman" w:cs="Times New Roman"/>
          <w:sz w:val="24"/>
          <w:szCs w:val="24"/>
          <w:lang w:eastAsia="ru-RU"/>
        </w:rPr>
        <w:t xml:space="preserve"> наибольшее количество участников предметных олимпиад по предметам гуманитарного цикла – 212 (178 в 2014г., 154 в 2013г) учащихся, участвовали в олимпиаде по предметам  естественно-математического цикла- 164 (184 -2013, 2014 </w:t>
      </w:r>
      <w:proofErr w:type="gramStart"/>
      <w:r w:rsidR="0017227D" w:rsidRPr="006933A3">
        <w:rPr>
          <w:rFonts w:ascii="Times New Roman" w:eastAsiaTheme="minorEastAsia" w:hAnsi="Times New Roman" w:cs="Times New Roman"/>
          <w:sz w:val="24"/>
          <w:szCs w:val="24"/>
          <w:lang w:eastAsia="ru-RU"/>
        </w:rPr>
        <w:t>гг</w:t>
      </w:r>
      <w:proofErr w:type="gramEnd"/>
      <w:r w:rsidR="0017227D" w:rsidRPr="006933A3">
        <w:rPr>
          <w:rFonts w:ascii="Times New Roman" w:eastAsiaTheme="minorEastAsia" w:hAnsi="Times New Roman" w:cs="Times New Roman"/>
          <w:sz w:val="24"/>
          <w:szCs w:val="24"/>
          <w:lang w:eastAsia="ru-RU"/>
        </w:rPr>
        <w:t xml:space="preserve">) учащихся. </w:t>
      </w:r>
    </w:p>
    <w:p w:rsidR="0017227D" w:rsidRPr="006933A3" w:rsidRDefault="0017227D" w:rsidP="009C1BD3">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Предметы, в которых не приняли участие обучающиеся следующих параллелей:</w:t>
      </w:r>
    </w:p>
    <w:p w:rsidR="0017227D" w:rsidRPr="006933A3" w:rsidRDefault="0017227D" w:rsidP="00EA16E4">
      <w:pPr>
        <w:numPr>
          <w:ilvl w:val="0"/>
          <w:numId w:val="18"/>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7-е классов – обществознание; </w:t>
      </w:r>
    </w:p>
    <w:p w:rsidR="0017227D" w:rsidRPr="006933A3" w:rsidRDefault="0017227D" w:rsidP="00EA16E4">
      <w:pPr>
        <w:numPr>
          <w:ilvl w:val="0"/>
          <w:numId w:val="18"/>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11-х классов –</w:t>
      </w:r>
      <w:r w:rsidR="009C1BD3">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география.</w:t>
      </w:r>
    </w:p>
    <w:p w:rsidR="0017227D" w:rsidRPr="006933A3" w:rsidRDefault="0017227D" w:rsidP="001E4010">
      <w:pPr>
        <w:spacing w:after="0"/>
        <w:ind w:left="646"/>
        <w:contextualSpacing/>
        <w:jc w:val="center"/>
        <w:rPr>
          <w:rFonts w:ascii="Times New Roman" w:eastAsiaTheme="minorEastAsia" w:hAnsi="Times New Roman" w:cs="Times New Roman"/>
          <w:b/>
          <w:sz w:val="24"/>
          <w:szCs w:val="24"/>
          <w:lang w:eastAsia="ru-RU"/>
        </w:rPr>
      </w:pPr>
    </w:p>
    <w:p w:rsidR="0017227D" w:rsidRPr="009C1BD3" w:rsidRDefault="0017227D" w:rsidP="001E4010">
      <w:pPr>
        <w:spacing w:after="0"/>
        <w:ind w:left="646"/>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 xml:space="preserve">Количество победителей и призёров по предметам, </w:t>
      </w:r>
    </w:p>
    <w:p w:rsidR="0017227D" w:rsidRPr="009C1BD3" w:rsidRDefault="0017227D" w:rsidP="001E4010">
      <w:pPr>
        <w:spacing w:after="0"/>
        <w:ind w:left="646"/>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по параллелям и по классам</w:t>
      </w:r>
    </w:p>
    <w:p w:rsidR="0017227D" w:rsidRPr="009C1BD3" w:rsidRDefault="0017227D" w:rsidP="001E4010">
      <w:pPr>
        <w:spacing w:after="0"/>
        <w:ind w:left="646"/>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 xml:space="preserve">на </w:t>
      </w:r>
      <w:r w:rsidRPr="009C1BD3">
        <w:rPr>
          <w:rFonts w:ascii="Times New Roman" w:eastAsiaTheme="minorEastAsia" w:hAnsi="Times New Roman" w:cs="Times New Roman"/>
          <w:b/>
          <w:i/>
          <w:sz w:val="24"/>
          <w:szCs w:val="24"/>
          <w:lang w:val="en-US" w:eastAsia="ru-RU"/>
        </w:rPr>
        <w:t>I</w:t>
      </w:r>
      <w:r w:rsidRPr="009C1BD3">
        <w:rPr>
          <w:rFonts w:ascii="Times New Roman" w:eastAsiaTheme="minorEastAsia" w:hAnsi="Times New Roman" w:cs="Times New Roman"/>
          <w:b/>
          <w:i/>
          <w:sz w:val="24"/>
          <w:szCs w:val="24"/>
          <w:lang w:eastAsia="ru-RU"/>
        </w:rPr>
        <w:t xml:space="preserve"> Всероссийском этапе олимпиады школьников</w:t>
      </w:r>
    </w:p>
    <w:p w:rsidR="0017227D" w:rsidRPr="006933A3" w:rsidRDefault="0017227D" w:rsidP="001E4010">
      <w:pPr>
        <w:rPr>
          <w:rFonts w:ascii="Times New Roman" w:eastAsiaTheme="minorEastAsia" w:hAnsi="Times New Roman" w:cs="Times New Roman"/>
          <w:b/>
          <w:sz w:val="24"/>
          <w:szCs w:val="24"/>
          <w:lang w:eastAsia="ru-RU"/>
        </w:rPr>
      </w:pPr>
    </w:p>
    <w:tbl>
      <w:tblPr>
        <w:tblStyle w:val="21"/>
        <w:tblW w:w="0" w:type="auto"/>
        <w:tblInd w:w="108" w:type="dxa"/>
        <w:tblLayout w:type="fixed"/>
        <w:tblLook w:val="04A0" w:firstRow="1" w:lastRow="0" w:firstColumn="1" w:lastColumn="0" w:noHBand="0" w:noVBand="1"/>
      </w:tblPr>
      <w:tblGrid>
        <w:gridCol w:w="1930"/>
        <w:gridCol w:w="768"/>
        <w:gridCol w:w="768"/>
        <w:gridCol w:w="793"/>
        <w:gridCol w:w="768"/>
        <w:gridCol w:w="793"/>
        <w:gridCol w:w="768"/>
        <w:gridCol w:w="1501"/>
        <w:gridCol w:w="1267"/>
      </w:tblGrid>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Предмет</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 класс</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 класс</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 класс</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 класс</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9 класс</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 класс</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Общее количество  победителей и призёров по предмету </w:t>
            </w:r>
          </w:p>
        </w:tc>
        <w:tc>
          <w:tcPr>
            <w:tcW w:w="1267"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 xml:space="preserve">% </w:t>
            </w:r>
            <w:proofErr w:type="gramStart"/>
            <w:r w:rsidRPr="006933A3">
              <w:rPr>
                <w:rFonts w:ascii="Times New Roman" w:hAnsi="Times New Roman" w:cs="Times New Roman"/>
                <w:sz w:val="24"/>
                <w:szCs w:val="24"/>
              </w:rPr>
              <w:t>об</w:t>
            </w:r>
            <w:proofErr w:type="gramEnd"/>
            <w:r w:rsidRPr="006933A3">
              <w:rPr>
                <w:rFonts w:ascii="Times New Roman" w:hAnsi="Times New Roman" w:cs="Times New Roman"/>
                <w:sz w:val="24"/>
                <w:szCs w:val="24"/>
              </w:rPr>
              <w:t xml:space="preserve"> </w:t>
            </w:r>
            <w:proofErr w:type="gramStart"/>
            <w:r w:rsidRPr="006933A3">
              <w:rPr>
                <w:rFonts w:ascii="Times New Roman" w:hAnsi="Times New Roman" w:cs="Times New Roman"/>
                <w:sz w:val="24"/>
                <w:szCs w:val="24"/>
              </w:rPr>
              <w:t>общего</w:t>
            </w:r>
            <w:proofErr w:type="gramEnd"/>
            <w:r w:rsidRPr="006933A3">
              <w:rPr>
                <w:rFonts w:ascii="Times New Roman" w:hAnsi="Times New Roman" w:cs="Times New Roman"/>
                <w:sz w:val="24"/>
                <w:szCs w:val="24"/>
              </w:rPr>
              <w:t xml:space="preserve"> количества участников</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Русский язык</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7/8*</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25,4%</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Математика</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6/18</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55,3%</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Литература</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2/2</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33,3%</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Английский язык</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3/5</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22,2%</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История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6/18</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72,7%</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Обществознание</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7</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5/13</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64,3%</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Право</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2/3</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55,5%</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Экономика</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100%</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Биология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8</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6/20</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62%</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Экология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100%</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Химия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11,1%</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Информатика и ИКТ</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5</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6/5</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42,3%</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География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6/1</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46,6%</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Физика</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lastRenderedPageBreak/>
              <w:t>Технология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4д</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3м/2д</w:t>
            </w:r>
          </w:p>
        </w:tc>
        <w:tc>
          <w:tcPr>
            <w:tcW w:w="768" w:type="dxa"/>
          </w:tcPr>
          <w:p w:rsidR="0017227D" w:rsidRPr="006933A3" w:rsidRDefault="0017227D" w:rsidP="001E4010">
            <w:pPr>
              <w:spacing w:line="276" w:lineRule="auto"/>
              <w:ind w:hanging="53"/>
              <w:contextualSpacing/>
              <w:rPr>
                <w:rFonts w:ascii="Times New Roman" w:hAnsi="Times New Roman" w:cs="Times New Roman"/>
                <w:sz w:val="24"/>
                <w:szCs w:val="24"/>
              </w:rPr>
            </w:pPr>
            <w:r w:rsidRPr="006933A3">
              <w:rPr>
                <w:rFonts w:ascii="Times New Roman" w:hAnsi="Times New Roman" w:cs="Times New Roman"/>
                <w:sz w:val="24"/>
                <w:szCs w:val="24"/>
              </w:rPr>
              <w:t>4м/3д</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3м/2д</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1д</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д.5/7;  м 3/7</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57,9%</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ОБЖ</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4</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3/5</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100%</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Физическая культура</w:t>
            </w:r>
          </w:p>
        </w:tc>
        <w:tc>
          <w:tcPr>
            <w:tcW w:w="768"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768"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793"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7</w:t>
            </w:r>
          </w:p>
        </w:tc>
        <w:tc>
          <w:tcPr>
            <w:tcW w:w="768"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6</w:t>
            </w:r>
          </w:p>
        </w:tc>
        <w:tc>
          <w:tcPr>
            <w:tcW w:w="1501" w:type="dxa"/>
          </w:tcPr>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 xml:space="preserve">д.4/7; </w:t>
            </w:r>
          </w:p>
          <w:p w:rsidR="0017227D" w:rsidRPr="006933A3" w:rsidRDefault="0017227D" w:rsidP="001E4010">
            <w:pPr>
              <w:spacing w:line="276" w:lineRule="auto"/>
              <w:contextualSpacing/>
              <w:rPr>
                <w:rFonts w:ascii="Times New Roman" w:hAnsi="Times New Roman" w:cs="Times New Roman"/>
                <w:color w:val="000000" w:themeColor="text1"/>
                <w:sz w:val="24"/>
                <w:szCs w:val="24"/>
              </w:rPr>
            </w:pPr>
            <w:r w:rsidRPr="006933A3">
              <w:rPr>
                <w:rFonts w:ascii="Times New Roman" w:hAnsi="Times New Roman" w:cs="Times New Roman"/>
                <w:color w:val="000000" w:themeColor="text1"/>
                <w:sz w:val="24"/>
                <w:szCs w:val="24"/>
              </w:rPr>
              <w:t>м. 4/10</w:t>
            </w:r>
          </w:p>
        </w:tc>
        <w:tc>
          <w:tcPr>
            <w:tcW w:w="1267" w:type="dxa"/>
          </w:tcPr>
          <w:p w:rsidR="0017227D" w:rsidRPr="006933A3" w:rsidRDefault="0017227D" w:rsidP="001E4010">
            <w:pPr>
              <w:spacing w:line="276" w:lineRule="auto"/>
              <w:contextualSpacing/>
              <w:rPr>
                <w:rFonts w:ascii="Times New Roman" w:hAnsi="Times New Roman" w:cs="Times New Roman"/>
                <w:b/>
                <w:color w:val="000000" w:themeColor="text1"/>
                <w:sz w:val="24"/>
                <w:szCs w:val="24"/>
              </w:rPr>
            </w:pPr>
            <w:r w:rsidRPr="006933A3">
              <w:rPr>
                <w:rFonts w:ascii="Times New Roman" w:hAnsi="Times New Roman" w:cs="Times New Roman"/>
                <w:b/>
                <w:color w:val="000000" w:themeColor="text1"/>
                <w:sz w:val="24"/>
                <w:szCs w:val="24"/>
              </w:rPr>
              <w:t>89,3%</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МХК</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2</w:t>
            </w:r>
          </w:p>
        </w:tc>
        <w:tc>
          <w:tcPr>
            <w:tcW w:w="1501"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1/1</w:t>
            </w: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22,2%</w:t>
            </w:r>
          </w:p>
        </w:tc>
      </w:tr>
      <w:tr w:rsidR="0017227D" w:rsidRPr="006933A3" w:rsidTr="009C1BD3">
        <w:tc>
          <w:tcPr>
            <w:tcW w:w="1930"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Астрономия</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93"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768" w:type="dxa"/>
          </w:tcPr>
          <w:p w:rsidR="0017227D" w:rsidRPr="006933A3" w:rsidRDefault="0017227D" w:rsidP="001E4010">
            <w:pPr>
              <w:spacing w:line="276" w:lineRule="auto"/>
              <w:contextualSpacing/>
              <w:rPr>
                <w:rFonts w:ascii="Times New Roman" w:hAnsi="Times New Roman" w:cs="Times New Roman"/>
                <w:sz w:val="24"/>
                <w:szCs w:val="24"/>
              </w:rPr>
            </w:pPr>
            <w:r w:rsidRPr="006933A3">
              <w:rPr>
                <w:rFonts w:ascii="Times New Roman" w:hAnsi="Times New Roman" w:cs="Times New Roman"/>
                <w:sz w:val="24"/>
                <w:szCs w:val="24"/>
              </w:rPr>
              <w:t>-</w:t>
            </w:r>
          </w:p>
        </w:tc>
        <w:tc>
          <w:tcPr>
            <w:tcW w:w="1501"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sz w:val="24"/>
                <w:szCs w:val="24"/>
              </w:rPr>
            </w:pPr>
          </w:p>
        </w:tc>
        <w:tc>
          <w:tcPr>
            <w:tcW w:w="1267" w:type="dxa"/>
          </w:tcPr>
          <w:p w:rsidR="0017227D" w:rsidRPr="006933A3" w:rsidRDefault="0017227D" w:rsidP="001E4010">
            <w:pPr>
              <w:spacing w:line="276" w:lineRule="auto"/>
              <w:contextualSpacing/>
              <w:rPr>
                <w:rFonts w:ascii="Times New Roman" w:hAnsi="Times New Roman" w:cs="Times New Roman"/>
                <w:b/>
                <w:sz w:val="24"/>
                <w:szCs w:val="24"/>
              </w:rPr>
            </w:pPr>
          </w:p>
        </w:tc>
      </w:tr>
      <w:tr w:rsidR="0017227D" w:rsidRPr="006933A3" w:rsidTr="009C1BD3">
        <w:trPr>
          <w:trHeight w:val="457"/>
        </w:trPr>
        <w:tc>
          <w:tcPr>
            <w:tcW w:w="1930" w:type="dxa"/>
            <w:vMerge w:val="restart"/>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Общее количество победителей и призёров по классам</w:t>
            </w:r>
          </w:p>
        </w:tc>
        <w:tc>
          <w:tcPr>
            <w:tcW w:w="768"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28</w:t>
            </w:r>
          </w:p>
        </w:tc>
        <w:tc>
          <w:tcPr>
            <w:tcW w:w="768"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36</w:t>
            </w:r>
          </w:p>
        </w:tc>
        <w:tc>
          <w:tcPr>
            <w:tcW w:w="793"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23</w:t>
            </w:r>
          </w:p>
        </w:tc>
        <w:tc>
          <w:tcPr>
            <w:tcW w:w="768"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36</w:t>
            </w:r>
          </w:p>
        </w:tc>
        <w:tc>
          <w:tcPr>
            <w:tcW w:w="793"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47</w:t>
            </w:r>
          </w:p>
        </w:tc>
        <w:tc>
          <w:tcPr>
            <w:tcW w:w="768" w:type="dxa"/>
            <w:tcBorders>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34</w:t>
            </w:r>
          </w:p>
        </w:tc>
        <w:tc>
          <w:tcPr>
            <w:tcW w:w="1501" w:type="dxa"/>
            <w:tcBorders>
              <w:top w:val="single" w:sz="4" w:space="0" w:color="auto"/>
              <w:bottom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lang w:val="en-US"/>
              </w:rPr>
            </w:pPr>
            <w:r w:rsidRPr="006933A3">
              <w:rPr>
                <w:rFonts w:ascii="Times New Roman" w:hAnsi="Times New Roman" w:cs="Times New Roman"/>
                <w:b/>
                <w:sz w:val="24"/>
                <w:szCs w:val="24"/>
                <w:lang w:val="en-US"/>
              </w:rPr>
              <w:t>204</w:t>
            </w:r>
          </w:p>
        </w:tc>
        <w:tc>
          <w:tcPr>
            <w:tcW w:w="1267" w:type="dxa"/>
            <w:vMerge w:val="restart"/>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45,5%</w:t>
            </w:r>
          </w:p>
        </w:tc>
      </w:tr>
      <w:tr w:rsidR="0017227D" w:rsidRPr="006933A3" w:rsidTr="009C1BD3">
        <w:trPr>
          <w:trHeight w:val="1011"/>
        </w:trPr>
        <w:tc>
          <w:tcPr>
            <w:tcW w:w="1930" w:type="dxa"/>
            <w:vMerge/>
          </w:tcPr>
          <w:p w:rsidR="0017227D" w:rsidRPr="006933A3" w:rsidRDefault="0017227D" w:rsidP="001E4010">
            <w:pPr>
              <w:spacing w:line="276" w:lineRule="auto"/>
              <w:contextualSpacing/>
              <w:rPr>
                <w:rFonts w:ascii="Times New Roman" w:hAnsi="Times New Roman" w:cs="Times New Roman"/>
                <w:b/>
                <w:sz w:val="24"/>
                <w:szCs w:val="24"/>
              </w:rPr>
            </w:pPr>
          </w:p>
        </w:tc>
        <w:tc>
          <w:tcPr>
            <w:tcW w:w="768"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7/21</w:t>
            </w:r>
          </w:p>
        </w:tc>
        <w:tc>
          <w:tcPr>
            <w:tcW w:w="768"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11/25</w:t>
            </w:r>
          </w:p>
        </w:tc>
        <w:tc>
          <w:tcPr>
            <w:tcW w:w="793"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9/14</w:t>
            </w:r>
          </w:p>
          <w:p w:rsidR="0017227D" w:rsidRPr="006933A3" w:rsidRDefault="0017227D" w:rsidP="001E4010">
            <w:pPr>
              <w:spacing w:line="276" w:lineRule="auto"/>
              <w:contextualSpacing/>
              <w:rPr>
                <w:rFonts w:ascii="Times New Roman" w:hAnsi="Times New Roman" w:cs="Times New Roman"/>
                <w:b/>
                <w:sz w:val="24"/>
                <w:szCs w:val="24"/>
              </w:rPr>
            </w:pPr>
          </w:p>
        </w:tc>
        <w:tc>
          <w:tcPr>
            <w:tcW w:w="768"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14/22</w:t>
            </w:r>
          </w:p>
        </w:tc>
        <w:tc>
          <w:tcPr>
            <w:tcW w:w="793"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16/31</w:t>
            </w:r>
          </w:p>
        </w:tc>
        <w:tc>
          <w:tcPr>
            <w:tcW w:w="768"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lang w:val="en-US"/>
              </w:rPr>
              <w:t>1</w:t>
            </w:r>
            <w:r w:rsidRPr="006933A3">
              <w:rPr>
                <w:rFonts w:ascii="Times New Roman" w:hAnsi="Times New Roman" w:cs="Times New Roman"/>
                <w:b/>
                <w:sz w:val="24"/>
                <w:szCs w:val="24"/>
              </w:rPr>
              <w:t>7/17</w:t>
            </w:r>
          </w:p>
        </w:tc>
        <w:tc>
          <w:tcPr>
            <w:tcW w:w="1501" w:type="dxa"/>
            <w:tcBorders>
              <w:top w:val="single" w:sz="4" w:space="0" w:color="auto"/>
            </w:tcBorders>
          </w:tcPr>
          <w:p w:rsidR="0017227D" w:rsidRPr="006933A3" w:rsidRDefault="0017227D" w:rsidP="001E4010">
            <w:pPr>
              <w:spacing w:line="276" w:lineRule="auto"/>
              <w:contextualSpacing/>
              <w:rPr>
                <w:rFonts w:ascii="Times New Roman" w:hAnsi="Times New Roman" w:cs="Times New Roman"/>
                <w:b/>
                <w:sz w:val="24"/>
                <w:szCs w:val="24"/>
              </w:rPr>
            </w:pPr>
            <w:r w:rsidRPr="006933A3">
              <w:rPr>
                <w:rFonts w:ascii="Times New Roman" w:hAnsi="Times New Roman" w:cs="Times New Roman"/>
                <w:b/>
                <w:sz w:val="24"/>
                <w:szCs w:val="24"/>
              </w:rPr>
              <w:t>74/130</w:t>
            </w:r>
          </w:p>
        </w:tc>
        <w:tc>
          <w:tcPr>
            <w:tcW w:w="1267" w:type="dxa"/>
            <w:vMerge/>
          </w:tcPr>
          <w:p w:rsidR="0017227D" w:rsidRPr="006933A3" w:rsidRDefault="0017227D" w:rsidP="001E4010">
            <w:pPr>
              <w:spacing w:line="276" w:lineRule="auto"/>
              <w:contextualSpacing/>
              <w:rPr>
                <w:rFonts w:ascii="Times New Roman" w:hAnsi="Times New Roman" w:cs="Times New Roman"/>
                <w:b/>
                <w:sz w:val="24"/>
                <w:szCs w:val="24"/>
              </w:rPr>
            </w:pPr>
          </w:p>
        </w:tc>
      </w:tr>
    </w:tbl>
    <w:p w:rsidR="0017227D" w:rsidRPr="006933A3" w:rsidRDefault="0017227D" w:rsidP="001E4010">
      <w:pPr>
        <w:spacing w:after="0"/>
        <w:ind w:left="646"/>
        <w:contextualSpacing/>
        <w:jc w:val="center"/>
        <w:rPr>
          <w:rFonts w:ascii="Times New Roman" w:eastAsiaTheme="minorEastAsia" w:hAnsi="Times New Roman" w:cs="Times New Roman"/>
          <w:b/>
          <w:sz w:val="24"/>
          <w:szCs w:val="24"/>
          <w:lang w:eastAsia="ru-RU"/>
        </w:rPr>
      </w:pPr>
    </w:p>
    <w:p w:rsidR="0017227D" w:rsidRPr="009C1BD3" w:rsidRDefault="0017227D" w:rsidP="001E4010">
      <w:pPr>
        <w:spacing w:after="0"/>
        <w:ind w:left="646"/>
        <w:contextualSpacing/>
        <w:jc w:val="center"/>
        <w:rPr>
          <w:rFonts w:ascii="Times New Roman" w:eastAsiaTheme="minorEastAsia" w:hAnsi="Times New Roman" w:cs="Times New Roman"/>
          <w:b/>
          <w:i/>
          <w:sz w:val="24"/>
          <w:szCs w:val="24"/>
          <w:lang w:eastAsia="ru-RU"/>
        </w:rPr>
      </w:pPr>
      <w:r w:rsidRPr="009C1BD3">
        <w:rPr>
          <w:rFonts w:ascii="Times New Roman" w:eastAsiaTheme="minorEastAsia" w:hAnsi="Times New Roman" w:cs="Times New Roman"/>
          <w:b/>
          <w:i/>
          <w:sz w:val="24"/>
          <w:szCs w:val="24"/>
          <w:lang w:eastAsia="ru-RU"/>
        </w:rPr>
        <w:t>Мониторинговые данные по сравнению с 2014-2015 уч</w:t>
      </w:r>
      <w:proofErr w:type="gramStart"/>
      <w:r w:rsidRPr="009C1BD3">
        <w:rPr>
          <w:rFonts w:ascii="Times New Roman" w:eastAsiaTheme="minorEastAsia" w:hAnsi="Times New Roman" w:cs="Times New Roman"/>
          <w:b/>
          <w:i/>
          <w:sz w:val="24"/>
          <w:szCs w:val="24"/>
          <w:lang w:eastAsia="ru-RU"/>
        </w:rPr>
        <w:t>.г</w:t>
      </w:r>
      <w:proofErr w:type="gramEnd"/>
      <w:r w:rsidRPr="009C1BD3">
        <w:rPr>
          <w:rFonts w:ascii="Times New Roman" w:eastAsiaTheme="minorEastAsia" w:hAnsi="Times New Roman" w:cs="Times New Roman"/>
          <w:b/>
          <w:i/>
          <w:sz w:val="24"/>
          <w:szCs w:val="24"/>
          <w:lang w:eastAsia="ru-RU"/>
        </w:rPr>
        <w:t>одом</w:t>
      </w:r>
    </w:p>
    <w:p w:rsidR="0017227D" w:rsidRPr="006933A3" w:rsidRDefault="0017227D" w:rsidP="001E4010">
      <w:pPr>
        <w:spacing w:after="0"/>
        <w:ind w:left="646"/>
        <w:contextualSpacing/>
        <w:jc w:val="center"/>
        <w:rPr>
          <w:rFonts w:ascii="Times New Roman" w:eastAsiaTheme="minorEastAsia" w:hAnsi="Times New Roman" w:cs="Times New Roman"/>
          <w:b/>
          <w:sz w:val="24"/>
          <w:szCs w:val="24"/>
          <w:lang w:eastAsia="ru-RU"/>
        </w:rPr>
      </w:pPr>
    </w:p>
    <w:p w:rsidR="0017227D" w:rsidRPr="006933A3" w:rsidRDefault="0017227D" w:rsidP="009C1BD3">
      <w:pPr>
        <w:spacing w:after="0"/>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4829C5C6" wp14:editId="05952323">
            <wp:extent cx="5953125" cy="1838325"/>
            <wp:effectExtent l="0" t="0" r="9525" b="9525"/>
            <wp:docPr id="420" name="Диаграмма 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17227D" w:rsidRPr="006933A3" w:rsidRDefault="0017227D" w:rsidP="001E4010">
      <w:pPr>
        <w:spacing w:after="0"/>
        <w:ind w:left="646"/>
        <w:contextualSpacing/>
        <w:jc w:val="center"/>
        <w:rPr>
          <w:rFonts w:ascii="Times New Roman" w:eastAsiaTheme="minorEastAsia" w:hAnsi="Times New Roman" w:cs="Times New Roman"/>
          <w:b/>
          <w:sz w:val="24"/>
          <w:szCs w:val="24"/>
          <w:lang w:eastAsia="ru-RU"/>
        </w:rPr>
      </w:pPr>
    </w:p>
    <w:p w:rsidR="0017227D" w:rsidRPr="006933A3" w:rsidRDefault="0017227D" w:rsidP="009C1BD3">
      <w:pPr>
        <w:spacing w:after="0"/>
        <w:contextualSpacing/>
        <w:jc w:val="center"/>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45719FE6" wp14:editId="33101E83">
            <wp:extent cx="5953125" cy="1304925"/>
            <wp:effectExtent l="0" t="0" r="9525" b="9525"/>
            <wp:docPr id="421" name="Диаграмма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7227D" w:rsidRPr="006933A3" w:rsidRDefault="0017227D" w:rsidP="001E4010">
      <w:pPr>
        <w:spacing w:after="0"/>
        <w:ind w:firstLine="560"/>
        <w:jc w:val="both"/>
        <w:rPr>
          <w:rFonts w:ascii="Times New Roman" w:eastAsiaTheme="minorEastAsia" w:hAnsi="Times New Roman" w:cs="Times New Roman"/>
          <w:bCs/>
          <w:color w:val="000000"/>
          <w:sz w:val="24"/>
          <w:szCs w:val="24"/>
          <w:shd w:val="clear" w:color="auto" w:fill="FFFFFF"/>
          <w:lang w:eastAsia="ru-RU"/>
        </w:rPr>
      </w:pPr>
    </w:p>
    <w:p w:rsidR="0017227D" w:rsidRPr="006933A3" w:rsidRDefault="0017227D" w:rsidP="009C1BD3">
      <w:pPr>
        <w:spacing w:after="0"/>
        <w:ind w:firstLine="567"/>
        <w:contextualSpacing/>
        <w:jc w:val="both"/>
        <w:rPr>
          <w:rFonts w:ascii="Times New Roman" w:eastAsiaTheme="minorEastAsia" w:hAnsi="Times New Roman" w:cs="Times New Roman"/>
          <w:bCs/>
          <w:color w:val="000000"/>
          <w:sz w:val="24"/>
          <w:szCs w:val="24"/>
          <w:shd w:val="clear" w:color="auto" w:fill="FFFFFF"/>
          <w:lang w:eastAsia="ru-RU"/>
        </w:rPr>
      </w:pPr>
      <w:r w:rsidRPr="006933A3">
        <w:rPr>
          <w:rFonts w:ascii="Times New Roman" w:eastAsiaTheme="minorEastAsia" w:hAnsi="Times New Roman" w:cs="Times New Roman"/>
          <w:bCs/>
          <w:color w:val="000000"/>
          <w:sz w:val="24"/>
          <w:szCs w:val="24"/>
          <w:shd w:val="clear" w:color="auto" w:fill="FFFFFF"/>
          <w:lang w:eastAsia="ru-RU"/>
        </w:rPr>
        <w:t>Как видно из диаграммы положительная динамика по увеличению призеров и победителей составила по учебным предметам: математика, литература, история, обществознание, право, биология, география. Отрицательная динамика – по русскому языку, английскому языку, химии, информатике, технологии, физической культуры. Общее количество победителей и призеров увеличилось на 5%.</w:t>
      </w:r>
    </w:p>
    <w:p w:rsidR="0017227D" w:rsidRPr="006933A3" w:rsidRDefault="0017227D" w:rsidP="009C1BD3">
      <w:pPr>
        <w:spacing w:after="0"/>
        <w:ind w:firstLine="567"/>
        <w:contextualSpacing/>
        <w:jc w:val="both"/>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Cs/>
          <w:color w:val="000000"/>
          <w:sz w:val="24"/>
          <w:szCs w:val="24"/>
          <w:shd w:val="clear" w:color="auto" w:fill="FFFFFF"/>
          <w:lang w:eastAsia="ru-RU"/>
        </w:rPr>
        <w:t>Высокий уровень подготовки по нескольким предметам показали следующие учащиеся старшей и средней школы, ставшие победителями и призерами – 44 учащихся (в 2014 г – 43)</w:t>
      </w:r>
    </w:p>
    <w:p w:rsidR="0017227D" w:rsidRPr="006933A3" w:rsidRDefault="0017227D" w:rsidP="009C1BD3">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Высокий уровень подготовки по нескольким предметам показали учащиеся основной и средней школы, ставшие победителями и призерами – 44 учащихся (в 2014-2015 уч</w:t>
      </w:r>
      <w:proofErr w:type="gramStart"/>
      <w:r w:rsidRPr="006933A3">
        <w:rPr>
          <w:rFonts w:ascii="Times New Roman" w:eastAsiaTheme="minorEastAsia" w:hAnsi="Times New Roman" w:cs="Times New Roman"/>
          <w:sz w:val="24"/>
          <w:szCs w:val="24"/>
          <w:lang w:eastAsia="ru-RU"/>
        </w:rPr>
        <w:t>.г</w:t>
      </w:r>
      <w:proofErr w:type="gramEnd"/>
      <w:r w:rsidRPr="006933A3">
        <w:rPr>
          <w:rFonts w:ascii="Times New Roman" w:eastAsiaTheme="minorEastAsia" w:hAnsi="Times New Roman" w:cs="Times New Roman"/>
          <w:sz w:val="24"/>
          <w:szCs w:val="24"/>
          <w:lang w:eastAsia="ru-RU"/>
        </w:rPr>
        <w:t>оду -43):</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десяти предметам – 1 учащийся (9А);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девяти предметам – 2 учащихся (8А,9А);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восьми предметам – 1 учащийся (8А);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семи предметам- 1 учащийся (5А);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lastRenderedPageBreak/>
        <w:t>по шести предметам – 1 учащийся (6Б);</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пяти предметам – 5 учащихся (5А,9А,11А);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четырем предметам – 3 учащихся (6А, 7б,9А);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трем предметам – 8 учащихся (5Б,6А,7А,8А,11А);</w:t>
      </w:r>
    </w:p>
    <w:p w:rsidR="0017227D" w:rsidRPr="006933A3" w:rsidRDefault="0017227D" w:rsidP="00EA16E4">
      <w:pPr>
        <w:numPr>
          <w:ilvl w:val="0"/>
          <w:numId w:val="20"/>
        </w:numPr>
        <w:spacing w:after="0"/>
        <w:ind w:left="0"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по двум предметам – 22 учащихся</w:t>
      </w:r>
    </w:p>
    <w:p w:rsidR="0017227D" w:rsidRPr="006933A3" w:rsidRDefault="0017227D" w:rsidP="009C1BD3">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К </w:t>
      </w:r>
      <w:proofErr w:type="gramStart"/>
      <w:r w:rsidRPr="006933A3">
        <w:rPr>
          <w:rFonts w:ascii="Times New Roman" w:eastAsia="Times New Roman" w:hAnsi="Times New Roman" w:cs="Times New Roman"/>
          <w:sz w:val="24"/>
          <w:szCs w:val="24"/>
          <w:lang w:eastAsia="ru-RU"/>
        </w:rPr>
        <w:t>сожалению</w:t>
      </w:r>
      <w:proofErr w:type="gramEnd"/>
      <w:r w:rsidRPr="006933A3">
        <w:rPr>
          <w:rFonts w:ascii="Times New Roman" w:eastAsia="Times New Roman" w:hAnsi="Times New Roman" w:cs="Times New Roman"/>
          <w:sz w:val="24"/>
          <w:szCs w:val="24"/>
          <w:lang w:eastAsia="ru-RU"/>
        </w:rPr>
        <w:t xml:space="preserve">  по физике призеров и победителей школьного этапа Олимпиады нет. Учащиеся не приняли участие в олимпиаде по астрономии.</w:t>
      </w:r>
    </w:p>
    <w:p w:rsidR="0017227D" w:rsidRPr="006933A3" w:rsidRDefault="0017227D" w:rsidP="009C1BD3">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Процентами отмечено соотношение между учащимися,  принявшими участие в олимпиаде по предмету и количеством призеров и победителей. Наибольшее количество победителей и призеров по истории (72,7%), обществознанию (64,3%), биологии (62%), технологии (58%), ОБЖ (100%), физической культуре (89,2%) .</w:t>
      </w:r>
    </w:p>
    <w:p w:rsidR="0017227D" w:rsidRPr="006933A3" w:rsidRDefault="0017227D" w:rsidP="009C1BD3">
      <w:pPr>
        <w:ind w:firstLine="567"/>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Согласно Положению о проведении муниципального этапа олимпиады  школой было рекомендовано 102 участника для участия на данном этапе олимпиады. </w:t>
      </w: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t>Количество учащихся в школьном этапе олимпиады</w:t>
      </w: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t>по предметам гуманитарного цикла</w:t>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6933A3" w:rsidRDefault="0017227D" w:rsidP="001E4010">
      <w:pPr>
        <w:spacing w:after="0"/>
        <w:contextualSpacing/>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0C6F46E8" wp14:editId="23FFF86B">
            <wp:extent cx="5905500" cy="1619250"/>
            <wp:effectExtent l="0" t="0" r="19050" b="19050"/>
            <wp:docPr id="422" name="Диаграмма 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7227D" w:rsidRPr="006933A3" w:rsidRDefault="0017227D" w:rsidP="001E4010">
      <w:pPr>
        <w:spacing w:after="0"/>
        <w:contextualSpacing/>
        <w:jc w:val="center"/>
        <w:rPr>
          <w:rFonts w:ascii="Times New Roman" w:eastAsiaTheme="minorEastAsia" w:hAnsi="Times New Roman" w:cs="Times New Roman"/>
          <w:b/>
          <w:sz w:val="24"/>
          <w:szCs w:val="24"/>
          <w:lang w:eastAsia="ru-RU"/>
        </w:rPr>
      </w:pP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t>Количество учащихся в школьном этапе олимпиады</w:t>
      </w: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t>по предметам естественно-математического цикла</w:t>
      </w:r>
    </w:p>
    <w:p w:rsidR="0017227D" w:rsidRPr="006933A3" w:rsidRDefault="0017227D" w:rsidP="001E4010">
      <w:pPr>
        <w:spacing w:after="0"/>
        <w:contextualSpacing/>
        <w:rPr>
          <w:rFonts w:ascii="Times New Roman" w:eastAsiaTheme="minorEastAsia" w:hAnsi="Times New Roman" w:cs="Times New Roman"/>
          <w:b/>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2DE9D4F3" wp14:editId="7E9B2AF7">
            <wp:extent cx="5905500" cy="1419225"/>
            <wp:effectExtent l="0" t="0" r="19050" b="9525"/>
            <wp:docPr id="423" name="Диаграмма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6C5092" w:rsidRDefault="006C5092"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5572F4" w:rsidRDefault="005572F4" w:rsidP="001E4010">
      <w:pPr>
        <w:spacing w:after="0"/>
        <w:contextualSpacing/>
        <w:jc w:val="center"/>
        <w:rPr>
          <w:rFonts w:ascii="Times New Roman" w:eastAsiaTheme="minorEastAsia" w:hAnsi="Times New Roman" w:cs="Times New Roman"/>
          <w:b/>
          <w:i/>
          <w:sz w:val="24"/>
          <w:szCs w:val="24"/>
          <w:lang w:eastAsia="ru-RU"/>
        </w:rPr>
      </w:pP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lastRenderedPageBreak/>
        <w:t>Количество учащихся в школьном этапе олимпиады</w:t>
      </w:r>
    </w:p>
    <w:p w:rsidR="0017227D" w:rsidRPr="006C5092" w:rsidRDefault="0017227D" w:rsidP="001E4010">
      <w:pPr>
        <w:spacing w:after="0"/>
        <w:contextualSpacing/>
        <w:jc w:val="center"/>
        <w:rPr>
          <w:rFonts w:ascii="Times New Roman" w:eastAsiaTheme="minorEastAsia" w:hAnsi="Times New Roman" w:cs="Times New Roman"/>
          <w:b/>
          <w:i/>
          <w:sz w:val="24"/>
          <w:szCs w:val="24"/>
          <w:lang w:eastAsia="ru-RU"/>
        </w:rPr>
      </w:pPr>
      <w:r w:rsidRPr="006C5092">
        <w:rPr>
          <w:rFonts w:ascii="Times New Roman" w:eastAsiaTheme="minorEastAsia" w:hAnsi="Times New Roman" w:cs="Times New Roman"/>
          <w:b/>
          <w:i/>
          <w:sz w:val="24"/>
          <w:szCs w:val="24"/>
          <w:lang w:eastAsia="ru-RU"/>
        </w:rPr>
        <w:t>по предметам: технология, физическая культура, ОБЖ, МХК</w:t>
      </w:r>
    </w:p>
    <w:p w:rsidR="0017227D" w:rsidRPr="006933A3" w:rsidRDefault="0017227D" w:rsidP="001E4010">
      <w:pPr>
        <w:spacing w:after="0"/>
        <w:jc w:val="both"/>
        <w:rPr>
          <w:rFonts w:ascii="Times New Roman" w:eastAsia="Times New Roman" w:hAnsi="Times New Roman" w:cs="Times New Roman"/>
          <w:b/>
          <w:sz w:val="24"/>
          <w:szCs w:val="24"/>
          <w:lang w:eastAsia="ru-RU"/>
        </w:rPr>
      </w:pPr>
    </w:p>
    <w:p w:rsidR="0017227D" w:rsidRPr="006933A3" w:rsidRDefault="0017227D" w:rsidP="001E4010">
      <w:pPr>
        <w:spacing w:after="0"/>
        <w:contextualSpacing/>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b/>
          <w:noProof/>
          <w:sz w:val="24"/>
          <w:szCs w:val="24"/>
          <w:lang w:eastAsia="ru-RU"/>
        </w:rPr>
        <w:drawing>
          <wp:inline distT="0" distB="0" distL="0" distR="0" wp14:anchorId="21CC4AE1" wp14:editId="35616B09">
            <wp:extent cx="5848350" cy="1581150"/>
            <wp:effectExtent l="0" t="0" r="19050" b="19050"/>
            <wp:docPr id="424" name="Диаграмма 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7227D" w:rsidRPr="006933A3" w:rsidRDefault="0017227D" w:rsidP="001E4010">
      <w:pPr>
        <w:spacing w:after="0"/>
        <w:contextualSpacing/>
        <w:rPr>
          <w:rFonts w:ascii="Times New Roman" w:eastAsiaTheme="minorEastAsia" w:hAnsi="Times New Roman" w:cs="Times New Roman"/>
          <w:sz w:val="24"/>
          <w:szCs w:val="24"/>
          <w:lang w:eastAsia="ru-RU"/>
        </w:rPr>
      </w:pPr>
    </w:p>
    <w:p w:rsidR="0017227D" w:rsidRPr="006933A3" w:rsidRDefault="0017227D" w:rsidP="006C5092">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Диаграммы позволяют сделать вывод, об уменьшении количества участников 1 этапа Всероссийской олимпиады школьников по русскому языку, литературе, математике, географии, ОБЖ, МХК.  В олимпиаде  по астрономии учащиеся школы участие не приняли.</w:t>
      </w:r>
    </w:p>
    <w:p w:rsidR="006C5092" w:rsidRDefault="006C5092" w:rsidP="001E4010">
      <w:pPr>
        <w:autoSpaceDE w:val="0"/>
        <w:autoSpaceDN w:val="0"/>
        <w:adjustRightInd w:val="0"/>
        <w:spacing w:after="0"/>
        <w:ind w:firstLine="567"/>
        <w:jc w:val="center"/>
        <w:rPr>
          <w:rFonts w:ascii="Times New Roman" w:eastAsia="Times New Roman" w:hAnsi="Times New Roman" w:cs="Times New Roman"/>
          <w:b/>
          <w:i/>
          <w:sz w:val="24"/>
          <w:szCs w:val="24"/>
          <w:lang w:eastAsia="ru-RU"/>
        </w:rPr>
      </w:pPr>
    </w:p>
    <w:p w:rsidR="0017227D" w:rsidRPr="006C5092" w:rsidRDefault="0017227D" w:rsidP="001E4010">
      <w:pPr>
        <w:autoSpaceDE w:val="0"/>
        <w:autoSpaceDN w:val="0"/>
        <w:adjustRightInd w:val="0"/>
        <w:spacing w:after="0"/>
        <w:ind w:firstLine="567"/>
        <w:jc w:val="center"/>
        <w:rPr>
          <w:rFonts w:ascii="Times New Roman" w:eastAsia="Times New Roman" w:hAnsi="Times New Roman" w:cs="Times New Roman"/>
          <w:b/>
          <w:i/>
          <w:sz w:val="24"/>
          <w:szCs w:val="24"/>
          <w:lang w:eastAsia="ru-RU"/>
        </w:rPr>
      </w:pPr>
      <w:r w:rsidRPr="006C5092">
        <w:rPr>
          <w:rFonts w:ascii="Times New Roman" w:eastAsia="Times New Roman" w:hAnsi="Times New Roman" w:cs="Times New Roman"/>
          <w:b/>
          <w:i/>
          <w:sz w:val="24"/>
          <w:szCs w:val="24"/>
          <w:lang w:eastAsia="ru-RU"/>
        </w:rPr>
        <w:t>Результат участия учащихся школы</w:t>
      </w:r>
    </w:p>
    <w:p w:rsidR="0017227D" w:rsidRPr="006C5092" w:rsidRDefault="0017227D" w:rsidP="001E4010">
      <w:pPr>
        <w:autoSpaceDE w:val="0"/>
        <w:autoSpaceDN w:val="0"/>
        <w:adjustRightInd w:val="0"/>
        <w:spacing w:after="0"/>
        <w:ind w:firstLine="567"/>
        <w:jc w:val="center"/>
        <w:rPr>
          <w:rFonts w:ascii="Times New Roman" w:eastAsia="Times New Roman" w:hAnsi="Times New Roman" w:cs="Times New Roman"/>
          <w:b/>
          <w:i/>
          <w:sz w:val="24"/>
          <w:szCs w:val="24"/>
          <w:lang w:eastAsia="ru-RU"/>
        </w:rPr>
      </w:pPr>
      <w:r w:rsidRPr="006C5092">
        <w:rPr>
          <w:rFonts w:ascii="Times New Roman" w:eastAsia="Times New Roman" w:hAnsi="Times New Roman" w:cs="Times New Roman"/>
          <w:b/>
          <w:i/>
          <w:sz w:val="24"/>
          <w:szCs w:val="24"/>
          <w:lang w:eastAsia="ru-RU"/>
        </w:rPr>
        <w:t xml:space="preserve"> во </w:t>
      </w:r>
      <w:r w:rsidRPr="006C5092">
        <w:rPr>
          <w:rFonts w:ascii="Times New Roman" w:eastAsia="Times New Roman" w:hAnsi="Times New Roman" w:cs="Times New Roman"/>
          <w:b/>
          <w:i/>
          <w:sz w:val="24"/>
          <w:szCs w:val="24"/>
          <w:lang w:val="en-US" w:eastAsia="ru-RU"/>
        </w:rPr>
        <w:t>II</w:t>
      </w:r>
      <w:r w:rsidRPr="006C5092">
        <w:rPr>
          <w:rFonts w:ascii="Times New Roman" w:eastAsia="Times New Roman" w:hAnsi="Times New Roman" w:cs="Times New Roman"/>
          <w:b/>
          <w:i/>
          <w:sz w:val="24"/>
          <w:szCs w:val="24"/>
          <w:lang w:eastAsia="ru-RU"/>
        </w:rPr>
        <w:t xml:space="preserve"> этапе Всероссийской олимпиады школьников</w:t>
      </w:r>
    </w:p>
    <w:p w:rsidR="0017227D" w:rsidRPr="006933A3" w:rsidRDefault="0017227D" w:rsidP="006C5092">
      <w:pPr>
        <w:autoSpaceDE w:val="0"/>
        <w:autoSpaceDN w:val="0"/>
        <w:adjustRightInd w:val="0"/>
        <w:spacing w:after="0"/>
        <w:rPr>
          <w:rFonts w:ascii="Times New Roman" w:eastAsia="Times New Roman" w:hAnsi="Times New Roman" w:cs="Times New Roman"/>
          <w:sz w:val="24"/>
          <w:szCs w:val="24"/>
          <w:lang w:eastAsia="ru-RU"/>
        </w:rPr>
      </w:pPr>
    </w:p>
    <w:tbl>
      <w:tblPr>
        <w:tblStyle w:val="4"/>
        <w:tblW w:w="0" w:type="auto"/>
        <w:tblInd w:w="108" w:type="dxa"/>
        <w:tblLayout w:type="fixed"/>
        <w:tblLook w:val="04A0" w:firstRow="1" w:lastRow="0" w:firstColumn="1" w:lastColumn="0" w:noHBand="0" w:noVBand="1"/>
      </w:tblPr>
      <w:tblGrid>
        <w:gridCol w:w="709"/>
        <w:gridCol w:w="6521"/>
        <w:gridCol w:w="1984"/>
      </w:tblGrid>
      <w:tr w:rsidR="0017227D" w:rsidRPr="006933A3" w:rsidTr="006C5092">
        <w:tc>
          <w:tcPr>
            <w:tcW w:w="709"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Предмет</w:t>
            </w:r>
          </w:p>
        </w:tc>
        <w:tc>
          <w:tcPr>
            <w:tcW w:w="1984"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Класс</w:t>
            </w:r>
          </w:p>
        </w:tc>
      </w:tr>
      <w:tr w:rsidR="0017227D" w:rsidRPr="006933A3" w:rsidTr="006C5092">
        <w:tc>
          <w:tcPr>
            <w:tcW w:w="9214" w:type="dxa"/>
            <w:gridSpan w:val="3"/>
          </w:tcPr>
          <w:p w:rsidR="0017227D" w:rsidRPr="006933A3" w:rsidRDefault="0017227D" w:rsidP="001E4010">
            <w:pPr>
              <w:autoSpaceDE w:val="0"/>
              <w:autoSpaceDN w:val="0"/>
              <w:adjustRightInd w:val="0"/>
              <w:spacing w:line="276" w:lineRule="auto"/>
              <w:jc w:val="center"/>
              <w:rPr>
                <w:b/>
                <w:sz w:val="24"/>
                <w:szCs w:val="24"/>
              </w:rPr>
            </w:pPr>
            <w:r w:rsidRPr="006933A3">
              <w:rPr>
                <w:b/>
                <w:sz w:val="24"/>
                <w:szCs w:val="24"/>
              </w:rPr>
              <w:t>Победители</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МХК</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11А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2.</w:t>
            </w:r>
          </w:p>
        </w:tc>
        <w:tc>
          <w:tcPr>
            <w:tcW w:w="6521" w:type="dxa"/>
            <w:vMerge w:val="restart"/>
          </w:tcPr>
          <w:p w:rsidR="0017227D" w:rsidRPr="006933A3" w:rsidRDefault="0017227D" w:rsidP="001E4010">
            <w:pPr>
              <w:autoSpaceDE w:val="0"/>
              <w:autoSpaceDN w:val="0"/>
              <w:adjustRightInd w:val="0"/>
              <w:spacing w:line="276" w:lineRule="auto"/>
              <w:rPr>
                <w:sz w:val="24"/>
                <w:szCs w:val="24"/>
              </w:rPr>
            </w:pPr>
            <w:r w:rsidRPr="006933A3">
              <w:rPr>
                <w:sz w:val="24"/>
                <w:szCs w:val="24"/>
              </w:rPr>
              <w:t>Химия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rPr>
          <w:trHeight w:val="73"/>
        </w:trPr>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3.</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4.</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Английский язык</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11А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5.</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Экология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11А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6.</w:t>
            </w:r>
          </w:p>
        </w:tc>
        <w:tc>
          <w:tcPr>
            <w:tcW w:w="6521" w:type="dxa"/>
            <w:vMerge w:val="restart"/>
          </w:tcPr>
          <w:p w:rsidR="0017227D" w:rsidRPr="006933A3" w:rsidRDefault="0017227D" w:rsidP="001E4010">
            <w:pPr>
              <w:autoSpaceDE w:val="0"/>
              <w:autoSpaceDN w:val="0"/>
              <w:adjustRightInd w:val="0"/>
              <w:spacing w:line="276" w:lineRule="auto"/>
              <w:rPr>
                <w:sz w:val="24"/>
                <w:szCs w:val="24"/>
              </w:rPr>
            </w:pPr>
            <w:r w:rsidRPr="006933A3">
              <w:rPr>
                <w:sz w:val="24"/>
                <w:szCs w:val="24"/>
              </w:rPr>
              <w:t>Технология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7А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7.</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8.</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9.</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11А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10.</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11.</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ОБЖ</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12.</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Обществознание</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contextualSpacing/>
              <w:rPr>
                <w:sz w:val="24"/>
                <w:szCs w:val="24"/>
              </w:rPr>
            </w:pPr>
            <w:r>
              <w:rPr>
                <w:sz w:val="24"/>
                <w:szCs w:val="24"/>
              </w:rPr>
              <w:t>13.</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Математика</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14.</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Литература</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11А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15.</w:t>
            </w:r>
          </w:p>
        </w:tc>
        <w:tc>
          <w:tcPr>
            <w:tcW w:w="6521" w:type="dxa"/>
            <w:vMerge w:val="restart"/>
          </w:tcPr>
          <w:p w:rsidR="0017227D" w:rsidRPr="006933A3" w:rsidRDefault="0017227D" w:rsidP="001E4010">
            <w:pPr>
              <w:autoSpaceDE w:val="0"/>
              <w:autoSpaceDN w:val="0"/>
              <w:adjustRightInd w:val="0"/>
              <w:spacing w:line="276" w:lineRule="auto"/>
              <w:rPr>
                <w:sz w:val="24"/>
                <w:szCs w:val="24"/>
              </w:rPr>
            </w:pPr>
            <w:r w:rsidRPr="006933A3">
              <w:rPr>
                <w:sz w:val="24"/>
                <w:szCs w:val="24"/>
              </w:rPr>
              <w:t>Русский язык</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16.</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17.</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Биология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7Б</w:t>
            </w:r>
          </w:p>
        </w:tc>
      </w:tr>
      <w:tr w:rsidR="0017227D" w:rsidRPr="006933A3" w:rsidTr="006C5092">
        <w:tc>
          <w:tcPr>
            <w:tcW w:w="9214" w:type="dxa"/>
            <w:gridSpan w:val="3"/>
            <w:shd w:val="clear" w:color="auto" w:fill="auto"/>
          </w:tcPr>
          <w:p w:rsidR="0017227D" w:rsidRPr="006933A3" w:rsidRDefault="0017227D" w:rsidP="001E4010">
            <w:pPr>
              <w:autoSpaceDE w:val="0"/>
              <w:autoSpaceDN w:val="0"/>
              <w:adjustRightInd w:val="0"/>
              <w:spacing w:line="276" w:lineRule="auto"/>
              <w:jc w:val="center"/>
              <w:rPr>
                <w:b/>
                <w:sz w:val="24"/>
                <w:szCs w:val="24"/>
              </w:rPr>
            </w:pPr>
            <w:r w:rsidRPr="006933A3">
              <w:rPr>
                <w:b/>
                <w:sz w:val="24"/>
                <w:szCs w:val="24"/>
              </w:rPr>
              <w:t>Призеры</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18.</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Английский язык</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19.</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Технология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20.</w:t>
            </w:r>
          </w:p>
        </w:tc>
        <w:tc>
          <w:tcPr>
            <w:tcW w:w="6521" w:type="dxa"/>
            <w:vMerge w:val="restart"/>
          </w:tcPr>
          <w:p w:rsidR="0017227D" w:rsidRPr="006933A3" w:rsidRDefault="0017227D" w:rsidP="001E4010">
            <w:pPr>
              <w:autoSpaceDE w:val="0"/>
              <w:autoSpaceDN w:val="0"/>
              <w:adjustRightInd w:val="0"/>
              <w:spacing w:line="276" w:lineRule="auto"/>
              <w:rPr>
                <w:sz w:val="24"/>
                <w:szCs w:val="24"/>
              </w:rPr>
            </w:pPr>
            <w:r w:rsidRPr="006933A3">
              <w:rPr>
                <w:sz w:val="24"/>
                <w:szCs w:val="24"/>
              </w:rPr>
              <w:t>Физическая культура</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21.</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9Б</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22.</w:t>
            </w:r>
          </w:p>
        </w:tc>
        <w:tc>
          <w:tcPr>
            <w:tcW w:w="6521" w:type="dxa"/>
            <w:vMerge/>
          </w:tcPr>
          <w:p w:rsidR="0017227D" w:rsidRPr="006933A3" w:rsidRDefault="0017227D" w:rsidP="001E4010">
            <w:pPr>
              <w:autoSpaceDE w:val="0"/>
              <w:autoSpaceDN w:val="0"/>
              <w:adjustRightInd w:val="0"/>
              <w:spacing w:line="276" w:lineRule="auto"/>
              <w:rPr>
                <w:sz w:val="24"/>
                <w:szCs w:val="24"/>
              </w:rPr>
            </w:pP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9А</w:t>
            </w:r>
          </w:p>
        </w:tc>
      </w:tr>
      <w:tr w:rsidR="0017227D" w:rsidRPr="006933A3" w:rsidTr="006C5092">
        <w:tc>
          <w:tcPr>
            <w:tcW w:w="709" w:type="dxa"/>
          </w:tcPr>
          <w:p w:rsidR="0017227D" w:rsidRPr="006933A3" w:rsidRDefault="00604344" w:rsidP="00604344">
            <w:pPr>
              <w:autoSpaceDE w:val="0"/>
              <w:autoSpaceDN w:val="0"/>
              <w:adjustRightInd w:val="0"/>
              <w:spacing w:line="276" w:lineRule="auto"/>
              <w:ind w:left="34"/>
              <w:contextualSpacing/>
              <w:rPr>
                <w:sz w:val="24"/>
                <w:szCs w:val="24"/>
              </w:rPr>
            </w:pPr>
            <w:r>
              <w:rPr>
                <w:sz w:val="24"/>
                <w:szCs w:val="24"/>
              </w:rPr>
              <w:t>23.</w:t>
            </w:r>
          </w:p>
        </w:tc>
        <w:tc>
          <w:tcPr>
            <w:tcW w:w="6521" w:type="dxa"/>
          </w:tcPr>
          <w:p w:rsidR="0017227D" w:rsidRPr="006933A3" w:rsidRDefault="0017227D" w:rsidP="001E4010">
            <w:pPr>
              <w:autoSpaceDE w:val="0"/>
              <w:autoSpaceDN w:val="0"/>
              <w:adjustRightInd w:val="0"/>
              <w:spacing w:line="276" w:lineRule="auto"/>
              <w:rPr>
                <w:sz w:val="24"/>
                <w:szCs w:val="24"/>
              </w:rPr>
            </w:pPr>
            <w:r w:rsidRPr="006933A3">
              <w:rPr>
                <w:sz w:val="24"/>
                <w:szCs w:val="24"/>
              </w:rPr>
              <w:t>Биология</w:t>
            </w:r>
          </w:p>
        </w:tc>
        <w:tc>
          <w:tcPr>
            <w:tcW w:w="1984" w:type="dxa"/>
            <w:shd w:val="clear" w:color="auto" w:fill="auto"/>
          </w:tcPr>
          <w:p w:rsidR="0017227D" w:rsidRPr="006933A3" w:rsidRDefault="0017227D" w:rsidP="001E4010">
            <w:pPr>
              <w:autoSpaceDE w:val="0"/>
              <w:autoSpaceDN w:val="0"/>
              <w:adjustRightInd w:val="0"/>
              <w:spacing w:line="276" w:lineRule="auto"/>
              <w:rPr>
                <w:sz w:val="24"/>
                <w:szCs w:val="24"/>
              </w:rPr>
            </w:pPr>
            <w:r w:rsidRPr="006933A3">
              <w:rPr>
                <w:sz w:val="24"/>
                <w:szCs w:val="24"/>
              </w:rPr>
              <w:t>8А</w:t>
            </w:r>
          </w:p>
        </w:tc>
      </w:tr>
    </w:tbl>
    <w:p w:rsidR="0017227D" w:rsidRPr="006933A3" w:rsidRDefault="0017227D" w:rsidP="001E4010">
      <w:pPr>
        <w:rPr>
          <w:rFonts w:ascii="Times New Roman" w:eastAsiaTheme="minorEastAsia" w:hAnsi="Times New Roman" w:cs="Times New Roman"/>
          <w:b/>
          <w:sz w:val="24"/>
          <w:szCs w:val="24"/>
          <w:lang w:eastAsia="ru-RU"/>
        </w:rPr>
      </w:pPr>
    </w:p>
    <w:p w:rsidR="0017227D" w:rsidRPr="006933A3" w:rsidRDefault="0017227D" w:rsidP="001E4010">
      <w:pPr>
        <w:autoSpaceDE w:val="0"/>
        <w:autoSpaceDN w:val="0"/>
        <w:adjustRightInd w:val="0"/>
        <w:spacing w:after="0"/>
        <w:jc w:val="both"/>
        <w:rPr>
          <w:rFonts w:ascii="Times New Roman" w:eastAsia="Times New Roman" w:hAnsi="Times New Roman" w:cs="Times New Roman"/>
          <w:sz w:val="24"/>
          <w:szCs w:val="24"/>
          <w:lang w:eastAsia="ru-RU"/>
        </w:rPr>
      </w:pPr>
      <w:r w:rsidRPr="006933A3">
        <w:rPr>
          <w:rFonts w:ascii="Times New Roman" w:eastAsiaTheme="minorEastAsia" w:hAnsi="Times New Roman" w:cs="Times New Roman"/>
          <w:b/>
          <w:noProof/>
          <w:sz w:val="24"/>
          <w:szCs w:val="24"/>
          <w:lang w:eastAsia="ru-RU"/>
        </w:rPr>
        <w:lastRenderedPageBreak/>
        <w:drawing>
          <wp:inline distT="0" distB="0" distL="0" distR="0" wp14:anchorId="7554152D" wp14:editId="35BD688B">
            <wp:extent cx="5876925" cy="1962150"/>
            <wp:effectExtent l="0" t="0" r="9525" b="19050"/>
            <wp:docPr id="425" name="Диаграмма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17227D" w:rsidRPr="006933A3" w:rsidRDefault="0017227D" w:rsidP="001E4010">
      <w:pPr>
        <w:autoSpaceDE w:val="0"/>
        <w:autoSpaceDN w:val="0"/>
        <w:adjustRightInd w:val="0"/>
        <w:spacing w:after="0"/>
        <w:ind w:firstLine="567"/>
        <w:jc w:val="both"/>
        <w:rPr>
          <w:rFonts w:ascii="Times New Roman" w:eastAsia="Times New Roman" w:hAnsi="Times New Roman" w:cs="Times New Roman"/>
          <w:sz w:val="24"/>
          <w:szCs w:val="24"/>
          <w:lang w:eastAsia="ru-RU"/>
        </w:rPr>
      </w:pPr>
    </w:p>
    <w:p w:rsidR="0017227D" w:rsidRPr="006933A3" w:rsidRDefault="0017227D" w:rsidP="00604344">
      <w:pPr>
        <w:autoSpaceDE w:val="0"/>
        <w:autoSpaceDN w:val="0"/>
        <w:adjustRightInd w:val="0"/>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Учащиеся школы участвовали  в </w:t>
      </w:r>
      <w:r w:rsidRPr="006933A3">
        <w:rPr>
          <w:rFonts w:ascii="Times New Roman" w:eastAsia="Times New Roman" w:hAnsi="Times New Roman" w:cs="Times New Roman"/>
          <w:sz w:val="24"/>
          <w:szCs w:val="24"/>
          <w:lang w:val="en-US" w:eastAsia="ru-RU"/>
        </w:rPr>
        <w:t>III</w:t>
      </w:r>
      <w:r w:rsidRPr="006933A3">
        <w:rPr>
          <w:rFonts w:ascii="Times New Roman" w:eastAsia="Times New Roman" w:hAnsi="Times New Roman" w:cs="Times New Roman"/>
          <w:sz w:val="24"/>
          <w:szCs w:val="24"/>
          <w:lang w:eastAsia="ru-RU"/>
        </w:rPr>
        <w:t xml:space="preserve"> этапе Всероссийской олимпиады школьников (региональном этапе) по русскому языку  (2 уч-ся 9А), английскому языку (1 уч-ся 11А), МХК (1 уч-ся 11А), физической культуре (1уч-ся 9Б), праву (1уч-ся 11А</w:t>
      </w:r>
      <w:proofErr w:type="gramStart"/>
      <w:r w:rsidRPr="006933A3">
        <w:rPr>
          <w:rFonts w:ascii="Times New Roman" w:eastAsia="Times New Roman" w:hAnsi="Times New Roman" w:cs="Times New Roman"/>
          <w:sz w:val="24"/>
          <w:szCs w:val="24"/>
          <w:lang w:eastAsia="ru-RU"/>
        </w:rPr>
        <w:t xml:space="preserve">),, </w:t>
      </w:r>
      <w:proofErr w:type="gramEnd"/>
      <w:r w:rsidRPr="006933A3">
        <w:rPr>
          <w:rFonts w:ascii="Times New Roman" w:eastAsia="Times New Roman" w:hAnsi="Times New Roman" w:cs="Times New Roman"/>
          <w:sz w:val="24"/>
          <w:szCs w:val="24"/>
          <w:lang w:eastAsia="ru-RU"/>
        </w:rPr>
        <w:t>литературе (1уч-ся 11А), экологии (1 уч-ся 11А). К сожалению, призовых мест учащиеся школы не получили.</w:t>
      </w:r>
    </w:p>
    <w:p w:rsidR="00604344" w:rsidRPr="005572F4" w:rsidRDefault="00604344" w:rsidP="005572F4">
      <w:pPr>
        <w:spacing w:after="0"/>
        <w:ind w:firstLine="567"/>
        <w:jc w:val="center"/>
        <w:rPr>
          <w:rFonts w:ascii="Times New Roman" w:eastAsiaTheme="minorEastAsia" w:hAnsi="Times New Roman" w:cs="Times New Roman"/>
          <w:b/>
          <w:i/>
          <w:sz w:val="24"/>
          <w:szCs w:val="24"/>
          <w:lang w:eastAsia="ru-RU"/>
        </w:rPr>
      </w:pPr>
    </w:p>
    <w:p w:rsidR="00604344" w:rsidRPr="005572F4" w:rsidRDefault="0017227D" w:rsidP="005572F4">
      <w:pPr>
        <w:spacing w:after="0"/>
        <w:ind w:firstLine="567"/>
        <w:jc w:val="center"/>
        <w:rPr>
          <w:rFonts w:ascii="Times New Roman" w:eastAsiaTheme="minorEastAsia" w:hAnsi="Times New Roman" w:cs="Times New Roman"/>
          <w:i/>
          <w:sz w:val="24"/>
          <w:szCs w:val="24"/>
          <w:lang w:eastAsia="ru-RU"/>
        </w:rPr>
      </w:pPr>
      <w:r w:rsidRPr="005572F4">
        <w:rPr>
          <w:rFonts w:ascii="Times New Roman" w:eastAsiaTheme="minorEastAsia" w:hAnsi="Times New Roman" w:cs="Times New Roman"/>
          <w:b/>
          <w:i/>
          <w:sz w:val="24"/>
          <w:szCs w:val="24"/>
          <w:lang w:eastAsia="ru-RU"/>
        </w:rPr>
        <w:t>Научно - исследовательская работа</w:t>
      </w:r>
      <w:r w:rsidR="00604344" w:rsidRPr="005572F4">
        <w:rPr>
          <w:rFonts w:ascii="Times New Roman" w:eastAsiaTheme="minorEastAsia" w:hAnsi="Times New Roman" w:cs="Times New Roman"/>
          <w:i/>
          <w:sz w:val="24"/>
          <w:szCs w:val="24"/>
          <w:lang w:eastAsia="ru-RU"/>
        </w:rPr>
        <w:t>.</w:t>
      </w:r>
    </w:p>
    <w:p w:rsidR="0017227D" w:rsidRPr="006933A3" w:rsidRDefault="0017227D" w:rsidP="00604344">
      <w:pPr>
        <w:spacing w:after="0"/>
        <w:ind w:firstLine="567"/>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В ноябре 2015 г. ученик 5</w:t>
      </w:r>
      <w:proofErr w:type="gramStart"/>
      <w:r w:rsidRPr="006933A3">
        <w:rPr>
          <w:rFonts w:ascii="Times New Roman" w:eastAsiaTheme="minorEastAsia" w:hAnsi="Times New Roman" w:cs="Times New Roman"/>
          <w:sz w:val="24"/>
          <w:szCs w:val="24"/>
          <w:lang w:eastAsia="ru-RU"/>
        </w:rPr>
        <w:t xml:space="preserve"> А</w:t>
      </w:r>
      <w:proofErr w:type="gramEnd"/>
      <w:r w:rsidRPr="006933A3">
        <w:rPr>
          <w:rFonts w:ascii="Times New Roman" w:eastAsiaTheme="minorEastAsia" w:hAnsi="Times New Roman" w:cs="Times New Roman"/>
          <w:sz w:val="24"/>
          <w:szCs w:val="24"/>
          <w:lang w:eastAsia="ru-RU"/>
        </w:rPr>
        <w:t xml:space="preserve"> класс  Абрамов Сергей принял участие в Молодёжном форуме Северо-Запада России «Шаг в будущее». Он стал дипломантом </w:t>
      </w:r>
      <w:r w:rsidRPr="006933A3">
        <w:rPr>
          <w:rFonts w:ascii="Times New Roman" w:eastAsiaTheme="minorEastAsia" w:hAnsi="Times New Roman" w:cs="Times New Roman"/>
          <w:sz w:val="24"/>
          <w:szCs w:val="24"/>
          <w:lang w:val="en-US" w:eastAsia="ru-RU"/>
        </w:rPr>
        <w:t>XIII</w:t>
      </w:r>
      <w:r w:rsidRPr="006933A3">
        <w:rPr>
          <w:rFonts w:ascii="Times New Roman" w:eastAsiaTheme="minorEastAsia" w:hAnsi="Times New Roman" w:cs="Times New Roman"/>
          <w:sz w:val="24"/>
          <w:szCs w:val="24"/>
          <w:lang w:eastAsia="ru-RU"/>
        </w:rPr>
        <w:t xml:space="preserve"> Регионального соревнования юных исследователей в номинации «Естественные науки и современный мир», научным руководителем являлась Г.С.Митинская, учитель начальных классов.</w:t>
      </w:r>
    </w:p>
    <w:p w:rsidR="0017227D" w:rsidRPr="006933A3" w:rsidRDefault="0017227D" w:rsidP="00604344">
      <w:pPr>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В ноябре 2015 учащийся 9</w:t>
      </w:r>
      <w:proofErr w:type="gramStart"/>
      <w:r w:rsidRPr="006933A3">
        <w:rPr>
          <w:rFonts w:ascii="Times New Roman" w:eastAsiaTheme="minorEastAsia" w:hAnsi="Times New Roman" w:cs="Times New Roman"/>
          <w:sz w:val="24"/>
          <w:szCs w:val="24"/>
          <w:lang w:eastAsia="ru-RU"/>
        </w:rPr>
        <w:t xml:space="preserve"> А</w:t>
      </w:r>
      <w:proofErr w:type="gramEnd"/>
      <w:r w:rsidRPr="006933A3">
        <w:rPr>
          <w:rFonts w:ascii="Times New Roman" w:eastAsiaTheme="minorEastAsia" w:hAnsi="Times New Roman" w:cs="Times New Roman"/>
          <w:sz w:val="24"/>
          <w:szCs w:val="24"/>
          <w:lang w:eastAsia="ru-RU"/>
        </w:rPr>
        <w:t xml:space="preserve"> класса  Пикалов Артём стал победителем Регионального этапа Всероссийской олимпиады по школьному краеведению, руководитель – Т.А.Шереметьева учитель истории и обществознания. Учащаяся 11 А класса Бекетова Екатерина приняла участие в региональном конкурсе «Символы России и Мурманской области», научный руководитель Жданова Л.А, зав</w:t>
      </w:r>
      <w:proofErr w:type="gramStart"/>
      <w:r w:rsidRPr="006933A3">
        <w:rPr>
          <w:rFonts w:ascii="Times New Roman" w:eastAsiaTheme="minorEastAsia" w:hAnsi="Times New Roman" w:cs="Times New Roman"/>
          <w:sz w:val="24"/>
          <w:szCs w:val="24"/>
          <w:lang w:eastAsia="ru-RU"/>
        </w:rPr>
        <w:t>.б</w:t>
      </w:r>
      <w:proofErr w:type="gramEnd"/>
      <w:r w:rsidRPr="006933A3">
        <w:rPr>
          <w:rFonts w:ascii="Times New Roman" w:eastAsiaTheme="minorEastAsia" w:hAnsi="Times New Roman" w:cs="Times New Roman"/>
          <w:sz w:val="24"/>
          <w:szCs w:val="24"/>
          <w:lang w:eastAsia="ru-RU"/>
        </w:rPr>
        <w:t xml:space="preserve">иблиотекой, где заняла 1 место.          Лауреатом </w:t>
      </w:r>
      <w:r w:rsidRPr="006933A3">
        <w:rPr>
          <w:rFonts w:ascii="Times New Roman" w:eastAsiaTheme="minorEastAsia" w:hAnsi="Times New Roman" w:cs="Times New Roman"/>
          <w:sz w:val="24"/>
          <w:szCs w:val="24"/>
          <w:lang w:val="en-US" w:eastAsia="ru-RU"/>
        </w:rPr>
        <w:t>VI</w:t>
      </w:r>
      <w:r w:rsidRPr="006933A3">
        <w:rPr>
          <w:rFonts w:ascii="Times New Roman" w:eastAsiaTheme="minorEastAsia" w:hAnsi="Times New Roman" w:cs="Times New Roman"/>
          <w:sz w:val="24"/>
          <w:szCs w:val="24"/>
          <w:lang w:eastAsia="ru-RU"/>
        </w:rPr>
        <w:t xml:space="preserve"> Международной олимпиады по физике «Опыты» стал учащийся 9</w:t>
      </w:r>
      <w:proofErr w:type="gramStart"/>
      <w:r w:rsidRPr="006933A3">
        <w:rPr>
          <w:rFonts w:ascii="Times New Roman" w:eastAsiaTheme="minorEastAsia" w:hAnsi="Times New Roman" w:cs="Times New Roman"/>
          <w:sz w:val="24"/>
          <w:szCs w:val="24"/>
          <w:lang w:eastAsia="ru-RU"/>
        </w:rPr>
        <w:t xml:space="preserve"> А</w:t>
      </w:r>
      <w:proofErr w:type="gramEnd"/>
      <w:r w:rsidRPr="006933A3">
        <w:rPr>
          <w:rFonts w:ascii="Times New Roman" w:eastAsiaTheme="minorEastAsia" w:hAnsi="Times New Roman" w:cs="Times New Roman"/>
          <w:sz w:val="24"/>
          <w:szCs w:val="24"/>
          <w:lang w:eastAsia="ru-RU"/>
        </w:rPr>
        <w:t xml:space="preserve"> класс Пикалов Артём.  </w:t>
      </w:r>
    </w:p>
    <w:p w:rsidR="0017227D" w:rsidRPr="006933A3" w:rsidRDefault="0017227D" w:rsidP="00604344">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В декабре 2015 были признаны победителями и призерами регионального этапа Всероссийского конкурса исследовательских и краеведческих работ «Отечество» учащиеся 9</w:t>
      </w:r>
      <w:proofErr w:type="gramStart"/>
      <w:r w:rsidRPr="006933A3">
        <w:rPr>
          <w:rFonts w:ascii="Times New Roman" w:eastAsiaTheme="minorEastAsia" w:hAnsi="Times New Roman" w:cs="Times New Roman"/>
          <w:sz w:val="24"/>
          <w:szCs w:val="24"/>
          <w:lang w:eastAsia="ru-RU"/>
        </w:rPr>
        <w:t xml:space="preserve"> А</w:t>
      </w:r>
      <w:proofErr w:type="gramEnd"/>
      <w:r w:rsidRPr="006933A3">
        <w:rPr>
          <w:rFonts w:ascii="Times New Roman" w:eastAsiaTheme="minorEastAsia" w:hAnsi="Times New Roman" w:cs="Times New Roman"/>
          <w:sz w:val="24"/>
          <w:szCs w:val="24"/>
          <w:lang w:eastAsia="ru-RU"/>
        </w:rPr>
        <w:t xml:space="preserve"> класса Пикалов Артём (</w:t>
      </w:r>
      <w:r w:rsidRPr="006933A3">
        <w:rPr>
          <w:rFonts w:ascii="Times New Roman" w:eastAsiaTheme="minorEastAsia" w:hAnsi="Times New Roman" w:cs="Times New Roman"/>
          <w:sz w:val="24"/>
          <w:szCs w:val="24"/>
          <w:lang w:val="en-US" w:eastAsia="ru-RU"/>
        </w:rPr>
        <w:t>I</w:t>
      </w:r>
      <w:r w:rsidRPr="006933A3">
        <w:rPr>
          <w:rFonts w:ascii="Times New Roman" w:eastAsiaTheme="minorEastAsia" w:hAnsi="Times New Roman" w:cs="Times New Roman"/>
          <w:sz w:val="24"/>
          <w:szCs w:val="24"/>
          <w:lang w:eastAsia="ru-RU"/>
        </w:rPr>
        <w:t xml:space="preserve">  место в номинации «Летопись родного края») и Сёма Александра (</w:t>
      </w:r>
      <w:r w:rsidRPr="006933A3">
        <w:rPr>
          <w:rFonts w:ascii="Times New Roman" w:eastAsiaTheme="minorEastAsia" w:hAnsi="Times New Roman" w:cs="Times New Roman"/>
          <w:sz w:val="24"/>
          <w:szCs w:val="24"/>
          <w:lang w:val="en-US" w:eastAsia="ru-RU"/>
        </w:rPr>
        <w:t>III</w:t>
      </w:r>
      <w:r w:rsidRPr="006933A3">
        <w:rPr>
          <w:rFonts w:ascii="Times New Roman" w:eastAsiaTheme="minorEastAsia" w:hAnsi="Times New Roman" w:cs="Times New Roman"/>
          <w:sz w:val="24"/>
          <w:szCs w:val="24"/>
          <w:lang w:eastAsia="ru-RU"/>
        </w:rPr>
        <w:t xml:space="preserve"> место в номинации «Военная история России») - научными руководителями являлись Шереметьева Т.А., учитель истории и обществознания и Маринчак Е.Н., учитель МХК. </w:t>
      </w:r>
    </w:p>
    <w:p w:rsidR="0017227D" w:rsidRPr="006933A3" w:rsidRDefault="0017227D" w:rsidP="00604344">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Работа  учащейся 8А класса Костюковой Вероники в XII городской  конференции научно-исследовательских и творческих работ «Выбор ткани при пошиве платья» (руководитель  Леонова А.С.)  награждена  дипломом III степени,    </w:t>
      </w:r>
    </w:p>
    <w:p w:rsidR="0017227D" w:rsidRPr="006933A3" w:rsidRDefault="0017227D" w:rsidP="00604344">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 xml:space="preserve">Учебно-исследовательские работы обучающихся, выполненные в текущем учебном году, были представлены на ежегодной конференции НОУ «Эрудит», которая прошла 21 апреля  2016 года. </w:t>
      </w:r>
      <w:proofErr w:type="gramStart"/>
      <w:r w:rsidRPr="006933A3">
        <w:rPr>
          <w:rFonts w:ascii="Times New Roman" w:eastAsiaTheme="minorEastAsia" w:hAnsi="Times New Roman" w:cs="Times New Roman"/>
          <w:sz w:val="24"/>
          <w:szCs w:val="24"/>
          <w:lang w:eastAsia="ru-RU"/>
        </w:rPr>
        <w:t>Для участия в конференции было заявлено 18  работ по литературе, истории, биологии, робототехнике, математике, культурологии, филологи, химии, валеологии, экологии, психологии, английскому языку.</w:t>
      </w:r>
      <w:proofErr w:type="gramEnd"/>
      <w:r w:rsidRPr="006933A3">
        <w:rPr>
          <w:rFonts w:ascii="Times New Roman" w:eastAsiaTheme="minorEastAsia" w:hAnsi="Times New Roman" w:cs="Times New Roman"/>
          <w:sz w:val="24"/>
          <w:szCs w:val="24"/>
          <w:lang w:eastAsia="ru-RU"/>
        </w:rPr>
        <w:t xml:space="preserve">  В качестве научных руководителей в мероприятии приняли участие 8 педагогов, подготовивших учащихся. Работа конференции происходила по секциям. Результаты представлены в таблице:</w:t>
      </w:r>
    </w:p>
    <w:p w:rsidR="0017227D" w:rsidRDefault="0017227D" w:rsidP="00604344">
      <w:pPr>
        <w:spacing w:after="0"/>
        <w:ind w:firstLine="567"/>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Секция «Созвездие талантов» (средняя и старшая школа)</w:t>
      </w:r>
    </w:p>
    <w:p w:rsidR="00604344" w:rsidRPr="006933A3" w:rsidRDefault="00604344" w:rsidP="00604344">
      <w:pPr>
        <w:spacing w:after="0"/>
        <w:ind w:firstLine="567"/>
        <w:jc w:val="both"/>
        <w:rPr>
          <w:rFonts w:ascii="Times New Roman" w:eastAsia="Times New Roman" w:hAnsi="Times New Roman" w:cs="Times New Roman"/>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2500"/>
        <w:gridCol w:w="4729"/>
        <w:gridCol w:w="1701"/>
      </w:tblGrid>
      <w:tr w:rsidR="0017227D" w:rsidRPr="006933A3" w:rsidTr="00604344">
        <w:tc>
          <w:tcPr>
            <w:tcW w:w="42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tc>
        <w:tc>
          <w:tcPr>
            <w:tcW w:w="2500"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Участник</w:t>
            </w:r>
          </w:p>
        </w:tc>
        <w:tc>
          <w:tcPr>
            <w:tcW w:w="4729"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Тема выступления</w:t>
            </w:r>
          </w:p>
        </w:tc>
        <w:tc>
          <w:tcPr>
            <w:tcW w:w="1701" w:type="dxa"/>
          </w:tcPr>
          <w:p w:rsidR="0017227D" w:rsidRPr="006933A3" w:rsidRDefault="0017227D" w:rsidP="001E4010">
            <w:pPr>
              <w:spacing w:after="0"/>
              <w:ind w:hanging="6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Результат </w:t>
            </w:r>
          </w:p>
        </w:tc>
      </w:tr>
      <w:tr w:rsidR="0017227D" w:rsidRPr="006933A3" w:rsidTr="00604344">
        <w:tc>
          <w:tcPr>
            <w:tcW w:w="42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1</w:t>
            </w:r>
          </w:p>
        </w:tc>
        <w:tc>
          <w:tcPr>
            <w:tcW w:w="2500" w:type="dxa"/>
          </w:tcPr>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 xml:space="preserve">Бекетова Екатерина, </w:t>
            </w:r>
            <w:r w:rsidRPr="006933A3">
              <w:rPr>
                <w:rFonts w:ascii="Times New Roman" w:eastAsia="Times New Roman" w:hAnsi="Times New Roman" w:cs="Times New Roman"/>
                <w:sz w:val="24"/>
                <w:szCs w:val="24"/>
                <w:lang w:eastAsia="ru-RU"/>
              </w:rPr>
              <w:lastRenderedPageBreak/>
              <w:t>11а класс</w:t>
            </w:r>
          </w:p>
        </w:tc>
        <w:tc>
          <w:tcPr>
            <w:tcW w:w="4729"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lastRenderedPageBreak/>
              <w:t>«Гимн Мурманской  области»</w:t>
            </w:r>
          </w:p>
        </w:tc>
        <w:tc>
          <w:tcPr>
            <w:tcW w:w="1701" w:type="dxa"/>
          </w:tcPr>
          <w:p w:rsidR="0017227D" w:rsidRPr="006933A3" w:rsidRDefault="0017227D" w:rsidP="001E4010">
            <w:pPr>
              <w:spacing w:after="0"/>
              <w:ind w:left="-6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val="en-US" w:eastAsia="ru-RU"/>
              </w:rPr>
              <w:t>II</w:t>
            </w:r>
            <w:r w:rsidRPr="006933A3">
              <w:rPr>
                <w:rFonts w:ascii="Times New Roman" w:eastAsia="Times New Roman" w:hAnsi="Times New Roman" w:cs="Times New Roman"/>
                <w:sz w:val="24"/>
                <w:szCs w:val="24"/>
                <w:lang w:eastAsia="ru-RU"/>
              </w:rPr>
              <w:t xml:space="preserve"> место</w:t>
            </w:r>
          </w:p>
        </w:tc>
      </w:tr>
      <w:tr w:rsidR="0017227D" w:rsidRPr="006933A3" w:rsidTr="00604344">
        <w:tc>
          <w:tcPr>
            <w:tcW w:w="42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2</w:t>
            </w:r>
          </w:p>
        </w:tc>
        <w:tc>
          <w:tcPr>
            <w:tcW w:w="2500" w:type="dxa"/>
          </w:tcPr>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Макарова Анастасия. 11а класс</w:t>
            </w:r>
          </w:p>
        </w:tc>
        <w:tc>
          <w:tcPr>
            <w:tcW w:w="4729"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«Отсюда  начинается  Россия»</w:t>
            </w:r>
          </w:p>
        </w:tc>
        <w:tc>
          <w:tcPr>
            <w:tcW w:w="1701" w:type="dxa"/>
          </w:tcPr>
          <w:p w:rsidR="0017227D" w:rsidRPr="006933A3" w:rsidRDefault="0017227D" w:rsidP="001E4010">
            <w:pPr>
              <w:spacing w:after="0"/>
              <w:ind w:left="-6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Сертификат  участника</w:t>
            </w:r>
          </w:p>
        </w:tc>
      </w:tr>
      <w:tr w:rsidR="0017227D" w:rsidRPr="006933A3" w:rsidTr="00604344">
        <w:tc>
          <w:tcPr>
            <w:tcW w:w="42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3</w:t>
            </w:r>
          </w:p>
        </w:tc>
        <w:tc>
          <w:tcPr>
            <w:tcW w:w="2500" w:type="dxa"/>
          </w:tcPr>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Панова  Ирина, 7а класс</w:t>
            </w:r>
          </w:p>
        </w:tc>
        <w:tc>
          <w:tcPr>
            <w:tcW w:w="4729"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«В.И. Даль-составитель  Толкового  словаря живого  великорусского  языка»</w:t>
            </w:r>
          </w:p>
        </w:tc>
        <w:tc>
          <w:tcPr>
            <w:tcW w:w="1701" w:type="dxa"/>
          </w:tcPr>
          <w:p w:rsidR="0017227D" w:rsidRPr="006933A3" w:rsidRDefault="0017227D" w:rsidP="001E4010">
            <w:pPr>
              <w:spacing w:after="0"/>
              <w:ind w:left="-6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Сертификат  участника</w:t>
            </w:r>
          </w:p>
        </w:tc>
      </w:tr>
      <w:tr w:rsidR="0017227D" w:rsidRPr="006933A3" w:rsidTr="00604344">
        <w:tc>
          <w:tcPr>
            <w:tcW w:w="426"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p>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4</w:t>
            </w:r>
          </w:p>
        </w:tc>
        <w:tc>
          <w:tcPr>
            <w:tcW w:w="2500" w:type="dxa"/>
          </w:tcPr>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Шарамко  Игорь, 5а класс</w:t>
            </w:r>
          </w:p>
          <w:p w:rsidR="0017227D" w:rsidRPr="006933A3" w:rsidRDefault="0017227D" w:rsidP="001E4010">
            <w:pPr>
              <w:spacing w:after="0"/>
              <w:contextualSpacing/>
              <w:jc w:val="both"/>
              <w:rPr>
                <w:rFonts w:ascii="Times New Roman" w:eastAsia="Times New Roman" w:hAnsi="Times New Roman" w:cs="Times New Roman"/>
                <w:sz w:val="24"/>
                <w:szCs w:val="24"/>
                <w:lang w:eastAsia="ru-RU"/>
              </w:rPr>
            </w:pPr>
          </w:p>
        </w:tc>
        <w:tc>
          <w:tcPr>
            <w:tcW w:w="4729" w:type="dxa"/>
          </w:tcPr>
          <w:p w:rsidR="0017227D" w:rsidRPr="006933A3" w:rsidRDefault="0017227D" w:rsidP="001E4010">
            <w:pPr>
              <w:spacing w:after="0"/>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«Здоровье  цвета </w:t>
            </w:r>
            <w:r w:rsidRPr="006933A3">
              <w:rPr>
                <w:rFonts w:ascii="Times New Roman" w:eastAsia="Times New Roman" w:hAnsi="Times New Roman" w:cs="Times New Roman"/>
                <w:sz w:val="24"/>
                <w:szCs w:val="24"/>
                <w:lang w:val="en-US" w:eastAsia="ru-RU"/>
              </w:rPr>
              <w:t>Coca-Cola</w:t>
            </w:r>
            <w:r w:rsidRPr="006933A3">
              <w:rPr>
                <w:rFonts w:ascii="Times New Roman" w:eastAsia="Times New Roman" w:hAnsi="Times New Roman" w:cs="Times New Roman"/>
                <w:sz w:val="24"/>
                <w:szCs w:val="24"/>
                <w:lang w:eastAsia="ru-RU"/>
              </w:rPr>
              <w:t>»</w:t>
            </w:r>
          </w:p>
        </w:tc>
        <w:tc>
          <w:tcPr>
            <w:tcW w:w="1701" w:type="dxa"/>
          </w:tcPr>
          <w:p w:rsidR="0017227D" w:rsidRPr="006933A3" w:rsidRDefault="0017227D" w:rsidP="001E4010">
            <w:pPr>
              <w:spacing w:after="0"/>
              <w:ind w:left="-68"/>
              <w:jc w:val="center"/>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val="en-US" w:eastAsia="ru-RU"/>
              </w:rPr>
              <w:t>I</w:t>
            </w:r>
            <w:r w:rsidRPr="006933A3">
              <w:rPr>
                <w:rFonts w:ascii="Times New Roman" w:eastAsia="Times New Roman" w:hAnsi="Times New Roman" w:cs="Times New Roman"/>
                <w:sz w:val="24"/>
                <w:szCs w:val="24"/>
                <w:lang w:eastAsia="ru-RU"/>
              </w:rPr>
              <w:t xml:space="preserve"> место</w:t>
            </w:r>
          </w:p>
        </w:tc>
      </w:tr>
    </w:tbl>
    <w:p w:rsidR="0017227D" w:rsidRPr="006933A3" w:rsidRDefault="0017227D" w:rsidP="001E4010">
      <w:pPr>
        <w:spacing w:after="0"/>
        <w:ind w:firstLine="284"/>
        <w:contextualSpacing/>
        <w:jc w:val="both"/>
        <w:rPr>
          <w:rFonts w:ascii="Times New Roman" w:eastAsiaTheme="minorEastAsia" w:hAnsi="Times New Roman" w:cs="Times New Roman"/>
          <w:sz w:val="24"/>
          <w:szCs w:val="24"/>
          <w:lang w:eastAsia="ru-RU"/>
        </w:rPr>
      </w:pPr>
    </w:p>
    <w:p w:rsidR="0017227D" w:rsidRPr="006933A3" w:rsidRDefault="0017227D" w:rsidP="00604344">
      <w:pPr>
        <w:spacing w:after="0"/>
        <w:ind w:firstLine="567"/>
        <w:contextualSpacing/>
        <w:jc w:val="both"/>
        <w:rPr>
          <w:rFonts w:ascii="Times New Roman" w:eastAsiaTheme="minorEastAsia" w:hAnsi="Times New Roman" w:cs="Times New Roman"/>
          <w:sz w:val="24"/>
          <w:szCs w:val="24"/>
          <w:lang w:eastAsia="ru-RU"/>
        </w:rPr>
      </w:pPr>
      <w:r w:rsidRPr="006933A3">
        <w:rPr>
          <w:rFonts w:ascii="Times New Roman" w:eastAsiaTheme="minorEastAsia" w:hAnsi="Times New Roman" w:cs="Times New Roman"/>
          <w:sz w:val="24"/>
          <w:szCs w:val="24"/>
          <w:lang w:eastAsia="ru-RU"/>
        </w:rPr>
        <w:t>Анализ работы с одаренными детьми позволяет сделать вывод, что данная часть работы в школе западает. Проектная деятельность в основной и средней школе развита  очень слабо. Предстоит выводить данный вид работы на более высокий уровень.</w:t>
      </w:r>
    </w:p>
    <w:p w:rsidR="0017227D" w:rsidRPr="00604344" w:rsidRDefault="0017227D" w:rsidP="00604344">
      <w:pPr>
        <w:ind w:firstLine="567"/>
        <w:jc w:val="center"/>
        <w:rPr>
          <w:rFonts w:ascii="Times New Roman" w:eastAsia="Times New Roman" w:hAnsi="Times New Roman" w:cs="Times New Roman"/>
          <w:b/>
          <w:bCs/>
          <w:i/>
          <w:iCs/>
          <w:sz w:val="24"/>
          <w:szCs w:val="24"/>
          <w:lang w:eastAsia="ru-RU"/>
        </w:rPr>
      </w:pPr>
      <w:r w:rsidRPr="00604344">
        <w:rPr>
          <w:rFonts w:ascii="Times New Roman" w:eastAsiaTheme="minorEastAsia" w:hAnsi="Times New Roman" w:cs="Times New Roman"/>
          <w:b/>
          <w:i/>
          <w:sz w:val="24"/>
          <w:szCs w:val="24"/>
          <w:lang w:eastAsia="ru-RU"/>
        </w:rPr>
        <w:t>Заочные конкурсы и олимпиады</w:t>
      </w:r>
    </w:p>
    <w:p w:rsidR="0017227D" w:rsidRPr="006933A3" w:rsidRDefault="0017227D" w:rsidP="00604344">
      <w:pPr>
        <w:ind w:firstLine="567"/>
        <w:jc w:val="both"/>
        <w:rPr>
          <w:rFonts w:ascii="Times New Roman" w:eastAsiaTheme="minorEastAsia" w:hAnsi="Times New Roman" w:cs="Times New Roman"/>
          <w:b/>
          <w:sz w:val="24"/>
          <w:szCs w:val="24"/>
          <w:lang w:eastAsia="ru-RU"/>
        </w:rPr>
      </w:pPr>
      <w:r w:rsidRPr="006933A3">
        <w:rPr>
          <w:rFonts w:ascii="Times New Roman" w:eastAsia="Times New Roman" w:hAnsi="Times New Roman" w:cs="Times New Roman"/>
          <w:color w:val="000000"/>
          <w:sz w:val="24"/>
          <w:szCs w:val="24"/>
          <w:lang w:eastAsia="ru-RU"/>
        </w:rPr>
        <w:t>Традиционно учащиеся школы в течение учебного года принимали  участие в интеллектуальных играх и викторинах  всероссийского и международного уровней, организованных учителями-предметниками и администрацией школы.</w:t>
      </w:r>
    </w:p>
    <w:tbl>
      <w:tblPr>
        <w:tblStyle w:val="4"/>
        <w:tblW w:w="0" w:type="auto"/>
        <w:tblInd w:w="108" w:type="dxa"/>
        <w:tblLayout w:type="fixed"/>
        <w:tblLook w:val="04A0" w:firstRow="1" w:lastRow="0" w:firstColumn="1" w:lastColumn="0" w:noHBand="0" w:noVBand="1"/>
      </w:tblPr>
      <w:tblGrid>
        <w:gridCol w:w="8080"/>
        <w:gridCol w:w="1276"/>
      </w:tblGrid>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конкурс</w:t>
            </w:r>
          </w:p>
        </w:tc>
        <w:tc>
          <w:tcPr>
            <w:tcW w:w="1276" w:type="dxa"/>
          </w:tcPr>
          <w:p w:rsidR="0017227D" w:rsidRPr="006933A3" w:rsidRDefault="0017227D" w:rsidP="001E4010">
            <w:pPr>
              <w:spacing w:line="276" w:lineRule="auto"/>
              <w:rPr>
                <w:sz w:val="24"/>
                <w:szCs w:val="24"/>
              </w:rPr>
            </w:pPr>
            <w:r w:rsidRPr="006933A3">
              <w:rPr>
                <w:sz w:val="24"/>
                <w:szCs w:val="24"/>
              </w:rPr>
              <w:t>Кол-во участников</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lang w:val="en-US"/>
              </w:rPr>
              <w:t>VII</w:t>
            </w:r>
            <w:r w:rsidRPr="006933A3">
              <w:rPr>
                <w:sz w:val="24"/>
                <w:szCs w:val="24"/>
              </w:rPr>
              <w:t xml:space="preserve"> Международная олимпиада по географии Снейл</w:t>
            </w:r>
          </w:p>
          <w:p w:rsidR="0017227D" w:rsidRPr="006933A3" w:rsidRDefault="00913981" w:rsidP="001E4010">
            <w:pPr>
              <w:spacing w:line="276" w:lineRule="auto"/>
              <w:rPr>
                <w:sz w:val="24"/>
                <w:szCs w:val="24"/>
                <w:lang w:val="en-US"/>
              </w:rPr>
            </w:pPr>
            <w:hyperlink r:id="rId134" w:history="1">
              <w:r w:rsidR="0017227D" w:rsidRPr="006933A3">
                <w:rPr>
                  <w:color w:val="0000FF"/>
                  <w:sz w:val="24"/>
                  <w:szCs w:val="24"/>
                  <w:u w:val="single"/>
                  <w:lang w:val="en-US"/>
                </w:rPr>
                <w:t>http://nic-snail.ru/calendar</w:t>
              </w:r>
            </w:hyperlink>
          </w:p>
          <w:p w:rsidR="0017227D" w:rsidRPr="006933A3" w:rsidRDefault="0017227D" w:rsidP="001E4010">
            <w:pPr>
              <w:spacing w:line="276" w:lineRule="auto"/>
              <w:rPr>
                <w:sz w:val="24"/>
                <w:szCs w:val="24"/>
                <w:lang w:val="en-US"/>
              </w:rPr>
            </w:pPr>
          </w:p>
        </w:tc>
        <w:tc>
          <w:tcPr>
            <w:tcW w:w="1276" w:type="dxa"/>
          </w:tcPr>
          <w:p w:rsidR="0017227D" w:rsidRPr="006933A3" w:rsidRDefault="0017227D" w:rsidP="001E4010">
            <w:pPr>
              <w:spacing w:line="276" w:lineRule="auto"/>
              <w:rPr>
                <w:sz w:val="24"/>
                <w:szCs w:val="24"/>
              </w:rPr>
            </w:pPr>
            <w:r w:rsidRPr="006933A3">
              <w:rPr>
                <w:sz w:val="24"/>
                <w:szCs w:val="24"/>
              </w:rPr>
              <w:t xml:space="preserve">4  </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lang w:val="en-US"/>
              </w:rPr>
              <w:t>VI</w:t>
            </w:r>
            <w:r w:rsidRPr="006933A3">
              <w:rPr>
                <w:sz w:val="24"/>
                <w:szCs w:val="24"/>
              </w:rPr>
              <w:t xml:space="preserve"> Международный конкурс «Занимательная биология» Снейл</w:t>
            </w:r>
          </w:p>
          <w:p w:rsidR="0017227D" w:rsidRPr="006933A3" w:rsidRDefault="00913981" w:rsidP="001E4010">
            <w:pPr>
              <w:spacing w:line="276" w:lineRule="auto"/>
              <w:rPr>
                <w:sz w:val="24"/>
                <w:szCs w:val="24"/>
              </w:rPr>
            </w:pPr>
            <w:hyperlink r:id="rId135" w:history="1">
              <w:r w:rsidR="0017227D" w:rsidRPr="006933A3">
                <w:rPr>
                  <w:color w:val="0000FF"/>
                  <w:sz w:val="24"/>
                  <w:szCs w:val="24"/>
                  <w:u w:val="single"/>
                </w:rPr>
                <w:t>http://nic-snail.ru/calendar</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4</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Международная олимпиада Я – энциклопедия!</w:t>
            </w:r>
          </w:p>
          <w:p w:rsidR="0017227D" w:rsidRPr="006933A3" w:rsidRDefault="00913981" w:rsidP="001E4010">
            <w:pPr>
              <w:spacing w:line="276" w:lineRule="auto"/>
              <w:rPr>
                <w:sz w:val="24"/>
                <w:szCs w:val="24"/>
              </w:rPr>
            </w:pPr>
            <w:hyperlink r:id="rId136" w:history="1">
              <w:r w:rsidR="0017227D" w:rsidRPr="006933A3">
                <w:rPr>
                  <w:color w:val="0000FF"/>
                  <w:sz w:val="24"/>
                  <w:szCs w:val="24"/>
                  <w:u w:val="single"/>
                  <w:lang w:val="en-US"/>
                </w:rPr>
                <w:t>http</w:t>
              </w:r>
              <w:r w:rsidR="0017227D" w:rsidRPr="006933A3">
                <w:rPr>
                  <w:color w:val="0000FF"/>
                  <w:sz w:val="24"/>
                  <w:szCs w:val="24"/>
                  <w:u w:val="single"/>
                </w:rPr>
                <w:t>://</w:t>
              </w:r>
              <w:r w:rsidR="0017227D" w:rsidRPr="006933A3">
                <w:rPr>
                  <w:color w:val="0000FF"/>
                  <w:sz w:val="24"/>
                  <w:szCs w:val="24"/>
                  <w:u w:val="single"/>
                  <w:lang w:val="en-US"/>
                </w:rPr>
                <w:t>ya</w:t>
              </w:r>
              <w:r w:rsidR="0017227D" w:rsidRPr="006933A3">
                <w:rPr>
                  <w:color w:val="0000FF"/>
                  <w:sz w:val="24"/>
                  <w:szCs w:val="24"/>
                  <w:u w:val="single"/>
                </w:rPr>
                <w:t>-</w:t>
              </w:r>
              <w:r w:rsidR="0017227D" w:rsidRPr="006933A3">
                <w:rPr>
                  <w:color w:val="0000FF"/>
                  <w:sz w:val="24"/>
                  <w:szCs w:val="24"/>
                  <w:u w:val="single"/>
                  <w:lang w:val="en-US"/>
                </w:rPr>
                <w:t>enciklopedia</w:t>
              </w:r>
              <w:r w:rsidR="0017227D" w:rsidRPr="006933A3">
                <w:rPr>
                  <w:color w:val="0000FF"/>
                  <w:sz w:val="24"/>
                  <w:szCs w:val="24"/>
                  <w:u w:val="single"/>
                </w:rPr>
                <w:t>.</w:t>
              </w:r>
              <w:r w:rsidR="0017227D" w:rsidRPr="006933A3">
                <w:rPr>
                  <w:color w:val="0000FF"/>
                  <w:sz w:val="24"/>
                  <w:szCs w:val="24"/>
                  <w:u w:val="single"/>
                  <w:lang w:val="en-US"/>
                </w:rPr>
                <w:t>ru</w:t>
              </w:r>
            </w:hyperlink>
          </w:p>
        </w:tc>
        <w:tc>
          <w:tcPr>
            <w:tcW w:w="1276" w:type="dxa"/>
          </w:tcPr>
          <w:p w:rsidR="0017227D" w:rsidRPr="006933A3" w:rsidRDefault="0017227D" w:rsidP="001E4010">
            <w:pPr>
              <w:spacing w:line="276" w:lineRule="auto"/>
              <w:rPr>
                <w:sz w:val="24"/>
                <w:szCs w:val="24"/>
              </w:rPr>
            </w:pPr>
            <w:r w:rsidRPr="006933A3">
              <w:rPr>
                <w:sz w:val="24"/>
                <w:szCs w:val="24"/>
              </w:rPr>
              <w:t>61</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Международный конкурс Лисенок</w:t>
            </w:r>
          </w:p>
          <w:p w:rsidR="0017227D" w:rsidRPr="006933A3" w:rsidRDefault="00913981" w:rsidP="001E4010">
            <w:pPr>
              <w:spacing w:line="276" w:lineRule="auto"/>
              <w:rPr>
                <w:sz w:val="24"/>
                <w:szCs w:val="24"/>
              </w:rPr>
            </w:pPr>
            <w:hyperlink r:id="rId137" w:history="1">
              <w:r w:rsidR="0017227D" w:rsidRPr="006933A3">
                <w:rPr>
                  <w:color w:val="0000FF"/>
                  <w:sz w:val="24"/>
                  <w:szCs w:val="24"/>
                  <w:u w:val="single"/>
                </w:rPr>
                <w:t>http://konkurs-lisenok.ru</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21</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Международный конкурс Кириллица</w:t>
            </w:r>
          </w:p>
          <w:p w:rsidR="0017227D" w:rsidRPr="006933A3" w:rsidRDefault="00913981" w:rsidP="001E4010">
            <w:pPr>
              <w:spacing w:line="276" w:lineRule="auto"/>
              <w:rPr>
                <w:sz w:val="24"/>
                <w:szCs w:val="24"/>
              </w:rPr>
            </w:pPr>
            <w:hyperlink r:id="rId138" w:history="1">
              <w:r w:rsidR="0017227D" w:rsidRPr="006933A3">
                <w:rPr>
                  <w:color w:val="0000FF"/>
                  <w:sz w:val="24"/>
                  <w:szCs w:val="24"/>
                  <w:u w:val="single"/>
                </w:rPr>
                <w:t>https://mega-talant.com</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3</w:t>
            </w:r>
          </w:p>
        </w:tc>
      </w:tr>
      <w:tr w:rsidR="0017227D" w:rsidRPr="006933A3" w:rsidTr="00604344">
        <w:trPr>
          <w:trHeight w:val="510"/>
        </w:trPr>
        <w:tc>
          <w:tcPr>
            <w:tcW w:w="8080" w:type="dxa"/>
          </w:tcPr>
          <w:p w:rsidR="0017227D" w:rsidRPr="006933A3" w:rsidRDefault="0017227D" w:rsidP="001E4010">
            <w:pPr>
              <w:spacing w:line="276" w:lineRule="auto"/>
              <w:rPr>
                <w:sz w:val="24"/>
                <w:szCs w:val="24"/>
              </w:rPr>
            </w:pPr>
            <w:r w:rsidRPr="006933A3">
              <w:rPr>
                <w:sz w:val="24"/>
                <w:szCs w:val="24"/>
              </w:rPr>
              <w:t>Русский медвежонок</w:t>
            </w:r>
          </w:p>
          <w:p w:rsidR="0017227D" w:rsidRPr="006933A3" w:rsidRDefault="00913981" w:rsidP="001E4010">
            <w:pPr>
              <w:spacing w:line="276" w:lineRule="auto"/>
              <w:rPr>
                <w:sz w:val="24"/>
                <w:szCs w:val="24"/>
              </w:rPr>
            </w:pPr>
            <w:hyperlink r:id="rId139" w:history="1">
              <w:r w:rsidR="0017227D" w:rsidRPr="006933A3">
                <w:rPr>
                  <w:color w:val="0000FF"/>
                  <w:sz w:val="24"/>
                  <w:szCs w:val="24"/>
                  <w:u w:val="single"/>
                </w:rPr>
                <w:t>http://russian-kenguru.ru</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96</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Международная олимпиада по географии, биологии Мега-талант</w:t>
            </w:r>
          </w:p>
          <w:p w:rsidR="0017227D" w:rsidRPr="006933A3" w:rsidRDefault="00913981" w:rsidP="001E4010">
            <w:pPr>
              <w:spacing w:line="276" w:lineRule="auto"/>
              <w:rPr>
                <w:sz w:val="24"/>
                <w:szCs w:val="24"/>
              </w:rPr>
            </w:pPr>
            <w:hyperlink r:id="rId140" w:history="1">
              <w:r w:rsidR="0017227D" w:rsidRPr="006933A3">
                <w:rPr>
                  <w:color w:val="0000FF"/>
                  <w:sz w:val="24"/>
                  <w:szCs w:val="24"/>
                  <w:u w:val="single"/>
                </w:rPr>
                <w:t>https://mega-talant.com</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49</w:t>
            </w:r>
          </w:p>
          <w:p w:rsidR="0017227D" w:rsidRPr="006933A3" w:rsidRDefault="0017227D" w:rsidP="001E4010">
            <w:pPr>
              <w:spacing w:line="276" w:lineRule="auto"/>
              <w:rPr>
                <w:sz w:val="24"/>
                <w:szCs w:val="24"/>
              </w:rPr>
            </w:pP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Международная олимпиада по русскому языку, литературе Инфоурок</w:t>
            </w:r>
          </w:p>
          <w:p w:rsidR="0017227D" w:rsidRPr="006933A3" w:rsidRDefault="00913981" w:rsidP="001E4010">
            <w:pPr>
              <w:spacing w:line="276" w:lineRule="auto"/>
              <w:rPr>
                <w:sz w:val="24"/>
                <w:szCs w:val="24"/>
              </w:rPr>
            </w:pPr>
            <w:hyperlink r:id="rId141" w:history="1">
              <w:r w:rsidR="0017227D" w:rsidRPr="006933A3">
                <w:rPr>
                  <w:color w:val="0000FF"/>
                  <w:sz w:val="24"/>
                  <w:szCs w:val="24"/>
                  <w:u w:val="single"/>
                </w:rPr>
                <w:t>http://infourok.ru/konkurs</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2</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rPr>
              <w:t>Всероссийская олимпиада по русскому языку «Вот задачка»</w:t>
            </w:r>
          </w:p>
          <w:p w:rsidR="0017227D" w:rsidRPr="006933A3" w:rsidRDefault="00913981" w:rsidP="001E4010">
            <w:pPr>
              <w:spacing w:line="276" w:lineRule="auto"/>
              <w:rPr>
                <w:sz w:val="24"/>
                <w:szCs w:val="24"/>
              </w:rPr>
            </w:pPr>
            <w:hyperlink r:id="rId142" w:history="1">
              <w:r w:rsidR="0017227D" w:rsidRPr="006933A3">
                <w:rPr>
                  <w:color w:val="0000FF"/>
                  <w:sz w:val="24"/>
                  <w:szCs w:val="24"/>
                  <w:u w:val="single"/>
                </w:rPr>
                <w:t>http://vot-zadachka.ru</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1</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sz w:val="24"/>
                <w:szCs w:val="24"/>
                <w:lang w:val="en-US"/>
              </w:rPr>
              <w:lastRenderedPageBreak/>
              <w:t>II</w:t>
            </w:r>
            <w:r w:rsidRPr="006933A3">
              <w:rPr>
                <w:sz w:val="24"/>
                <w:szCs w:val="24"/>
              </w:rPr>
              <w:t xml:space="preserve"> Всероссийская олимпиада по биологии «Мир олимпиад»</w:t>
            </w:r>
          </w:p>
          <w:p w:rsidR="0017227D" w:rsidRPr="006933A3" w:rsidRDefault="00913981" w:rsidP="001E4010">
            <w:pPr>
              <w:spacing w:line="276" w:lineRule="auto"/>
              <w:rPr>
                <w:sz w:val="24"/>
                <w:szCs w:val="24"/>
              </w:rPr>
            </w:pPr>
            <w:hyperlink r:id="rId143" w:history="1">
              <w:r w:rsidR="0017227D" w:rsidRPr="006933A3">
                <w:rPr>
                  <w:color w:val="0000FF"/>
                  <w:sz w:val="24"/>
                  <w:szCs w:val="24"/>
                  <w:u w:val="single"/>
                </w:rPr>
                <w:t>http://mir-olimpiad.ru</w:t>
              </w:r>
            </w:hyperlink>
          </w:p>
          <w:p w:rsidR="0017227D" w:rsidRPr="006933A3" w:rsidRDefault="0017227D" w:rsidP="001E4010">
            <w:pPr>
              <w:spacing w:line="276" w:lineRule="auto"/>
              <w:rPr>
                <w:sz w:val="24"/>
                <w:szCs w:val="24"/>
              </w:rPr>
            </w:pPr>
          </w:p>
        </w:tc>
        <w:tc>
          <w:tcPr>
            <w:tcW w:w="1276" w:type="dxa"/>
          </w:tcPr>
          <w:p w:rsidR="0017227D" w:rsidRPr="006933A3" w:rsidRDefault="0017227D" w:rsidP="001E4010">
            <w:pPr>
              <w:spacing w:line="276" w:lineRule="auto"/>
              <w:rPr>
                <w:sz w:val="24"/>
                <w:szCs w:val="24"/>
              </w:rPr>
            </w:pPr>
            <w:r w:rsidRPr="006933A3">
              <w:rPr>
                <w:sz w:val="24"/>
                <w:szCs w:val="24"/>
              </w:rPr>
              <w:t>11</w:t>
            </w:r>
          </w:p>
        </w:tc>
      </w:tr>
      <w:tr w:rsidR="0017227D" w:rsidRPr="006933A3" w:rsidTr="00604344">
        <w:tc>
          <w:tcPr>
            <w:tcW w:w="8080" w:type="dxa"/>
          </w:tcPr>
          <w:p w:rsidR="0017227D" w:rsidRPr="006933A3" w:rsidRDefault="0017227D" w:rsidP="001E4010">
            <w:pPr>
              <w:spacing w:line="276" w:lineRule="auto"/>
              <w:rPr>
                <w:sz w:val="24"/>
                <w:szCs w:val="24"/>
              </w:rPr>
            </w:pPr>
            <w:r w:rsidRPr="006933A3">
              <w:rPr>
                <w:bCs/>
                <w:iCs/>
                <w:sz w:val="24"/>
                <w:szCs w:val="24"/>
              </w:rPr>
              <w:t>Дистанционная олимпиада «Олимпус»</w:t>
            </w:r>
            <w:r w:rsidRPr="006933A3">
              <w:rPr>
                <w:sz w:val="24"/>
                <w:szCs w:val="24"/>
              </w:rPr>
              <w:t xml:space="preserve"> </w:t>
            </w:r>
          </w:p>
          <w:p w:rsidR="0017227D" w:rsidRPr="006933A3" w:rsidRDefault="0017227D" w:rsidP="001E4010">
            <w:pPr>
              <w:spacing w:line="276" w:lineRule="auto"/>
              <w:rPr>
                <w:sz w:val="24"/>
                <w:szCs w:val="24"/>
              </w:rPr>
            </w:pPr>
            <w:r w:rsidRPr="006933A3">
              <w:rPr>
                <w:sz w:val="24"/>
                <w:szCs w:val="24"/>
              </w:rPr>
              <w:t xml:space="preserve"> </w:t>
            </w:r>
            <w:hyperlink r:id="rId144" w:history="1">
              <w:r w:rsidRPr="006933A3">
                <w:rPr>
                  <w:sz w:val="24"/>
                  <w:szCs w:val="24"/>
                  <w:u w:val="single"/>
                </w:rPr>
                <w:t>http://www.olimpus.org.ru</w:t>
              </w:r>
            </w:hyperlink>
          </w:p>
        </w:tc>
        <w:tc>
          <w:tcPr>
            <w:tcW w:w="1276" w:type="dxa"/>
          </w:tcPr>
          <w:p w:rsidR="0017227D" w:rsidRPr="006933A3" w:rsidRDefault="0017227D" w:rsidP="001E4010">
            <w:pPr>
              <w:spacing w:line="276" w:lineRule="auto"/>
              <w:rPr>
                <w:sz w:val="24"/>
                <w:szCs w:val="24"/>
              </w:rPr>
            </w:pPr>
            <w:r w:rsidRPr="006933A3">
              <w:rPr>
                <w:sz w:val="24"/>
                <w:szCs w:val="24"/>
              </w:rPr>
              <w:t>38</w:t>
            </w:r>
          </w:p>
        </w:tc>
      </w:tr>
      <w:tr w:rsidR="0017227D" w:rsidRPr="006933A3" w:rsidTr="00604344">
        <w:tc>
          <w:tcPr>
            <w:tcW w:w="8080" w:type="dxa"/>
          </w:tcPr>
          <w:p w:rsidR="0017227D" w:rsidRPr="006933A3" w:rsidRDefault="0017227D" w:rsidP="001E4010">
            <w:pPr>
              <w:spacing w:line="276" w:lineRule="auto"/>
              <w:rPr>
                <w:bCs/>
                <w:iCs/>
                <w:sz w:val="24"/>
                <w:szCs w:val="24"/>
              </w:rPr>
            </w:pPr>
            <w:r w:rsidRPr="006933A3">
              <w:rPr>
                <w:bCs/>
                <w:iCs/>
                <w:sz w:val="24"/>
                <w:szCs w:val="24"/>
              </w:rPr>
              <w:t>Проект «Новый урок»</w:t>
            </w:r>
          </w:p>
          <w:p w:rsidR="0017227D" w:rsidRPr="006933A3" w:rsidRDefault="0017227D" w:rsidP="001E4010">
            <w:pPr>
              <w:spacing w:line="276" w:lineRule="auto"/>
              <w:rPr>
                <w:bCs/>
                <w:iCs/>
                <w:sz w:val="24"/>
                <w:szCs w:val="24"/>
              </w:rPr>
            </w:pPr>
            <w:r w:rsidRPr="006933A3">
              <w:rPr>
                <w:sz w:val="24"/>
                <w:szCs w:val="24"/>
              </w:rPr>
              <w:t xml:space="preserve"> </w:t>
            </w:r>
            <w:r w:rsidRPr="006933A3">
              <w:rPr>
                <w:bCs/>
                <w:iCs/>
                <w:sz w:val="24"/>
                <w:szCs w:val="24"/>
              </w:rPr>
              <w:t>http://novyurok.ru/</w:t>
            </w:r>
          </w:p>
        </w:tc>
        <w:tc>
          <w:tcPr>
            <w:tcW w:w="1276" w:type="dxa"/>
          </w:tcPr>
          <w:p w:rsidR="0017227D" w:rsidRPr="006933A3" w:rsidRDefault="0017227D" w:rsidP="001E4010">
            <w:pPr>
              <w:spacing w:line="276" w:lineRule="auto"/>
              <w:rPr>
                <w:sz w:val="24"/>
                <w:szCs w:val="24"/>
              </w:rPr>
            </w:pPr>
            <w:r w:rsidRPr="006933A3">
              <w:rPr>
                <w:sz w:val="24"/>
                <w:szCs w:val="24"/>
              </w:rPr>
              <w:t>150</w:t>
            </w:r>
          </w:p>
        </w:tc>
      </w:tr>
      <w:tr w:rsidR="0017227D" w:rsidRPr="006933A3" w:rsidTr="00604344">
        <w:tc>
          <w:tcPr>
            <w:tcW w:w="8080" w:type="dxa"/>
          </w:tcPr>
          <w:p w:rsidR="0017227D" w:rsidRPr="006933A3" w:rsidRDefault="0017227D" w:rsidP="001E4010">
            <w:pPr>
              <w:spacing w:line="276" w:lineRule="auto"/>
              <w:rPr>
                <w:bCs/>
                <w:iCs/>
                <w:sz w:val="24"/>
                <w:szCs w:val="24"/>
              </w:rPr>
            </w:pPr>
            <w:r w:rsidRPr="006933A3">
              <w:rPr>
                <w:bCs/>
                <w:iCs/>
                <w:sz w:val="24"/>
                <w:szCs w:val="24"/>
                <w:lang w:val="en-US"/>
              </w:rPr>
              <w:t>VII</w:t>
            </w:r>
            <w:r w:rsidRPr="006933A3">
              <w:rPr>
                <w:bCs/>
                <w:iCs/>
                <w:sz w:val="24"/>
                <w:szCs w:val="24"/>
              </w:rPr>
              <w:t xml:space="preserve">  Всероссийская  олимпиада школьников</w:t>
            </w:r>
          </w:p>
          <w:p w:rsidR="0017227D" w:rsidRPr="006933A3" w:rsidRDefault="00913981" w:rsidP="001E4010">
            <w:pPr>
              <w:spacing w:line="276" w:lineRule="auto"/>
              <w:rPr>
                <w:bCs/>
                <w:iCs/>
                <w:sz w:val="24"/>
                <w:szCs w:val="24"/>
              </w:rPr>
            </w:pPr>
            <w:hyperlink r:id="rId145" w:tgtFrame="_blank" w:history="1">
              <w:r w:rsidR="0017227D" w:rsidRPr="006933A3">
                <w:rPr>
                  <w:color w:val="0000FF"/>
                  <w:sz w:val="24"/>
                  <w:szCs w:val="24"/>
                  <w:shd w:val="clear" w:color="auto" w:fill="FFFFFF"/>
                </w:rPr>
                <w:t>olimpiado.ru</w:t>
              </w:r>
            </w:hyperlink>
          </w:p>
        </w:tc>
        <w:tc>
          <w:tcPr>
            <w:tcW w:w="1276" w:type="dxa"/>
          </w:tcPr>
          <w:p w:rsidR="0017227D" w:rsidRPr="006933A3" w:rsidRDefault="0017227D" w:rsidP="001E4010">
            <w:pPr>
              <w:spacing w:line="276" w:lineRule="auto"/>
              <w:rPr>
                <w:sz w:val="24"/>
                <w:szCs w:val="24"/>
              </w:rPr>
            </w:pPr>
            <w:r w:rsidRPr="006933A3">
              <w:rPr>
                <w:sz w:val="24"/>
                <w:szCs w:val="24"/>
              </w:rPr>
              <w:t>89</w:t>
            </w:r>
          </w:p>
        </w:tc>
      </w:tr>
      <w:tr w:rsidR="0017227D" w:rsidRPr="006933A3" w:rsidTr="00604344">
        <w:tc>
          <w:tcPr>
            <w:tcW w:w="8080" w:type="dxa"/>
          </w:tcPr>
          <w:p w:rsidR="0017227D" w:rsidRPr="006933A3" w:rsidRDefault="0017227D" w:rsidP="001E4010">
            <w:pPr>
              <w:spacing w:line="276" w:lineRule="auto"/>
              <w:rPr>
                <w:bCs/>
                <w:iCs/>
                <w:sz w:val="24"/>
                <w:szCs w:val="24"/>
              </w:rPr>
            </w:pPr>
            <w:r w:rsidRPr="006933A3">
              <w:rPr>
                <w:bCs/>
                <w:iCs/>
                <w:sz w:val="24"/>
                <w:szCs w:val="24"/>
              </w:rPr>
              <w:t>Конкурс «Безопасный  мир» от проекта «Кругозор»</w:t>
            </w:r>
          </w:p>
          <w:p w:rsidR="0017227D" w:rsidRPr="006933A3" w:rsidRDefault="0017227D" w:rsidP="001E4010">
            <w:pPr>
              <w:spacing w:line="276" w:lineRule="auto"/>
              <w:rPr>
                <w:bCs/>
                <w:iCs/>
                <w:sz w:val="24"/>
                <w:szCs w:val="24"/>
              </w:rPr>
            </w:pPr>
            <w:r w:rsidRPr="006933A3">
              <w:rPr>
                <w:bCs/>
                <w:iCs/>
                <w:sz w:val="24"/>
                <w:szCs w:val="24"/>
              </w:rPr>
              <w:t>konkurs-krugozor.ru</w:t>
            </w:r>
          </w:p>
        </w:tc>
        <w:tc>
          <w:tcPr>
            <w:tcW w:w="1276" w:type="dxa"/>
          </w:tcPr>
          <w:p w:rsidR="0017227D" w:rsidRPr="006933A3" w:rsidRDefault="0017227D" w:rsidP="001E4010">
            <w:pPr>
              <w:spacing w:line="276" w:lineRule="auto"/>
              <w:rPr>
                <w:sz w:val="24"/>
                <w:szCs w:val="24"/>
              </w:rPr>
            </w:pPr>
            <w:r w:rsidRPr="006933A3">
              <w:rPr>
                <w:sz w:val="24"/>
                <w:szCs w:val="24"/>
              </w:rPr>
              <w:t>136</w:t>
            </w:r>
          </w:p>
        </w:tc>
      </w:tr>
    </w:tbl>
    <w:p w:rsidR="00F72F3F" w:rsidRDefault="00F72F3F" w:rsidP="001F1298">
      <w:pPr>
        <w:spacing w:after="0"/>
        <w:contextualSpacing/>
        <w:jc w:val="center"/>
        <w:rPr>
          <w:rFonts w:ascii="Times New Roman" w:eastAsiaTheme="minorEastAsia" w:hAnsi="Times New Roman" w:cs="Times New Roman"/>
          <w:b/>
          <w:color w:val="000000" w:themeColor="text1"/>
          <w:sz w:val="24"/>
          <w:szCs w:val="24"/>
          <w:u w:val="single"/>
          <w:lang w:eastAsia="ru-RU"/>
        </w:rPr>
      </w:pPr>
    </w:p>
    <w:p w:rsidR="001F1298" w:rsidRDefault="001F1298" w:rsidP="001F1298">
      <w:pPr>
        <w:spacing w:after="0"/>
        <w:contextualSpacing/>
        <w:jc w:val="center"/>
        <w:rPr>
          <w:rFonts w:ascii="Times New Roman" w:eastAsiaTheme="minorEastAsia" w:hAnsi="Times New Roman" w:cs="Times New Roman"/>
          <w:b/>
          <w:color w:val="000000" w:themeColor="text1"/>
          <w:sz w:val="24"/>
          <w:szCs w:val="24"/>
          <w:u w:val="single"/>
          <w:lang w:eastAsia="ru-RU"/>
        </w:rPr>
      </w:pPr>
      <w:r w:rsidRPr="001F1298">
        <w:rPr>
          <w:rFonts w:ascii="Times New Roman" w:eastAsiaTheme="minorEastAsia" w:hAnsi="Times New Roman" w:cs="Times New Roman"/>
          <w:b/>
          <w:color w:val="000000" w:themeColor="text1"/>
          <w:sz w:val="24"/>
          <w:szCs w:val="24"/>
          <w:u w:val="single"/>
          <w:lang w:eastAsia="ru-RU"/>
        </w:rPr>
        <w:t>5.5.Информация о выпускниках</w:t>
      </w:r>
    </w:p>
    <w:p w:rsidR="001F1298" w:rsidRDefault="001F1298" w:rsidP="001F1298">
      <w:pPr>
        <w:spacing w:after="0"/>
        <w:contextualSpacing/>
        <w:jc w:val="center"/>
        <w:rPr>
          <w:rFonts w:ascii="Times New Roman" w:eastAsiaTheme="minorEastAsia" w:hAnsi="Times New Roman" w:cs="Times New Roman"/>
          <w:b/>
          <w:color w:val="000000" w:themeColor="text1"/>
          <w:sz w:val="24"/>
          <w:szCs w:val="24"/>
          <w:u w:val="single"/>
          <w:lang w:eastAsia="ru-RU"/>
        </w:rPr>
      </w:pPr>
    </w:p>
    <w:tbl>
      <w:tblPr>
        <w:tblStyle w:val="a4"/>
        <w:tblW w:w="0" w:type="auto"/>
        <w:tblLook w:val="04A0" w:firstRow="1" w:lastRow="0" w:firstColumn="1" w:lastColumn="0" w:noHBand="0" w:noVBand="1"/>
      </w:tblPr>
      <w:tblGrid>
        <w:gridCol w:w="4785"/>
        <w:gridCol w:w="4786"/>
      </w:tblGrid>
      <w:tr w:rsidR="0062672C" w:rsidTr="0062672C">
        <w:tc>
          <w:tcPr>
            <w:tcW w:w="4785" w:type="dxa"/>
          </w:tcPr>
          <w:p w:rsidR="0062672C" w:rsidRPr="009C63C8" w:rsidRDefault="0062672C" w:rsidP="001F1298">
            <w:pPr>
              <w:contextualSpacing/>
              <w:jc w:val="center"/>
              <w:rPr>
                <w:i/>
                <w:color w:val="000000" w:themeColor="text1"/>
                <w:sz w:val="24"/>
                <w:szCs w:val="24"/>
              </w:rPr>
            </w:pPr>
            <w:r w:rsidRPr="009C63C8">
              <w:rPr>
                <w:i/>
                <w:color w:val="000000" w:themeColor="text1"/>
                <w:sz w:val="24"/>
                <w:szCs w:val="24"/>
              </w:rPr>
              <w:t>Выпускники 9 классов</w:t>
            </w:r>
          </w:p>
        </w:tc>
        <w:tc>
          <w:tcPr>
            <w:tcW w:w="4786" w:type="dxa"/>
          </w:tcPr>
          <w:p w:rsidR="0062672C" w:rsidRPr="0062672C" w:rsidRDefault="0062672C" w:rsidP="001F1298">
            <w:pPr>
              <w:contextualSpacing/>
              <w:jc w:val="center"/>
              <w:rPr>
                <w:color w:val="000000" w:themeColor="text1"/>
                <w:sz w:val="24"/>
                <w:szCs w:val="24"/>
              </w:rPr>
            </w:pPr>
            <w:r w:rsidRPr="0062672C">
              <w:rPr>
                <w:color w:val="000000" w:themeColor="text1"/>
                <w:sz w:val="24"/>
                <w:szCs w:val="24"/>
              </w:rPr>
              <w:t>2015-2016</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xml:space="preserve">Всего </w:t>
            </w:r>
            <w:proofErr w:type="gramStart"/>
            <w:r w:rsidRPr="001F1298">
              <w:rPr>
                <w:rFonts w:eastAsia="Calibri"/>
                <w:sz w:val="24"/>
                <w:szCs w:val="24"/>
              </w:rPr>
              <w:t>обучающихся</w:t>
            </w:r>
            <w:proofErr w:type="gramEnd"/>
            <w:r w:rsidRPr="001F1298">
              <w:rPr>
                <w:rFonts w:eastAsia="Calibri"/>
                <w:sz w:val="24"/>
                <w:szCs w:val="24"/>
              </w:rPr>
              <w:t xml:space="preserve"> на конец учебного года</w:t>
            </w:r>
          </w:p>
        </w:tc>
        <w:tc>
          <w:tcPr>
            <w:tcW w:w="4786" w:type="dxa"/>
          </w:tcPr>
          <w:p w:rsidR="0062672C" w:rsidRPr="0062672C" w:rsidRDefault="0062672C" w:rsidP="001F1298">
            <w:pPr>
              <w:contextualSpacing/>
              <w:jc w:val="center"/>
              <w:rPr>
                <w:color w:val="000000" w:themeColor="text1"/>
                <w:sz w:val="24"/>
                <w:szCs w:val="24"/>
              </w:rPr>
            </w:pPr>
            <w:r w:rsidRPr="0062672C">
              <w:rPr>
                <w:color w:val="000000" w:themeColor="text1"/>
                <w:sz w:val="24"/>
                <w:szCs w:val="24"/>
              </w:rPr>
              <w:t>39</w:t>
            </w:r>
          </w:p>
        </w:tc>
      </w:tr>
      <w:tr w:rsid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Получили аттестат</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38</w:t>
            </w:r>
            <w:r w:rsidR="00F1632F">
              <w:rPr>
                <w:color w:val="000000" w:themeColor="text1"/>
                <w:sz w:val="24"/>
                <w:szCs w:val="24"/>
              </w:rPr>
              <w:t xml:space="preserve"> </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т.ч. получили аттестат с отличием</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4</w:t>
            </w:r>
            <w:r w:rsidR="00F1632F">
              <w:rPr>
                <w:color w:val="000000" w:themeColor="text1"/>
                <w:sz w:val="24"/>
                <w:szCs w:val="24"/>
              </w:rPr>
              <w:t xml:space="preserve"> (10,5%)</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Оставлены на повторный курс обучения</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xml:space="preserve">Получили </w:t>
            </w:r>
            <w:r>
              <w:rPr>
                <w:rFonts w:eastAsia="Calibri"/>
                <w:sz w:val="24"/>
                <w:szCs w:val="24"/>
              </w:rPr>
              <w:t>свидетельство</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1</w:t>
            </w:r>
          </w:p>
        </w:tc>
      </w:tr>
      <w:tr w:rsid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Продолжают обучение в 10 классе</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36</w:t>
            </w:r>
            <w:r w:rsidR="00F1632F">
              <w:rPr>
                <w:color w:val="000000" w:themeColor="text1"/>
                <w:sz w:val="24"/>
                <w:szCs w:val="24"/>
              </w:rPr>
              <w:t xml:space="preserve"> (92,3%)</w:t>
            </w:r>
          </w:p>
        </w:tc>
      </w:tr>
      <w:tr w:rsid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Продолжают обучение в ПОО:</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2</w:t>
            </w:r>
            <w:r w:rsidR="00F1632F">
              <w:rPr>
                <w:color w:val="000000" w:themeColor="text1"/>
                <w:sz w:val="24"/>
                <w:szCs w:val="24"/>
              </w:rPr>
              <w:t xml:space="preserve"> (5,3%)</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том числе на бюджетной основе</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2</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том числе за пределами области</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w:t>
            </w:r>
          </w:p>
        </w:tc>
      </w:tr>
      <w:tr w:rsid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Не работают и не учатся</w:t>
            </w:r>
          </w:p>
        </w:tc>
        <w:tc>
          <w:tcPr>
            <w:tcW w:w="4786" w:type="dxa"/>
          </w:tcPr>
          <w:p w:rsidR="0062672C" w:rsidRPr="0062672C" w:rsidRDefault="0062672C" w:rsidP="001F1298">
            <w:pPr>
              <w:contextualSpacing/>
              <w:jc w:val="center"/>
              <w:rPr>
                <w:color w:val="000000" w:themeColor="text1"/>
                <w:sz w:val="24"/>
                <w:szCs w:val="24"/>
              </w:rPr>
            </w:pPr>
            <w:r>
              <w:rPr>
                <w:color w:val="000000" w:themeColor="text1"/>
                <w:sz w:val="24"/>
                <w:szCs w:val="24"/>
              </w:rPr>
              <w:t>1</w:t>
            </w:r>
          </w:p>
        </w:tc>
      </w:tr>
    </w:tbl>
    <w:p w:rsidR="001F1298" w:rsidRDefault="001F1298" w:rsidP="001F1298">
      <w:pPr>
        <w:spacing w:after="0"/>
        <w:contextualSpacing/>
        <w:jc w:val="center"/>
        <w:rPr>
          <w:rFonts w:ascii="Times New Roman" w:eastAsiaTheme="minorEastAsia" w:hAnsi="Times New Roman" w:cs="Times New Roman"/>
          <w:b/>
          <w:color w:val="000000" w:themeColor="text1"/>
          <w:sz w:val="24"/>
          <w:szCs w:val="24"/>
          <w:u w:val="single"/>
          <w:lang w:eastAsia="ru-RU"/>
        </w:rPr>
      </w:pPr>
    </w:p>
    <w:p w:rsidR="001F1298" w:rsidRDefault="0062672C" w:rsidP="0062672C">
      <w:pPr>
        <w:spacing w:after="0"/>
        <w:contextualSpacing/>
        <w:rPr>
          <w:rFonts w:ascii="Times New Roman" w:eastAsiaTheme="minorEastAsia" w:hAnsi="Times New Roman" w:cs="Times New Roman"/>
          <w:color w:val="000000" w:themeColor="text1"/>
          <w:sz w:val="24"/>
          <w:szCs w:val="24"/>
          <w:lang w:eastAsia="ru-RU"/>
        </w:rPr>
      </w:pPr>
      <w:r>
        <w:rPr>
          <w:rFonts w:ascii="Times New Roman" w:eastAsiaTheme="minorEastAsia" w:hAnsi="Times New Roman" w:cs="Times New Roman"/>
          <w:color w:val="000000" w:themeColor="text1"/>
          <w:sz w:val="24"/>
          <w:szCs w:val="24"/>
          <w:lang w:eastAsia="ru-RU"/>
        </w:rPr>
        <w:t xml:space="preserve">    </w:t>
      </w:r>
      <w:r w:rsidRPr="0062672C">
        <w:rPr>
          <w:rFonts w:ascii="Times New Roman" w:eastAsiaTheme="minorEastAsia" w:hAnsi="Times New Roman" w:cs="Times New Roman"/>
          <w:color w:val="000000" w:themeColor="text1"/>
          <w:sz w:val="24"/>
          <w:szCs w:val="24"/>
          <w:lang w:eastAsia="ru-RU"/>
        </w:rPr>
        <w:t xml:space="preserve">По таблице видно, </w:t>
      </w:r>
      <w:r>
        <w:rPr>
          <w:rFonts w:ascii="Times New Roman" w:eastAsiaTheme="minorEastAsia" w:hAnsi="Times New Roman" w:cs="Times New Roman"/>
          <w:color w:val="000000" w:themeColor="text1"/>
          <w:sz w:val="24"/>
          <w:szCs w:val="24"/>
          <w:lang w:eastAsia="ru-RU"/>
        </w:rPr>
        <w:t xml:space="preserve">что основная часть выпускников 9-х классов продолжают обучение в средней школе, что составляет от общего количества выпускников 92,3%. </w:t>
      </w:r>
    </w:p>
    <w:p w:rsidR="0062672C" w:rsidRPr="0062672C" w:rsidRDefault="0062672C" w:rsidP="0062672C">
      <w:pPr>
        <w:spacing w:after="0"/>
        <w:contextualSpacing/>
        <w:rPr>
          <w:rFonts w:ascii="Times New Roman" w:eastAsiaTheme="minorEastAsia" w:hAnsi="Times New Roman" w:cs="Times New Roman"/>
          <w:color w:val="000000" w:themeColor="text1"/>
          <w:sz w:val="24"/>
          <w:szCs w:val="24"/>
          <w:lang w:eastAsia="ru-RU"/>
        </w:rPr>
      </w:pPr>
    </w:p>
    <w:tbl>
      <w:tblPr>
        <w:tblStyle w:val="a4"/>
        <w:tblW w:w="0" w:type="auto"/>
        <w:tblLook w:val="04A0" w:firstRow="1" w:lastRow="0" w:firstColumn="1" w:lastColumn="0" w:noHBand="0" w:noVBand="1"/>
      </w:tblPr>
      <w:tblGrid>
        <w:gridCol w:w="4785"/>
        <w:gridCol w:w="4786"/>
      </w:tblGrid>
      <w:tr w:rsidR="0062672C" w:rsidRPr="0062672C" w:rsidTr="0062672C">
        <w:tc>
          <w:tcPr>
            <w:tcW w:w="4785" w:type="dxa"/>
          </w:tcPr>
          <w:p w:rsidR="0062672C" w:rsidRPr="009C63C8" w:rsidRDefault="0062672C" w:rsidP="0062672C">
            <w:pPr>
              <w:contextualSpacing/>
              <w:jc w:val="center"/>
              <w:rPr>
                <w:i/>
                <w:color w:val="000000" w:themeColor="text1"/>
                <w:sz w:val="24"/>
                <w:szCs w:val="24"/>
              </w:rPr>
            </w:pPr>
            <w:r w:rsidRPr="009C63C8">
              <w:rPr>
                <w:i/>
                <w:color w:val="000000" w:themeColor="text1"/>
                <w:sz w:val="24"/>
                <w:szCs w:val="24"/>
              </w:rPr>
              <w:t>Выпускники 11  класса</w:t>
            </w:r>
          </w:p>
        </w:tc>
        <w:tc>
          <w:tcPr>
            <w:tcW w:w="4786" w:type="dxa"/>
          </w:tcPr>
          <w:p w:rsidR="0062672C" w:rsidRPr="0062672C" w:rsidRDefault="0062672C" w:rsidP="0062672C">
            <w:pPr>
              <w:contextualSpacing/>
              <w:jc w:val="center"/>
              <w:rPr>
                <w:color w:val="000000" w:themeColor="text1"/>
                <w:sz w:val="24"/>
                <w:szCs w:val="24"/>
              </w:rPr>
            </w:pPr>
            <w:r w:rsidRPr="0062672C">
              <w:rPr>
                <w:color w:val="000000" w:themeColor="text1"/>
                <w:sz w:val="24"/>
                <w:szCs w:val="24"/>
              </w:rPr>
              <w:t>2015-2016</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xml:space="preserve">Всего </w:t>
            </w:r>
            <w:proofErr w:type="gramStart"/>
            <w:r w:rsidRPr="001F1298">
              <w:rPr>
                <w:rFonts w:eastAsia="Calibri"/>
                <w:sz w:val="24"/>
                <w:szCs w:val="24"/>
              </w:rPr>
              <w:t>обучающихся</w:t>
            </w:r>
            <w:proofErr w:type="gramEnd"/>
            <w:r w:rsidRPr="001F1298">
              <w:rPr>
                <w:rFonts w:eastAsia="Calibri"/>
                <w:sz w:val="24"/>
                <w:szCs w:val="24"/>
              </w:rPr>
              <w:t xml:space="preserve"> на конец учебного года</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26</w:t>
            </w:r>
          </w:p>
        </w:tc>
      </w:tr>
      <w:tr w:rsidR="0062672C" w:rsidRP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Получили аттестат</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25</w:t>
            </w:r>
            <w:r w:rsidR="00F1632F">
              <w:rPr>
                <w:color w:val="000000" w:themeColor="text1"/>
                <w:sz w:val="24"/>
                <w:szCs w:val="24"/>
              </w:rPr>
              <w:t xml:space="preserve"> (96,2%)</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xml:space="preserve">- в т.ч. </w:t>
            </w:r>
            <w:proofErr w:type="gramStart"/>
            <w:r w:rsidRPr="001F1298">
              <w:rPr>
                <w:rFonts w:eastAsia="Calibri"/>
                <w:sz w:val="24"/>
                <w:szCs w:val="24"/>
              </w:rPr>
              <w:t>награждены</w:t>
            </w:r>
            <w:proofErr w:type="gramEnd"/>
            <w:r w:rsidRPr="001F1298">
              <w:rPr>
                <w:rFonts w:eastAsia="Calibri"/>
                <w:sz w:val="24"/>
                <w:szCs w:val="24"/>
              </w:rPr>
              <w:t xml:space="preserve"> золотой медалью</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6</w:t>
            </w:r>
            <w:r w:rsidR="00F1632F">
              <w:rPr>
                <w:color w:val="000000" w:themeColor="text1"/>
                <w:sz w:val="24"/>
                <w:szCs w:val="24"/>
              </w:rPr>
              <w:t xml:space="preserve"> (23,1%)</w:t>
            </w:r>
          </w:p>
        </w:tc>
      </w:tr>
      <w:tr w:rsidR="0062672C" w:rsidRP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 награждены серебряной медалью</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w:t>
            </w:r>
          </w:p>
        </w:tc>
      </w:tr>
      <w:tr w:rsidR="0062672C" w:rsidRPr="0062672C" w:rsidTr="0062672C">
        <w:tc>
          <w:tcPr>
            <w:tcW w:w="4785" w:type="dxa"/>
          </w:tcPr>
          <w:p w:rsidR="0062672C" w:rsidRPr="0062672C" w:rsidRDefault="0062672C" w:rsidP="0062672C">
            <w:pPr>
              <w:widowControl w:val="0"/>
              <w:jc w:val="both"/>
              <w:rPr>
                <w:rFonts w:eastAsia="Calibri"/>
                <w:sz w:val="24"/>
                <w:szCs w:val="24"/>
              </w:rPr>
            </w:pPr>
            <w:r w:rsidRPr="001F1298">
              <w:rPr>
                <w:rFonts w:eastAsia="Calibri"/>
                <w:sz w:val="24"/>
                <w:szCs w:val="24"/>
                <w:lang w:val="en-US"/>
              </w:rPr>
              <w:t xml:space="preserve">Продолжают обучение в </w:t>
            </w:r>
            <w:r>
              <w:rPr>
                <w:rFonts w:eastAsia="Calibri"/>
                <w:sz w:val="24"/>
                <w:szCs w:val="24"/>
              </w:rPr>
              <w:t>ВУЗах</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20</w:t>
            </w:r>
            <w:r w:rsidR="00F1632F">
              <w:rPr>
                <w:color w:val="000000" w:themeColor="text1"/>
                <w:sz w:val="24"/>
                <w:szCs w:val="24"/>
              </w:rPr>
              <w:t xml:space="preserve"> (</w:t>
            </w:r>
            <w:r w:rsidR="00F7192E">
              <w:rPr>
                <w:color w:val="000000" w:themeColor="text1"/>
                <w:sz w:val="24"/>
                <w:szCs w:val="24"/>
              </w:rPr>
              <w:t>76,9%)</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 ч. в соответствии с профилем обучения в ОО</w:t>
            </w:r>
          </w:p>
        </w:tc>
        <w:tc>
          <w:tcPr>
            <w:tcW w:w="4786" w:type="dxa"/>
          </w:tcPr>
          <w:p w:rsidR="0062672C" w:rsidRPr="0062672C" w:rsidRDefault="00DF7F5D" w:rsidP="00DF7F5D">
            <w:pPr>
              <w:contextualSpacing/>
              <w:jc w:val="center"/>
              <w:rPr>
                <w:color w:val="000000" w:themeColor="text1"/>
                <w:sz w:val="24"/>
                <w:szCs w:val="24"/>
              </w:rPr>
            </w:pPr>
            <w:r>
              <w:rPr>
                <w:color w:val="000000" w:themeColor="text1"/>
                <w:sz w:val="24"/>
                <w:szCs w:val="24"/>
              </w:rPr>
              <w:t xml:space="preserve">18 </w:t>
            </w:r>
            <w:r w:rsidR="00F7192E">
              <w:rPr>
                <w:color w:val="000000" w:themeColor="text1"/>
                <w:sz w:val="24"/>
                <w:szCs w:val="24"/>
              </w:rPr>
              <w:t>(</w:t>
            </w:r>
            <w:r>
              <w:rPr>
                <w:color w:val="000000" w:themeColor="text1"/>
                <w:sz w:val="24"/>
                <w:szCs w:val="24"/>
              </w:rPr>
              <w:t>90</w:t>
            </w:r>
            <w:r w:rsidR="00F7192E">
              <w:rPr>
                <w:color w:val="000000" w:themeColor="text1"/>
                <w:sz w:val="24"/>
                <w:szCs w:val="24"/>
              </w:rPr>
              <w:t>%)</w:t>
            </w:r>
          </w:p>
        </w:tc>
      </w:tr>
      <w:tr w:rsidR="0062672C" w:rsidRP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 в пределах Мурманской области</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w:t>
            </w:r>
            <w:r w:rsidR="00F7192E">
              <w:rPr>
                <w:color w:val="000000" w:themeColor="text1"/>
                <w:sz w:val="24"/>
                <w:szCs w:val="24"/>
              </w:rPr>
              <w:t>(5%)</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 ч. на бюджетной основе</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w:t>
            </w:r>
            <w:r w:rsidR="00F7192E">
              <w:rPr>
                <w:color w:val="000000" w:themeColor="text1"/>
                <w:sz w:val="24"/>
                <w:szCs w:val="24"/>
              </w:rPr>
              <w:t>(5%)</w:t>
            </w:r>
          </w:p>
        </w:tc>
      </w:tr>
      <w:tr w:rsidR="0062672C" w:rsidRPr="0062672C" w:rsidTr="0062672C">
        <w:tc>
          <w:tcPr>
            <w:tcW w:w="4785" w:type="dxa"/>
          </w:tcPr>
          <w:p w:rsidR="0062672C" w:rsidRPr="001F1298" w:rsidRDefault="0062672C" w:rsidP="0062672C">
            <w:pPr>
              <w:widowControl w:val="0"/>
              <w:jc w:val="both"/>
              <w:rPr>
                <w:rFonts w:eastAsia="Calibri"/>
                <w:sz w:val="24"/>
                <w:szCs w:val="24"/>
                <w:lang w:val="en-US"/>
              </w:rPr>
            </w:pPr>
            <w:r w:rsidRPr="001F1298">
              <w:rPr>
                <w:rFonts w:eastAsia="Calibri"/>
                <w:sz w:val="24"/>
                <w:szCs w:val="24"/>
                <w:lang w:val="en-US"/>
              </w:rPr>
              <w:t>- за пределами Мурманской области</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19</w:t>
            </w:r>
            <w:r w:rsidR="00F7192E">
              <w:rPr>
                <w:color w:val="000000" w:themeColor="text1"/>
                <w:sz w:val="24"/>
                <w:szCs w:val="24"/>
              </w:rPr>
              <w:t>(95%)</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 ч. в вузах Москвы и Санкт-Петербурга</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14</w:t>
            </w:r>
            <w:r w:rsidR="00F7192E">
              <w:rPr>
                <w:color w:val="000000" w:themeColor="text1"/>
                <w:sz w:val="24"/>
                <w:szCs w:val="24"/>
              </w:rPr>
              <w:t>(70%)</w:t>
            </w:r>
          </w:p>
        </w:tc>
      </w:tr>
      <w:tr w:rsidR="0062672C" w:rsidRPr="0062672C" w:rsidTr="0062672C">
        <w:tc>
          <w:tcPr>
            <w:tcW w:w="4785" w:type="dxa"/>
          </w:tcPr>
          <w:p w:rsidR="0062672C" w:rsidRPr="001F1298" w:rsidRDefault="0062672C" w:rsidP="0062672C">
            <w:pPr>
              <w:widowControl w:val="0"/>
              <w:jc w:val="both"/>
              <w:rPr>
                <w:rFonts w:eastAsia="Calibri"/>
                <w:sz w:val="24"/>
                <w:szCs w:val="24"/>
              </w:rPr>
            </w:pPr>
            <w:r w:rsidRPr="001F1298">
              <w:rPr>
                <w:rFonts w:eastAsia="Calibri"/>
                <w:sz w:val="24"/>
                <w:szCs w:val="24"/>
              </w:rPr>
              <w:t>- в т. ч. на бюджетной основе</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12</w:t>
            </w:r>
            <w:r w:rsidR="00F7192E">
              <w:rPr>
                <w:color w:val="000000" w:themeColor="text1"/>
                <w:sz w:val="24"/>
                <w:szCs w:val="24"/>
              </w:rPr>
              <w:t>(60%)</w:t>
            </w:r>
          </w:p>
        </w:tc>
      </w:tr>
      <w:tr w:rsidR="0062672C" w:rsidRPr="0062672C" w:rsidTr="0062672C">
        <w:tc>
          <w:tcPr>
            <w:tcW w:w="4785" w:type="dxa"/>
          </w:tcPr>
          <w:p w:rsidR="0062672C" w:rsidRPr="001F1298" w:rsidRDefault="0062672C" w:rsidP="00261D51">
            <w:pPr>
              <w:widowControl w:val="0"/>
              <w:jc w:val="both"/>
              <w:rPr>
                <w:rFonts w:eastAsia="Calibri"/>
                <w:sz w:val="24"/>
                <w:szCs w:val="24"/>
              </w:rPr>
            </w:pPr>
            <w:r w:rsidRPr="001F1298">
              <w:rPr>
                <w:rFonts w:eastAsia="Calibri"/>
                <w:sz w:val="24"/>
                <w:szCs w:val="24"/>
                <w:lang w:val="en-US"/>
              </w:rPr>
              <w:t xml:space="preserve">Продолжают обучение в </w:t>
            </w:r>
            <w:r w:rsidR="00261D51">
              <w:rPr>
                <w:rFonts w:eastAsia="Calibri"/>
                <w:sz w:val="24"/>
                <w:szCs w:val="24"/>
              </w:rPr>
              <w:t>С</w:t>
            </w:r>
            <w:r>
              <w:rPr>
                <w:rFonts w:eastAsia="Calibri"/>
                <w:sz w:val="24"/>
                <w:szCs w:val="24"/>
              </w:rPr>
              <w:t>УЗах</w:t>
            </w:r>
          </w:p>
        </w:tc>
        <w:tc>
          <w:tcPr>
            <w:tcW w:w="4786" w:type="dxa"/>
          </w:tcPr>
          <w:p w:rsidR="0062672C" w:rsidRPr="0062672C" w:rsidRDefault="00261D51" w:rsidP="0062672C">
            <w:pPr>
              <w:contextualSpacing/>
              <w:jc w:val="center"/>
              <w:rPr>
                <w:color w:val="000000" w:themeColor="text1"/>
                <w:sz w:val="24"/>
                <w:szCs w:val="24"/>
              </w:rPr>
            </w:pPr>
            <w:r>
              <w:rPr>
                <w:color w:val="000000" w:themeColor="text1"/>
                <w:sz w:val="24"/>
                <w:szCs w:val="24"/>
              </w:rPr>
              <w:t>1</w:t>
            </w:r>
            <w:r w:rsidR="00F7192E">
              <w:rPr>
                <w:color w:val="000000" w:themeColor="text1"/>
                <w:sz w:val="24"/>
                <w:szCs w:val="24"/>
              </w:rPr>
              <w:t>(3,8%)</w:t>
            </w:r>
          </w:p>
        </w:tc>
      </w:tr>
      <w:tr w:rsidR="0062672C" w:rsidRPr="0062672C" w:rsidTr="0062672C">
        <w:tc>
          <w:tcPr>
            <w:tcW w:w="4785" w:type="dxa"/>
          </w:tcPr>
          <w:p w:rsidR="0062672C" w:rsidRPr="001F1298" w:rsidRDefault="00261D51" w:rsidP="0062672C">
            <w:pPr>
              <w:widowControl w:val="0"/>
              <w:jc w:val="both"/>
              <w:rPr>
                <w:rFonts w:eastAsia="Calibri"/>
                <w:sz w:val="24"/>
                <w:szCs w:val="24"/>
              </w:rPr>
            </w:pPr>
            <w:r>
              <w:rPr>
                <w:rFonts w:eastAsia="Calibri"/>
                <w:sz w:val="24"/>
                <w:szCs w:val="24"/>
              </w:rPr>
              <w:t>Работают</w:t>
            </w:r>
          </w:p>
        </w:tc>
        <w:tc>
          <w:tcPr>
            <w:tcW w:w="4786" w:type="dxa"/>
          </w:tcPr>
          <w:p w:rsidR="0062672C" w:rsidRPr="0062672C" w:rsidRDefault="00F7192E" w:rsidP="0062672C">
            <w:pPr>
              <w:contextualSpacing/>
              <w:jc w:val="center"/>
              <w:rPr>
                <w:color w:val="000000" w:themeColor="text1"/>
                <w:sz w:val="24"/>
                <w:szCs w:val="24"/>
              </w:rPr>
            </w:pPr>
            <w:r>
              <w:rPr>
                <w:color w:val="000000" w:themeColor="text1"/>
                <w:sz w:val="24"/>
                <w:szCs w:val="24"/>
              </w:rPr>
              <w:t>3(11,5%)</w:t>
            </w:r>
          </w:p>
        </w:tc>
      </w:tr>
      <w:tr w:rsidR="0062672C" w:rsidRPr="0062672C" w:rsidTr="0062672C">
        <w:tc>
          <w:tcPr>
            <w:tcW w:w="4785" w:type="dxa"/>
          </w:tcPr>
          <w:p w:rsidR="0062672C" w:rsidRPr="001F1298" w:rsidRDefault="00261D51" w:rsidP="0062672C">
            <w:pPr>
              <w:widowControl w:val="0"/>
              <w:jc w:val="both"/>
              <w:rPr>
                <w:rFonts w:eastAsia="Calibri"/>
                <w:sz w:val="24"/>
                <w:szCs w:val="24"/>
              </w:rPr>
            </w:pPr>
            <w:r>
              <w:rPr>
                <w:rFonts w:eastAsia="Calibri"/>
                <w:sz w:val="24"/>
                <w:szCs w:val="24"/>
              </w:rPr>
              <w:t>Другое</w:t>
            </w:r>
          </w:p>
        </w:tc>
        <w:tc>
          <w:tcPr>
            <w:tcW w:w="4786" w:type="dxa"/>
          </w:tcPr>
          <w:p w:rsidR="0062672C" w:rsidRPr="0062672C" w:rsidRDefault="00F7192E" w:rsidP="0062672C">
            <w:pPr>
              <w:contextualSpacing/>
              <w:jc w:val="center"/>
              <w:rPr>
                <w:color w:val="000000" w:themeColor="text1"/>
                <w:sz w:val="24"/>
                <w:szCs w:val="24"/>
              </w:rPr>
            </w:pPr>
            <w:r>
              <w:rPr>
                <w:color w:val="000000" w:themeColor="text1"/>
                <w:sz w:val="24"/>
                <w:szCs w:val="24"/>
              </w:rPr>
              <w:t>2 (7,7%)</w:t>
            </w:r>
          </w:p>
        </w:tc>
      </w:tr>
    </w:tbl>
    <w:p w:rsidR="001F1298" w:rsidRPr="0062672C" w:rsidRDefault="001F1298" w:rsidP="00DF7F5D">
      <w:pPr>
        <w:spacing w:after="0"/>
        <w:contextualSpacing/>
        <w:rPr>
          <w:rFonts w:ascii="Times New Roman" w:eastAsiaTheme="minorEastAsia" w:hAnsi="Times New Roman" w:cs="Times New Roman"/>
          <w:color w:val="000000" w:themeColor="text1"/>
          <w:sz w:val="24"/>
          <w:szCs w:val="24"/>
          <w:lang w:eastAsia="ru-RU"/>
        </w:rPr>
      </w:pPr>
    </w:p>
    <w:p w:rsidR="00D01E87" w:rsidRDefault="00DF7F5D" w:rsidP="00BF3F2D">
      <w:pPr>
        <w:spacing w:after="0"/>
        <w:contextualSpacing/>
        <w:jc w:val="both"/>
        <w:rPr>
          <w:rFonts w:ascii="Times New Roman" w:hAnsi="Times New Roman"/>
          <w:sz w:val="24"/>
          <w:szCs w:val="24"/>
        </w:rPr>
      </w:pPr>
      <w:r>
        <w:rPr>
          <w:rFonts w:ascii="Times New Roman" w:eastAsiaTheme="minorEastAsia" w:hAnsi="Times New Roman" w:cs="Times New Roman"/>
          <w:color w:val="000000" w:themeColor="text1"/>
          <w:sz w:val="24"/>
          <w:szCs w:val="24"/>
          <w:lang w:eastAsia="ru-RU"/>
        </w:rPr>
        <w:t xml:space="preserve">    </w:t>
      </w:r>
      <w:r w:rsidR="00F7192E">
        <w:rPr>
          <w:rFonts w:ascii="Times New Roman" w:eastAsiaTheme="minorEastAsia" w:hAnsi="Times New Roman" w:cs="Times New Roman"/>
          <w:color w:val="000000" w:themeColor="text1"/>
          <w:sz w:val="24"/>
          <w:szCs w:val="24"/>
          <w:lang w:eastAsia="ru-RU"/>
        </w:rPr>
        <w:t>76,9% выпускников 11 класса продолжили обучение в ВУЗах страны</w:t>
      </w:r>
      <w:r>
        <w:rPr>
          <w:rFonts w:ascii="Times New Roman" w:eastAsiaTheme="minorEastAsia" w:hAnsi="Times New Roman" w:cs="Times New Roman"/>
          <w:color w:val="000000" w:themeColor="text1"/>
          <w:sz w:val="24"/>
          <w:szCs w:val="24"/>
          <w:lang w:eastAsia="ru-RU"/>
        </w:rPr>
        <w:t>,</w:t>
      </w:r>
      <w:r w:rsidR="00F7192E">
        <w:rPr>
          <w:rFonts w:ascii="Times New Roman" w:eastAsiaTheme="minorEastAsia" w:hAnsi="Times New Roman" w:cs="Times New Roman"/>
          <w:color w:val="000000" w:themeColor="text1"/>
          <w:sz w:val="24"/>
          <w:szCs w:val="24"/>
          <w:lang w:eastAsia="ru-RU"/>
        </w:rPr>
        <w:t xml:space="preserve"> </w:t>
      </w:r>
      <w:r>
        <w:rPr>
          <w:rFonts w:ascii="Times New Roman" w:eastAsiaTheme="minorEastAsia" w:hAnsi="Times New Roman" w:cs="Times New Roman"/>
          <w:color w:val="000000" w:themeColor="text1"/>
          <w:sz w:val="24"/>
          <w:szCs w:val="24"/>
          <w:lang w:eastAsia="ru-RU"/>
        </w:rPr>
        <w:t>из них 90% по профилю обучения в средней школе. 14 учащихся (70%)</w:t>
      </w:r>
      <w:r w:rsidR="00BF3F2D">
        <w:rPr>
          <w:rFonts w:ascii="Times New Roman" w:eastAsiaTheme="minorEastAsia" w:hAnsi="Times New Roman" w:cs="Times New Roman"/>
          <w:color w:val="000000" w:themeColor="text1"/>
          <w:sz w:val="24"/>
          <w:szCs w:val="24"/>
          <w:lang w:eastAsia="ru-RU"/>
        </w:rPr>
        <w:t>,</w:t>
      </w:r>
      <w:r>
        <w:rPr>
          <w:rFonts w:ascii="Times New Roman" w:eastAsiaTheme="minorEastAsia" w:hAnsi="Times New Roman" w:cs="Times New Roman"/>
          <w:color w:val="000000" w:themeColor="text1"/>
          <w:sz w:val="24"/>
          <w:szCs w:val="24"/>
          <w:lang w:eastAsia="ru-RU"/>
        </w:rPr>
        <w:t xml:space="preserve"> от поступивших в ВУЗы</w:t>
      </w:r>
      <w:r w:rsidR="00BF3F2D">
        <w:rPr>
          <w:rFonts w:ascii="Times New Roman" w:eastAsiaTheme="minorEastAsia" w:hAnsi="Times New Roman" w:cs="Times New Roman"/>
          <w:color w:val="000000" w:themeColor="text1"/>
          <w:sz w:val="24"/>
          <w:szCs w:val="24"/>
          <w:lang w:eastAsia="ru-RU"/>
        </w:rPr>
        <w:t>,</w:t>
      </w:r>
      <w:r w:rsidR="00F1632F">
        <w:rPr>
          <w:rFonts w:ascii="Times New Roman" w:eastAsiaTheme="minorEastAsia" w:hAnsi="Times New Roman" w:cs="Times New Roman"/>
          <w:color w:val="000000" w:themeColor="text1"/>
          <w:sz w:val="24"/>
          <w:szCs w:val="24"/>
          <w:lang w:eastAsia="ru-RU"/>
        </w:rPr>
        <w:t xml:space="preserve"> </w:t>
      </w:r>
      <w:r>
        <w:rPr>
          <w:rFonts w:ascii="Times New Roman" w:eastAsiaTheme="minorEastAsia" w:hAnsi="Times New Roman" w:cs="Times New Roman"/>
          <w:color w:val="000000" w:themeColor="text1"/>
          <w:sz w:val="24"/>
          <w:szCs w:val="24"/>
          <w:lang w:eastAsia="ru-RU"/>
        </w:rPr>
        <w:t xml:space="preserve"> обучаются в ВУЗах г</w:t>
      </w:r>
      <w:proofErr w:type="gramStart"/>
      <w:r>
        <w:rPr>
          <w:rFonts w:ascii="Times New Roman" w:eastAsiaTheme="minorEastAsia" w:hAnsi="Times New Roman" w:cs="Times New Roman"/>
          <w:color w:val="000000" w:themeColor="text1"/>
          <w:sz w:val="24"/>
          <w:szCs w:val="24"/>
          <w:lang w:eastAsia="ru-RU"/>
        </w:rPr>
        <w:t>.С</w:t>
      </w:r>
      <w:proofErr w:type="gramEnd"/>
      <w:r>
        <w:rPr>
          <w:rFonts w:ascii="Times New Roman" w:eastAsiaTheme="minorEastAsia" w:hAnsi="Times New Roman" w:cs="Times New Roman"/>
          <w:color w:val="000000" w:themeColor="text1"/>
          <w:sz w:val="24"/>
          <w:szCs w:val="24"/>
          <w:lang w:eastAsia="ru-RU"/>
        </w:rPr>
        <w:t xml:space="preserve">анкт-Петербурга и г.Москвы. Выпускники 11 класса </w:t>
      </w:r>
      <w:r w:rsidR="00BF3F2D">
        <w:rPr>
          <w:rFonts w:ascii="Times New Roman" w:eastAsiaTheme="minorEastAsia" w:hAnsi="Times New Roman" w:cs="Times New Roman"/>
          <w:color w:val="000000" w:themeColor="text1"/>
          <w:sz w:val="24"/>
          <w:szCs w:val="24"/>
          <w:lang w:eastAsia="ru-RU"/>
        </w:rPr>
        <w:t xml:space="preserve">стали студентами </w:t>
      </w:r>
      <w:r>
        <w:rPr>
          <w:rFonts w:ascii="Times New Roman" w:eastAsiaTheme="minorEastAsia" w:hAnsi="Times New Roman" w:cs="Times New Roman"/>
          <w:color w:val="000000" w:themeColor="text1"/>
          <w:sz w:val="24"/>
          <w:szCs w:val="24"/>
          <w:lang w:eastAsia="ru-RU"/>
        </w:rPr>
        <w:t xml:space="preserve"> </w:t>
      </w:r>
      <w:r w:rsidRPr="00DF7F5D">
        <w:rPr>
          <w:rFonts w:ascii="Times New Roman" w:eastAsia="Calibri" w:hAnsi="Times New Roman" w:cs="Times New Roman"/>
          <w:sz w:val="24"/>
          <w:szCs w:val="24"/>
        </w:rPr>
        <w:t>ВУНЦ ВМФ «Военно-</w:t>
      </w:r>
      <w:r w:rsidRPr="00DF7F5D">
        <w:rPr>
          <w:rFonts w:ascii="Times New Roman" w:eastAsia="Calibri" w:hAnsi="Times New Roman" w:cs="Times New Roman"/>
          <w:sz w:val="24"/>
          <w:szCs w:val="24"/>
        </w:rPr>
        <w:lastRenderedPageBreak/>
        <w:t>морская академи</w:t>
      </w:r>
      <w:r w:rsidR="00BF3F2D">
        <w:rPr>
          <w:rFonts w:ascii="Times New Roman" w:eastAsia="Calibri" w:hAnsi="Times New Roman" w:cs="Times New Roman"/>
          <w:sz w:val="24"/>
          <w:szCs w:val="24"/>
        </w:rPr>
        <w:t xml:space="preserve">и </w:t>
      </w:r>
      <w:r w:rsidRPr="00DF7F5D">
        <w:rPr>
          <w:rFonts w:ascii="Times New Roman" w:eastAsia="Calibri" w:hAnsi="Times New Roman" w:cs="Times New Roman"/>
          <w:sz w:val="24"/>
          <w:szCs w:val="24"/>
        </w:rPr>
        <w:t>им. Н. Г. Кузнецова»</w:t>
      </w:r>
      <w:r>
        <w:rPr>
          <w:rFonts w:ascii="Times New Roman" w:eastAsia="Calibri" w:hAnsi="Times New Roman" w:cs="Times New Roman"/>
          <w:sz w:val="24"/>
          <w:szCs w:val="24"/>
        </w:rPr>
        <w:t>,</w:t>
      </w:r>
      <w:r w:rsidRPr="00DF7F5D">
        <w:rPr>
          <w:rFonts w:ascii="Times New Roman" w:hAnsi="Times New Roman"/>
          <w:sz w:val="24"/>
          <w:szCs w:val="24"/>
        </w:rPr>
        <w:t xml:space="preserve"> </w:t>
      </w:r>
      <w:r w:rsidRPr="00AE0625">
        <w:rPr>
          <w:rFonts w:ascii="Times New Roman" w:hAnsi="Times New Roman"/>
          <w:sz w:val="24"/>
          <w:szCs w:val="24"/>
        </w:rPr>
        <w:t>Московского университета МВД</w:t>
      </w:r>
      <w:r>
        <w:rPr>
          <w:rFonts w:ascii="Times New Roman" w:hAnsi="Times New Roman"/>
          <w:sz w:val="24"/>
          <w:szCs w:val="24"/>
        </w:rPr>
        <w:t>,</w:t>
      </w:r>
      <w:r w:rsidRPr="00DF7F5D">
        <w:rPr>
          <w:rFonts w:ascii="Times New Roman" w:hAnsi="Times New Roman"/>
          <w:sz w:val="24"/>
          <w:szCs w:val="24"/>
        </w:rPr>
        <w:t xml:space="preserve"> </w:t>
      </w:r>
      <w:r>
        <w:rPr>
          <w:rFonts w:ascii="Times New Roman" w:hAnsi="Times New Roman"/>
          <w:sz w:val="24"/>
          <w:szCs w:val="24"/>
        </w:rPr>
        <w:t xml:space="preserve"> Санкт-Петербургск</w:t>
      </w:r>
      <w:r w:rsidR="00BF3F2D">
        <w:rPr>
          <w:rFonts w:ascii="Times New Roman" w:hAnsi="Times New Roman"/>
          <w:sz w:val="24"/>
          <w:szCs w:val="24"/>
        </w:rPr>
        <w:t>ого</w:t>
      </w:r>
      <w:r>
        <w:rPr>
          <w:rFonts w:ascii="Times New Roman" w:hAnsi="Times New Roman"/>
          <w:sz w:val="24"/>
          <w:szCs w:val="24"/>
        </w:rPr>
        <w:t xml:space="preserve"> </w:t>
      </w:r>
      <w:r w:rsidRPr="00AE0625">
        <w:rPr>
          <w:rFonts w:ascii="Times New Roman" w:hAnsi="Times New Roman"/>
          <w:sz w:val="24"/>
          <w:szCs w:val="24"/>
        </w:rPr>
        <w:t>Университет</w:t>
      </w:r>
      <w:r w:rsidR="00BF3F2D">
        <w:rPr>
          <w:rFonts w:ascii="Times New Roman" w:hAnsi="Times New Roman"/>
          <w:sz w:val="24"/>
          <w:szCs w:val="24"/>
        </w:rPr>
        <w:t>а</w:t>
      </w:r>
      <w:r w:rsidRPr="00AE0625">
        <w:rPr>
          <w:rFonts w:ascii="Times New Roman" w:hAnsi="Times New Roman"/>
          <w:sz w:val="24"/>
          <w:szCs w:val="24"/>
        </w:rPr>
        <w:t xml:space="preserve"> путей сообщения</w:t>
      </w:r>
      <w:r>
        <w:rPr>
          <w:rFonts w:ascii="Times New Roman" w:hAnsi="Times New Roman"/>
          <w:sz w:val="24"/>
          <w:szCs w:val="24"/>
        </w:rPr>
        <w:t xml:space="preserve">, </w:t>
      </w:r>
      <w:r w:rsidRPr="00DF7F5D">
        <w:rPr>
          <w:rFonts w:ascii="Times New Roman" w:hAnsi="Times New Roman"/>
          <w:sz w:val="24"/>
          <w:szCs w:val="24"/>
        </w:rPr>
        <w:t xml:space="preserve"> </w:t>
      </w:r>
      <w:r>
        <w:rPr>
          <w:rFonts w:ascii="Times New Roman" w:hAnsi="Times New Roman"/>
          <w:sz w:val="24"/>
          <w:szCs w:val="24"/>
        </w:rPr>
        <w:t>Санкт-Петербургск</w:t>
      </w:r>
      <w:r w:rsidR="00BF3F2D">
        <w:rPr>
          <w:rFonts w:ascii="Times New Roman" w:hAnsi="Times New Roman"/>
          <w:sz w:val="24"/>
          <w:szCs w:val="24"/>
        </w:rPr>
        <w:t>ого</w:t>
      </w:r>
      <w:r>
        <w:rPr>
          <w:rFonts w:ascii="Times New Roman" w:hAnsi="Times New Roman"/>
          <w:sz w:val="24"/>
          <w:szCs w:val="24"/>
        </w:rPr>
        <w:t xml:space="preserve"> </w:t>
      </w:r>
      <w:r w:rsidRPr="00AE0625">
        <w:rPr>
          <w:rFonts w:ascii="Times New Roman" w:hAnsi="Times New Roman"/>
          <w:sz w:val="24"/>
          <w:szCs w:val="24"/>
        </w:rPr>
        <w:t>Военно-учебный центр</w:t>
      </w:r>
      <w:r w:rsidR="00BF3F2D">
        <w:rPr>
          <w:rFonts w:ascii="Times New Roman" w:hAnsi="Times New Roman"/>
          <w:sz w:val="24"/>
          <w:szCs w:val="24"/>
        </w:rPr>
        <w:t>а</w:t>
      </w:r>
      <w:r>
        <w:rPr>
          <w:rFonts w:ascii="Times New Roman" w:hAnsi="Times New Roman"/>
          <w:sz w:val="24"/>
          <w:szCs w:val="24"/>
        </w:rPr>
        <w:t>,</w:t>
      </w:r>
      <w:r w:rsidRPr="00DF7F5D">
        <w:rPr>
          <w:rFonts w:ascii="Times New Roman" w:hAnsi="Times New Roman"/>
          <w:sz w:val="24"/>
          <w:szCs w:val="24"/>
        </w:rPr>
        <w:t xml:space="preserve"> </w:t>
      </w:r>
      <w:r w:rsidRPr="00AE0625">
        <w:rPr>
          <w:rFonts w:ascii="Times New Roman" w:hAnsi="Times New Roman"/>
          <w:sz w:val="24"/>
          <w:szCs w:val="24"/>
        </w:rPr>
        <w:t>Российск</w:t>
      </w:r>
      <w:r w:rsidR="00BF3F2D">
        <w:rPr>
          <w:rFonts w:ascii="Times New Roman" w:hAnsi="Times New Roman"/>
          <w:sz w:val="24"/>
          <w:szCs w:val="24"/>
        </w:rPr>
        <w:t>ой</w:t>
      </w:r>
      <w:r w:rsidRPr="00AE0625">
        <w:rPr>
          <w:rFonts w:ascii="Times New Roman" w:hAnsi="Times New Roman"/>
          <w:sz w:val="24"/>
          <w:szCs w:val="24"/>
        </w:rPr>
        <w:t xml:space="preserve"> академи</w:t>
      </w:r>
      <w:r w:rsidR="00BF3F2D">
        <w:rPr>
          <w:rFonts w:ascii="Times New Roman" w:hAnsi="Times New Roman"/>
          <w:sz w:val="24"/>
          <w:szCs w:val="24"/>
        </w:rPr>
        <w:t>и</w:t>
      </w:r>
      <w:r w:rsidRPr="00AE0625">
        <w:rPr>
          <w:rFonts w:ascii="Times New Roman" w:hAnsi="Times New Roman"/>
          <w:sz w:val="24"/>
          <w:szCs w:val="24"/>
        </w:rPr>
        <w:t xml:space="preserve"> народного хозяйства и государственной службы при Президенте РФ</w:t>
      </w:r>
      <w:r>
        <w:rPr>
          <w:rFonts w:ascii="Times New Roman" w:hAnsi="Times New Roman"/>
          <w:sz w:val="24"/>
          <w:szCs w:val="24"/>
        </w:rPr>
        <w:t xml:space="preserve"> г</w:t>
      </w:r>
      <w:proofErr w:type="gramStart"/>
      <w:r>
        <w:rPr>
          <w:rFonts w:ascii="Times New Roman" w:hAnsi="Times New Roman"/>
          <w:sz w:val="24"/>
          <w:szCs w:val="24"/>
        </w:rPr>
        <w:t>.М</w:t>
      </w:r>
      <w:proofErr w:type="gramEnd"/>
      <w:r>
        <w:rPr>
          <w:rFonts w:ascii="Times New Roman" w:hAnsi="Times New Roman"/>
          <w:sz w:val="24"/>
          <w:szCs w:val="24"/>
        </w:rPr>
        <w:t>осква,</w:t>
      </w:r>
      <w:r w:rsidRPr="00DF7F5D">
        <w:rPr>
          <w:rFonts w:ascii="Times New Roman" w:hAnsi="Times New Roman"/>
          <w:sz w:val="24"/>
          <w:szCs w:val="24"/>
        </w:rPr>
        <w:t xml:space="preserve"> </w:t>
      </w:r>
      <w:r w:rsidRPr="00AE0625">
        <w:rPr>
          <w:rFonts w:ascii="Times New Roman" w:hAnsi="Times New Roman"/>
          <w:sz w:val="24"/>
          <w:szCs w:val="24"/>
        </w:rPr>
        <w:t>Московск</w:t>
      </w:r>
      <w:r w:rsidR="006F6E5A">
        <w:rPr>
          <w:rFonts w:ascii="Times New Roman" w:hAnsi="Times New Roman"/>
          <w:sz w:val="24"/>
          <w:szCs w:val="24"/>
        </w:rPr>
        <w:t>ого</w:t>
      </w:r>
      <w:r w:rsidRPr="00AE0625">
        <w:rPr>
          <w:rFonts w:ascii="Times New Roman" w:hAnsi="Times New Roman"/>
          <w:sz w:val="24"/>
          <w:szCs w:val="24"/>
        </w:rPr>
        <w:t xml:space="preserve"> Финансово-юридическ</w:t>
      </w:r>
      <w:r w:rsidR="006F6E5A">
        <w:rPr>
          <w:rFonts w:ascii="Times New Roman" w:hAnsi="Times New Roman"/>
          <w:sz w:val="24"/>
          <w:szCs w:val="24"/>
        </w:rPr>
        <w:t>ого</w:t>
      </w:r>
      <w:r w:rsidRPr="00AE0625">
        <w:rPr>
          <w:rFonts w:ascii="Times New Roman" w:hAnsi="Times New Roman"/>
          <w:sz w:val="24"/>
          <w:szCs w:val="24"/>
        </w:rPr>
        <w:t xml:space="preserve"> университет</w:t>
      </w:r>
      <w:r w:rsidR="006F6E5A">
        <w:rPr>
          <w:rFonts w:ascii="Times New Roman" w:hAnsi="Times New Roman"/>
          <w:sz w:val="24"/>
          <w:szCs w:val="24"/>
        </w:rPr>
        <w:t>а</w:t>
      </w:r>
      <w:r>
        <w:rPr>
          <w:rFonts w:ascii="Times New Roman" w:hAnsi="Times New Roman"/>
          <w:sz w:val="24"/>
          <w:szCs w:val="24"/>
        </w:rPr>
        <w:t>,</w:t>
      </w:r>
      <w:r w:rsidRPr="00DF7F5D">
        <w:rPr>
          <w:rFonts w:ascii="Times New Roman" w:eastAsia="Calibri" w:hAnsi="Times New Roman" w:cs="Times New Roman"/>
          <w:sz w:val="24"/>
          <w:szCs w:val="24"/>
        </w:rPr>
        <w:t xml:space="preserve"> </w:t>
      </w:r>
      <w:r>
        <w:rPr>
          <w:rFonts w:ascii="Times New Roman" w:hAnsi="Times New Roman"/>
          <w:sz w:val="24"/>
          <w:szCs w:val="24"/>
        </w:rPr>
        <w:t>Санкт-Петербургск</w:t>
      </w:r>
      <w:r w:rsidR="00D01E87">
        <w:rPr>
          <w:rFonts w:ascii="Times New Roman" w:hAnsi="Times New Roman"/>
          <w:sz w:val="24"/>
          <w:szCs w:val="24"/>
        </w:rPr>
        <w:t>ого</w:t>
      </w:r>
      <w:r w:rsidRPr="00DF7F5D">
        <w:rPr>
          <w:rFonts w:ascii="Times New Roman" w:eastAsia="Calibri" w:hAnsi="Times New Roman" w:cs="Times New Roman"/>
          <w:sz w:val="24"/>
          <w:szCs w:val="24"/>
        </w:rPr>
        <w:t xml:space="preserve"> Институт</w:t>
      </w:r>
      <w:r w:rsidR="00D01E87">
        <w:rPr>
          <w:rFonts w:ascii="Times New Roman" w:eastAsia="Calibri" w:hAnsi="Times New Roman" w:cs="Times New Roman"/>
          <w:sz w:val="24"/>
          <w:szCs w:val="24"/>
        </w:rPr>
        <w:t>а</w:t>
      </w:r>
      <w:r w:rsidRPr="00DF7F5D">
        <w:rPr>
          <w:rFonts w:ascii="Times New Roman" w:eastAsia="Calibri" w:hAnsi="Times New Roman" w:cs="Times New Roman"/>
          <w:sz w:val="24"/>
          <w:szCs w:val="24"/>
        </w:rPr>
        <w:t xml:space="preserve"> кино и телевидения</w:t>
      </w:r>
      <w:r>
        <w:rPr>
          <w:rFonts w:ascii="Times New Roman" w:eastAsia="Calibri" w:hAnsi="Times New Roman" w:cs="Times New Roman"/>
          <w:sz w:val="24"/>
          <w:szCs w:val="24"/>
        </w:rPr>
        <w:t>,</w:t>
      </w:r>
      <w:r w:rsidRPr="00DF7F5D">
        <w:rPr>
          <w:rFonts w:ascii="Times New Roman" w:hAnsi="Times New Roman"/>
          <w:sz w:val="24"/>
          <w:szCs w:val="24"/>
        </w:rPr>
        <w:t xml:space="preserve"> </w:t>
      </w:r>
      <w:r>
        <w:rPr>
          <w:rFonts w:ascii="Times New Roman" w:hAnsi="Times New Roman"/>
          <w:sz w:val="24"/>
          <w:szCs w:val="24"/>
        </w:rPr>
        <w:t>Санкт-Петербургск</w:t>
      </w:r>
      <w:r w:rsidR="00D01E87">
        <w:rPr>
          <w:rFonts w:ascii="Times New Roman" w:hAnsi="Times New Roman"/>
          <w:sz w:val="24"/>
          <w:szCs w:val="24"/>
        </w:rPr>
        <w:t>ой</w:t>
      </w:r>
      <w:r>
        <w:rPr>
          <w:rFonts w:ascii="Times New Roman" w:hAnsi="Times New Roman"/>
          <w:sz w:val="24"/>
          <w:szCs w:val="24"/>
        </w:rPr>
        <w:t xml:space="preserve"> </w:t>
      </w:r>
      <w:r w:rsidRPr="00DF7F5D">
        <w:rPr>
          <w:rFonts w:ascii="Times New Roman" w:hAnsi="Times New Roman"/>
          <w:sz w:val="24"/>
          <w:szCs w:val="24"/>
        </w:rPr>
        <w:t xml:space="preserve"> </w:t>
      </w:r>
      <w:r w:rsidRPr="00AE0625">
        <w:rPr>
          <w:rFonts w:ascii="Times New Roman" w:hAnsi="Times New Roman"/>
          <w:sz w:val="24"/>
          <w:szCs w:val="24"/>
        </w:rPr>
        <w:t>Военно-медицинск</w:t>
      </w:r>
      <w:r w:rsidR="00D01E87">
        <w:rPr>
          <w:rFonts w:ascii="Times New Roman" w:hAnsi="Times New Roman"/>
          <w:sz w:val="24"/>
          <w:szCs w:val="24"/>
        </w:rPr>
        <w:t>ой</w:t>
      </w:r>
      <w:r w:rsidRPr="00AE0625">
        <w:rPr>
          <w:rFonts w:ascii="Times New Roman" w:hAnsi="Times New Roman"/>
          <w:sz w:val="24"/>
          <w:szCs w:val="24"/>
        </w:rPr>
        <w:t xml:space="preserve"> академи</w:t>
      </w:r>
      <w:r w:rsidR="00D01E87">
        <w:rPr>
          <w:rFonts w:ascii="Times New Roman" w:hAnsi="Times New Roman"/>
          <w:sz w:val="24"/>
          <w:szCs w:val="24"/>
        </w:rPr>
        <w:t>и</w:t>
      </w:r>
      <w:r>
        <w:rPr>
          <w:rFonts w:ascii="Times New Roman" w:hAnsi="Times New Roman"/>
          <w:sz w:val="24"/>
          <w:szCs w:val="24"/>
        </w:rPr>
        <w:t>,</w:t>
      </w:r>
      <w:r w:rsidRPr="00DF7F5D">
        <w:rPr>
          <w:rFonts w:ascii="Times New Roman" w:eastAsia="Calibri" w:hAnsi="Times New Roman" w:cs="Times New Roman"/>
          <w:sz w:val="24"/>
          <w:szCs w:val="24"/>
        </w:rPr>
        <w:t xml:space="preserve"> </w:t>
      </w:r>
      <w:r>
        <w:rPr>
          <w:rFonts w:ascii="Times New Roman" w:hAnsi="Times New Roman"/>
          <w:sz w:val="24"/>
          <w:szCs w:val="24"/>
        </w:rPr>
        <w:t>Санкт-Петербургск</w:t>
      </w:r>
      <w:r w:rsidR="00D01E87">
        <w:rPr>
          <w:rFonts w:ascii="Times New Roman" w:hAnsi="Times New Roman"/>
          <w:sz w:val="24"/>
          <w:szCs w:val="24"/>
        </w:rPr>
        <w:t>ого</w:t>
      </w:r>
      <w:r w:rsidRPr="00DF7F5D">
        <w:rPr>
          <w:rFonts w:ascii="Times New Roman" w:eastAsia="Calibri" w:hAnsi="Times New Roman" w:cs="Times New Roman"/>
          <w:sz w:val="24"/>
          <w:szCs w:val="24"/>
        </w:rPr>
        <w:t xml:space="preserve"> Военн</w:t>
      </w:r>
      <w:r w:rsidR="00D01E87">
        <w:rPr>
          <w:rFonts w:ascii="Times New Roman" w:eastAsia="Calibri" w:hAnsi="Times New Roman" w:cs="Times New Roman"/>
          <w:sz w:val="24"/>
          <w:szCs w:val="24"/>
        </w:rPr>
        <w:t>ого</w:t>
      </w:r>
      <w:r w:rsidRPr="00DF7F5D">
        <w:rPr>
          <w:rFonts w:ascii="Times New Roman" w:eastAsia="Calibri" w:hAnsi="Times New Roman" w:cs="Times New Roman"/>
          <w:sz w:val="24"/>
          <w:szCs w:val="24"/>
        </w:rPr>
        <w:t xml:space="preserve">  морско</w:t>
      </w:r>
      <w:r w:rsidR="00D01E87">
        <w:rPr>
          <w:rFonts w:ascii="Times New Roman" w:eastAsia="Calibri" w:hAnsi="Times New Roman" w:cs="Times New Roman"/>
          <w:sz w:val="24"/>
          <w:szCs w:val="24"/>
        </w:rPr>
        <w:t>го</w:t>
      </w:r>
      <w:r w:rsidRPr="00DF7F5D">
        <w:rPr>
          <w:rFonts w:ascii="Times New Roman" w:eastAsia="Calibri" w:hAnsi="Times New Roman" w:cs="Times New Roman"/>
          <w:sz w:val="24"/>
          <w:szCs w:val="24"/>
        </w:rPr>
        <w:t xml:space="preserve"> Политехническ</w:t>
      </w:r>
      <w:r w:rsidR="00D01E87">
        <w:rPr>
          <w:rFonts w:ascii="Times New Roman" w:eastAsia="Calibri" w:hAnsi="Times New Roman" w:cs="Times New Roman"/>
          <w:sz w:val="24"/>
          <w:szCs w:val="24"/>
        </w:rPr>
        <w:t>ого</w:t>
      </w:r>
      <w:r w:rsidRPr="00DF7F5D">
        <w:rPr>
          <w:rFonts w:ascii="Times New Roman" w:eastAsia="Calibri" w:hAnsi="Times New Roman" w:cs="Times New Roman"/>
          <w:sz w:val="24"/>
          <w:szCs w:val="24"/>
        </w:rPr>
        <w:t xml:space="preserve"> институ</w:t>
      </w:r>
      <w:r w:rsidR="00D01E87">
        <w:rPr>
          <w:rFonts w:ascii="Times New Roman" w:eastAsia="Calibri" w:hAnsi="Times New Roman" w:cs="Times New Roman"/>
          <w:sz w:val="24"/>
          <w:szCs w:val="24"/>
        </w:rPr>
        <w:t>а</w:t>
      </w:r>
      <w:r>
        <w:rPr>
          <w:rFonts w:ascii="Times New Roman" w:eastAsia="Calibri" w:hAnsi="Times New Roman" w:cs="Times New Roman"/>
          <w:sz w:val="24"/>
          <w:szCs w:val="24"/>
        </w:rPr>
        <w:t>,</w:t>
      </w:r>
      <w:r w:rsidRPr="00DF7F5D">
        <w:t xml:space="preserve"> </w:t>
      </w:r>
      <w:r w:rsidRPr="00DF7F5D">
        <w:rPr>
          <w:rFonts w:ascii="Times New Roman" w:eastAsia="Calibri" w:hAnsi="Times New Roman" w:cs="Times New Roman"/>
          <w:sz w:val="24"/>
          <w:szCs w:val="24"/>
        </w:rPr>
        <w:t>Белгородск</w:t>
      </w:r>
      <w:r w:rsidR="00D01E87">
        <w:rPr>
          <w:rFonts w:ascii="Times New Roman" w:eastAsia="Calibri" w:hAnsi="Times New Roman" w:cs="Times New Roman"/>
          <w:sz w:val="24"/>
          <w:szCs w:val="24"/>
        </w:rPr>
        <w:t>ого</w:t>
      </w:r>
      <w:r w:rsidRPr="00DF7F5D">
        <w:rPr>
          <w:rFonts w:ascii="Times New Roman" w:eastAsia="Calibri" w:hAnsi="Times New Roman" w:cs="Times New Roman"/>
          <w:sz w:val="24"/>
          <w:szCs w:val="24"/>
        </w:rPr>
        <w:t xml:space="preserve"> государственн</w:t>
      </w:r>
      <w:r w:rsidR="00D01E87">
        <w:rPr>
          <w:rFonts w:ascii="Times New Roman" w:eastAsia="Calibri" w:hAnsi="Times New Roman" w:cs="Times New Roman"/>
          <w:sz w:val="24"/>
          <w:szCs w:val="24"/>
        </w:rPr>
        <w:t>ого</w:t>
      </w:r>
      <w:r w:rsidRPr="00DF7F5D">
        <w:rPr>
          <w:rFonts w:ascii="Times New Roman" w:eastAsia="Calibri" w:hAnsi="Times New Roman" w:cs="Times New Roman"/>
          <w:sz w:val="24"/>
          <w:szCs w:val="24"/>
        </w:rPr>
        <w:t xml:space="preserve"> исследовательск</w:t>
      </w:r>
      <w:r w:rsidR="00D01E87">
        <w:rPr>
          <w:rFonts w:ascii="Times New Roman" w:eastAsia="Calibri" w:hAnsi="Times New Roman" w:cs="Times New Roman"/>
          <w:sz w:val="24"/>
          <w:szCs w:val="24"/>
        </w:rPr>
        <w:t>ого</w:t>
      </w:r>
      <w:r w:rsidR="00A00E7E">
        <w:rPr>
          <w:rFonts w:ascii="Times New Roman" w:eastAsia="Calibri" w:hAnsi="Times New Roman" w:cs="Times New Roman"/>
          <w:sz w:val="24"/>
          <w:szCs w:val="24"/>
        </w:rPr>
        <w:t xml:space="preserve"> </w:t>
      </w:r>
      <w:r w:rsidRPr="00DF7F5D">
        <w:rPr>
          <w:rFonts w:ascii="Times New Roman" w:eastAsia="Calibri" w:hAnsi="Times New Roman" w:cs="Times New Roman"/>
          <w:sz w:val="24"/>
          <w:szCs w:val="24"/>
        </w:rPr>
        <w:t>университет</w:t>
      </w:r>
      <w:r w:rsidR="00D01E87">
        <w:rPr>
          <w:rFonts w:ascii="Times New Roman" w:eastAsia="Calibri" w:hAnsi="Times New Roman" w:cs="Times New Roman"/>
          <w:sz w:val="24"/>
          <w:szCs w:val="24"/>
        </w:rPr>
        <w:t>а</w:t>
      </w:r>
      <w:r>
        <w:rPr>
          <w:rFonts w:ascii="Times New Roman" w:eastAsia="Calibri" w:hAnsi="Times New Roman" w:cs="Times New Roman"/>
          <w:sz w:val="24"/>
          <w:szCs w:val="24"/>
        </w:rPr>
        <w:t>,</w:t>
      </w:r>
      <w:r w:rsidRPr="00DF7F5D">
        <w:rPr>
          <w:rFonts w:ascii="Times New Roman" w:eastAsia="Calibri" w:hAnsi="Times New Roman" w:cs="Times New Roman"/>
          <w:sz w:val="24"/>
          <w:szCs w:val="24"/>
        </w:rPr>
        <w:t xml:space="preserve"> Санкт-Петербургск</w:t>
      </w:r>
      <w:r w:rsidR="00D01E87">
        <w:rPr>
          <w:rFonts w:ascii="Times New Roman" w:eastAsia="Calibri" w:hAnsi="Times New Roman" w:cs="Times New Roman"/>
          <w:sz w:val="24"/>
          <w:szCs w:val="24"/>
        </w:rPr>
        <w:t>ого</w:t>
      </w:r>
      <w:r w:rsidRPr="00DF7F5D">
        <w:rPr>
          <w:rFonts w:ascii="Times New Roman" w:eastAsia="Calibri" w:hAnsi="Times New Roman" w:cs="Times New Roman"/>
          <w:sz w:val="24"/>
          <w:szCs w:val="24"/>
        </w:rPr>
        <w:t xml:space="preserve"> университет</w:t>
      </w:r>
      <w:r w:rsidR="00D01E87">
        <w:rPr>
          <w:rFonts w:ascii="Times New Roman" w:eastAsia="Calibri" w:hAnsi="Times New Roman" w:cs="Times New Roman"/>
          <w:sz w:val="24"/>
          <w:szCs w:val="24"/>
        </w:rPr>
        <w:t>а</w:t>
      </w:r>
      <w:r w:rsidRPr="00DF7F5D">
        <w:rPr>
          <w:rFonts w:ascii="Times New Roman" w:eastAsia="Calibri" w:hAnsi="Times New Roman" w:cs="Times New Roman"/>
          <w:sz w:val="24"/>
          <w:szCs w:val="24"/>
        </w:rPr>
        <w:t xml:space="preserve"> телекоммуникации и связи</w:t>
      </w:r>
      <w:r>
        <w:rPr>
          <w:rFonts w:ascii="Times New Roman" w:eastAsia="Calibri" w:hAnsi="Times New Roman" w:cs="Times New Roman"/>
          <w:sz w:val="24"/>
          <w:szCs w:val="24"/>
        </w:rPr>
        <w:t>,</w:t>
      </w:r>
      <w:r w:rsidRPr="00DF7F5D">
        <w:rPr>
          <w:rFonts w:ascii="Times New Roman" w:hAnsi="Times New Roman"/>
          <w:sz w:val="24"/>
          <w:szCs w:val="24"/>
        </w:rPr>
        <w:t xml:space="preserve"> </w:t>
      </w:r>
      <w:r w:rsidRPr="00AE0625">
        <w:rPr>
          <w:rFonts w:ascii="Times New Roman" w:hAnsi="Times New Roman"/>
          <w:sz w:val="24"/>
          <w:szCs w:val="24"/>
        </w:rPr>
        <w:t>Педагогическ</w:t>
      </w:r>
      <w:r w:rsidR="00D01E87">
        <w:rPr>
          <w:rFonts w:ascii="Times New Roman" w:hAnsi="Times New Roman"/>
          <w:sz w:val="24"/>
          <w:szCs w:val="24"/>
        </w:rPr>
        <w:t>ого</w:t>
      </w:r>
      <w:r w:rsidRPr="00AE0625">
        <w:rPr>
          <w:rFonts w:ascii="Times New Roman" w:hAnsi="Times New Roman"/>
          <w:sz w:val="24"/>
          <w:szCs w:val="24"/>
        </w:rPr>
        <w:t xml:space="preserve"> университет</w:t>
      </w:r>
      <w:r w:rsidR="00D01E87">
        <w:rPr>
          <w:rFonts w:ascii="Times New Roman" w:hAnsi="Times New Roman"/>
          <w:sz w:val="24"/>
          <w:szCs w:val="24"/>
        </w:rPr>
        <w:t>а</w:t>
      </w:r>
      <w:r w:rsidRPr="00AE0625">
        <w:rPr>
          <w:rFonts w:ascii="Times New Roman" w:hAnsi="Times New Roman"/>
          <w:sz w:val="24"/>
          <w:szCs w:val="24"/>
        </w:rPr>
        <w:t xml:space="preserve"> им. Герцена</w:t>
      </w:r>
      <w:r>
        <w:rPr>
          <w:rFonts w:ascii="Times New Roman" w:hAnsi="Times New Roman"/>
          <w:sz w:val="24"/>
          <w:szCs w:val="24"/>
        </w:rPr>
        <w:t xml:space="preserve"> г</w:t>
      </w:r>
      <w:proofErr w:type="gramStart"/>
      <w:r>
        <w:rPr>
          <w:rFonts w:ascii="Times New Roman" w:hAnsi="Times New Roman"/>
          <w:sz w:val="24"/>
          <w:szCs w:val="24"/>
        </w:rPr>
        <w:t>.С</w:t>
      </w:r>
      <w:proofErr w:type="gramEnd"/>
      <w:r>
        <w:rPr>
          <w:rFonts w:ascii="Times New Roman" w:hAnsi="Times New Roman"/>
          <w:sz w:val="24"/>
          <w:szCs w:val="24"/>
        </w:rPr>
        <w:t>анкт-Петербург,</w:t>
      </w:r>
      <w:r w:rsidRPr="00DF7F5D">
        <w:rPr>
          <w:rFonts w:ascii="Times New Roman" w:hAnsi="Times New Roman"/>
          <w:sz w:val="24"/>
          <w:szCs w:val="24"/>
        </w:rPr>
        <w:t xml:space="preserve"> </w:t>
      </w:r>
      <w:r w:rsidRPr="00AE0625">
        <w:rPr>
          <w:rFonts w:ascii="Times New Roman" w:hAnsi="Times New Roman"/>
          <w:sz w:val="24"/>
          <w:szCs w:val="24"/>
        </w:rPr>
        <w:t>Государственн</w:t>
      </w:r>
      <w:r w:rsidR="00D01E87">
        <w:rPr>
          <w:rFonts w:ascii="Times New Roman" w:hAnsi="Times New Roman"/>
          <w:sz w:val="24"/>
          <w:szCs w:val="24"/>
        </w:rPr>
        <w:t>ого</w:t>
      </w:r>
      <w:r w:rsidRPr="00AE0625">
        <w:rPr>
          <w:rFonts w:ascii="Times New Roman" w:hAnsi="Times New Roman"/>
          <w:sz w:val="24"/>
          <w:szCs w:val="24"/>
        </w:rPr>
        <w:t xml:space="preserve"> Университет</w:t>
      </w:r>
      <w:r w:rsidR="00D01E87">
        <w:rPr>
          <w:rFonts w:ascii="Times New Roman" w:hAnsi="Times New Roman"/>
          <w:sz w:val="24"/>
          <w:szCs w:val="24"/>
        </w:rPr>
        <w:t>а</w:t>
      </w:r>
      <w:r w:rsidRPr="00AE0625">
        <w:rPr>
          <w:rFonts w:ascii="Times New Roman" w:hAnsi="Times New Roman"/>
          <w:sz w:val="24"/>
          <w:szCs w:val="24"/>
        </w:rPr>
        <w:t xml:space="preserve"> права при Верховном суде РФ</w:t>
      </w:r>
      <w:r w:rsidR="00D01E87">
        <w:rPr>
          <w:rFonts w:ascii="Times New Roman" w:hAnsi="Times New Roman"/>
          <w:sz w:val="24"/>
          <w:szCs w:val="24"/>
        </w:rPr>
        <w:t xml:space="preserve"> в</w:t>
      </w:r>
      <w:r>
        <w:rPr>
          <w:rFonts w:ascii="Times New Roman" w:hAnsi="Times New Roman"/>
          <w:sz w:val="24"/>
          <w:szCs w:val="24"/>
        </w:rPr>
        <w:t xml:space="preserve"> г.Севастополь, Мурманск</w:t>
      </w:r>
      <w:r w:rsidR="00D01E87">
        <w:rPr>
          <w:rFonts w:ascii="Times New Roman" w:hAnsi="Times New Roman"/>
          <w:sz w:val="24"/>
          <w:szCs w:val="24"/>
        </w:rPr>
        <w:t>ого</w:t>
      </w:r>
      <w:r>
        <w:rPr>
          <w:rFonts w:ascii="Times New Roman" w:hAnsi="Times New Roman"/>
          <w:sz w:val="24"/>
          <w:szCs w:val="24"/>
        </w:rPr>
        <w:t xml:space="preserve"> государственн</w:t>
      </w:r>
      <w:r w:rsidR="00D01E87">
        <w:rPr>
          <w:rFonts w:ascii="Times New Roman" w:hAnsi="Times New Roman"/>
          <w:sz w:val="24"/>
          <w:szCs w:val="24"/>
        </w:rPr>
        <w:t>ого</w:t>
      </w:r>
      <w:r>
        <w:rPr>
          <w:rFonts w:ascii="Times New Roman" w:hAnsi="Times New Roman"/>
          <w:sz w:val="24"/>
          <w:szCs w:val="24"/>
        </w:rPr>
        <w:t xml:space="preserve"> гуманитарн</w:t>
      </w:r>
      <w:r w:rsidR="00D01E87">
        <w:rPr>
          <w:rFonts w:ascii="Times New Roman" w:hAnsi="Times New Roman"/>
          <w:sz w:val="24"/>
          <w:szCs w:val="24"/>
        </w:rPr>
        <w:t>ого</w:t>
      </w:r>
      <w:r>
        <w:rPr>
          <w:rFonts w:ascii="Times New Roman" w:hAnsi="Times New Roman"/>
          <w:sz w:val="24"/>
          <w:szCs w:val="24"/>
        </w:rPr>
        <w:t xml:space="preserve"> университет</w:t>
      </w:r>
      <w:r w:rsidR="00D01E87">
        <w:rPr>
          <w:rFonts w:ascii="Times New Roman" w:hAnsi="Times New Roman"/>
          <w:sz w:val="24"/>
          <w:szCs w:val="24"/>
        </w:rPr>
        <w:t>а</w:t>
      </w:r>
      <w:r>
        <w:rPr>
          <w:rFonts w:ascii="Times New Roman" w:hAnsi="Times New Roman"/>
          <w:sz w:val="24"/>
          <w:szCs w:val="24"/>
        </w:rPr>
        <w:t>,</w:t>
      </w:r>
      <w:r w:rsidR="009C63C8" w:rsidRPr="009C63C8">
        <w:t xml:space="preserve"> </w:t>
      </w:r>
      <w:r w:rsidR="009C63C8" w:rsidRPr="009C63C8">
        <w:rPr>
          <w:rFonts w:ascii="Times New Roman" w:hAnsi="Times New Roman"/>
          <w:sz w:val="24"/>
          <w:szCs w:val="24"/>
        </w:rPr>
        <w:t>Институт</w:t>
      </w:r>
      <w:r w:rsidR="00D01E87">
        <w:rPr>
          <w:rFonts w:ascii="Times New Roman" w:hAnsi="Times New Roman"/>
          <w:sz w:val="24"/>
          <w:szCs w:val="24"/>
        </w:rPr>
        <w:t xml:space="preserve">а </w:t>
      </w:r>
      <w:r w:rsidR="009C63C8" w:rsidRPr="009C63C8">
        <w:rPr>
          <w:rFonts w:ascii="Times New Roman" w:hAnsi="Times New Roman"/>
          <w:sz w:val="24"/>
          <w:szCs w:val="24"/>
        </w:rPr>
        <w:t>гражданской авиации</w:t>
      </w:r>
      <w:r w:rsidR="00D01E87">
        <w:rPr>
          <w:rFonts w:ascii="Times New Roman" w:hAnsi="Times New Roman"/>
          <w:sz w:val="24"/>
          <w:szCs w:val="24"/>
        </w:rPr>
        <w:t xml:space="preserve"> в </w:t>
      </w:r>
      <w:r w:rsidR="009C63C8">
        <w:rPr>
          <w:rFonts w:ascii="Times New Roman" w:hAnsi="Times New Roman"/>
          <w:sz w:val="24"/>
          <w:szCs w:val="24"/>
        </w:rPr>
        <w:t xml:space="preserve"> г.Ульяновск. </w:t>
      </w:r>
    </w:p>
    <w:p w:rsidR="001F1298" w:rsidRPr="00F1632F" w:rsidRDefault="00D01E87" w:rsidP="00BF3F2D">
      <w:pPr>
        <w:spacing w:after="0"/>
        <w:contextualSpacing/>
        <w:jc w:val="both"/>
        <w:rPr>
          <w:rFonts w:ascii="Times New Roman" w:eastAsiaTheme="minorEastAsia" w:hAnsi="Times New Roman" w:cs="Times New Roman"/>
          <w:color w:val="000000" w:themeColor="text1"/>
          <w:sz w:val="24"/>
          <w:szCs w:val="24"/>
          <w:lang w:eastAsia="ru-RU"/>
        </w:rPr>
      </w:pPr>
      <w:r>
        <w:rPr>
          <w:rFonts w:ascii="Times New Roman" w:hAnsi="Times New Roman"/>
          <w:sz w:val="24"/>
          <w:szCs w:val="24"/>
        </w:rPr>
        <w:t xml:space="preserve">       </w:t>
      </w:r>
      <w:r w:rsidR="009C63C8">
        <w:rPr>
          <w:rFonts w:ascii="Times New Roman" w:hAnsi="Times New Roman"/>
          <w:sz w:val="24"/>
          <w:szCs w:val="24"/>
        </w:rPr>
        <w:t>60% поступивших в ВУЗы страны  получают высшее образование на бюджетной основе по результатам ЕГЭ.</w:t>
      </w:r>
    </w:p>
    <w:p w:rsidR="0017227D" w:rsidRPr="006933A3" w:rsidRDefault="0017227D" w:rsidP="001E4010">
      <w:pPr>
        <w:spacing w:after="0"/>
        <w:ind w:left="360"/>
        <w:rPr>
          <w:rFonts w:ascii="Times New Roman" w:eastAsia="Times New Roman" w:hAnsi="Times New Roman" w:cs="Times New Roman"/>
          <w:b/>
          <w:bCs/>
          <w:sz w:val="24"/>
          <w:szCs w:val="24"/>
          <w:lang w:eastAsia="ru-RU"/>
        </w:rPr>
      </w:pPr>
    </w:p>
    <w:p w:rsidR="00DC0993" w:rsidRDefault="00DC0993" w:rsidP="005E4EFB">
      <w:pPr>
        <w:spacing w:after="0"/>
        <w:contextualSpacing/>
        <w:jc w:val="center"/>
        <w:rPr>
          <w:rFonts w:ascii="Times New Roman" w:eastAsiaTheme="minorEastAsia" w:hAnsi="Times New Roman" w:cs="Times New Roman"/>
          <w:b/>
          <w:sz w:val="24"/>
          <w:szCs w:val="24"/>
          <w:u w:val="single"/>
          <w:lang w:eastAsia="ru-RU"/>
        </w:rPr>
      </w:pPr>
      <w:bookmarkStart w:id="2" w:name="_Toc443400826"/>
      <w:r w:rsidRPr="005E4EFB">
        <w:rPr>
          <w:rFonts w:ascii="Times New Roman" w:eastAsiaTheme="minorEastAsia" w:hAnsi="Times New Roman" w:cs="Times New Roman"/>
          <w:b/>
          <w:sz w:val="24"/>
          <w:szCs w:val="24"/>
          <w:u w:val="single"/>
          <w:lang w:eastAsia="ru-RU"/>
        </w:rPr>
        <w:t>6.Характеристика системы воспитания</w:t>
      </w:r>
    </w:p>
    <w:p w:rsidR="005572F4" w:rsidRPr="005E4EFB" w:rsidRDefault="005572F4" w:rsidP="005E4EFB">
      <w:pPr>
        <w:spacing w:after="0"/>
        <w:contextualSpacing/>
        <w:jc w:val="center"/>
        <w:rPr>
          <w:rFonts w:ascii="Times New Roman" w:eastAsiaTheme="minorEastAsia" w:hAnsi="Times New Roman" w:cs="Times New Roman"/>
          <w:b/>
          <w:sz w:val="24"/>
          <w:szCs w:val="24"/>
          <w:u w:val="single"/>
          <w:lang w:eastAsia="ru-RU"/>
        </w:rPr>
      </w:pPr>
    </w:p>
    <w:p w:rsidR="00DC0993" w:rsidRPr="005E4EFB" w:rsidRDefault="00DC0993" w:rsidP="005E4EFB">
      <w:pPr>
        <w:spacing w:after="0"/>
        <w:contextualSpacing/>
        <w:jc w:val="center"/>
        <w:rPr>
          <w:rFonts w:ascii="Times New Roman" w:eastAsiaTheme="minorEastAsia" w:hAnsi="Times New Roman" w:cs="Times New Roman"/>
          <w:b/>
          <w:sz w:val="24"/>
          <w:szCs w:val="24"/>
          <w:lang w:eastAsia="ru-RU"/>
        </w:rPr>
      </w:pPr>
      <w:r w:rsidRPr="005E4EFB">
        <w:rPr>
          <w:rFonts w:ascii="Times New Roman" w:eastAsiaTheme="minorEastAsia" w:hAnsi="Times New Roman" w:cs="Times New Roman"/>
          <w:b/>
          <w:sz w:val="24"/>
          <w:szCs w:val="24"/>
          <w:lang w:eastAsia="ru-RU"/>
        </w:rPr>
        <w:t>6.1. Анализ воспитательной системы школы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left" w:pos="0"/>
        </w:tabs>
        <w:spacing w:after="0" w:line="240" w:lineRule="auto"/>
        <w:ind w:left="-105" w:right="-483" w:firstLine="37"/>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В 2015/2016  учебном году  воспитательная работа в школе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left" w:pos="-217"/>
        </w:tabs>
        <w:spacing w:after="0" w:line="240" w:lineRule="auto"/>
        <w:ind w:left="-105" w:right="-483" w:firstLine="30"/>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осуществлялась по следующим направлениям: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-Духовно-нравственное;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-Физкультурно-спортивное и оздоровительное;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-Социальное;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Общеинтеллектуальное;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-Общекультурное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Проектная деятельность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37"/>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Традиционные общешкольные мероприятия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образовательной системы школы, и на повышение эффективности учебно-воспитательного процесса, основной задачей которого является формирование гармонично развитой личности и воспитание гражданина.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37"/>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Планирование общешкольных мероприятий основывалось на приумножении школьных традиций. Сохранение школьных традиций обеспечивает создание в школе атмосферы сотрудничества, ответственности, помогает ощутить себя </w:t>
      </w:r>
      <w:proofErr w:type="gramStart"/>
      <w:r w:rsidRPr="005E4EFB">
        <w:rPr>
          <w:rFonts w:ascii="Times New Roman" w:eastAsia="Times New Roman" w:hAnsi="Times New Roman" w:cs="Times New Roman"/>
          <w:sz w:val="24"/>
          <w:szCs w:val="24"/>
          <w:lang w:eastAsia="zh-CN"/>
        </w:rPr>
        <w:t>причастным</w:t>
      </w:r>
      <w:proofErr w:type="gramEnd"/>
      <w:r w:rsidRPr="005E4EFB">
        <w:rPr>
          <w:rFonts w:ascii="Times New Roman" w:eastAsia="Times New Roman" w:hAnsi="Times New Roman" w:cs="Times New Roman"/>
          <w:sz w:val="24"/>
          <w:szCs w:val="24"/>
          <w:lang w:eastAsia="zh-CN"/>
        </w:rPr>
        <w:t xml:space="preserve"> к коллективу, к общему делу.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37"/>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Все школьные мероприятия направлены на развитие творческих способностей учащихся, воспитания эстетической  культуры, уважения к традициям, сплочения ученического и учительского коллективов. Организация общешкольных мероприятий строилась на принципах КТД, что давало бы школьникам возможность больше проявлять свою самостоятельность, брать на себя ответственность и повышать собственную самооценку</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37"/>
        <w:jc w:val="both"/>
        <w:rPr>
          <w:rFonts w:ascii="Times New Roman" w:eastAsia="Times New Roman" w:hAnsi="Times New Roman" w:cs="Times New Roman"/>
          <w:sz w:val="24"/>
          <w:szCs w:val="24"/>
          <w:lang w:eastAsia="zh-CN"/>
        </w:rPr>
      </w:pPr>
    </w:p>
    <w:tbl>
      <w:tblPr>
        <w:tblStyle w:val="9"/>
        <w:tblW w:w="10031" w:type="dxa"/>
        <w:tblLayout w:type="fixed"/>
        <w:tblLook w:val="04A0" w:firstRow="1" w:lastRow="0" w:firstColumn="1" w:lastColumn="0" w:noHBand="0" w:noVBand="1"/>
      </w:tblPr>
      <w:tblGrid>
        <w:gridCol w:w="873"/>
        <w:gridCol w:w="7173"/>
        <w:gridCol w:w="1985"/>
      </w:tblGrid>
      <w:tr w:rsidR="005E4EFB" w:rsidRPr="005E4EFB" w:rsidTr="005E4EFB">
        <w:trPr>
          <w:trHeight w:val="110"/>
        </w:trPr>
        <w:tc>
          <w:tcPr>
            <w:tcW w:w="873" w:type="dxa"/>
          </w:tcPr>
          <w:p w:rsidR="005E4EFB" w:rsidRPr="005E4EFB" w:rsidRDefault="005E4EFB" w:rsidP="005E4EFB">
            <w:pPr>
              <w:jc w:val="both"/>
              <w:rPr>
                <w:sz w:val="24"/>
                <w:szCs w:val="24"/>
              </w:rPr>
            </w:pPr>
            <w:r w:rsidRPr="005E4EFB">
              <w:rPr>
                <w:sz w:val="24"/>
                <w:szCs w:val="24"/>
              </w:rPr>
              <w:t>№</w:t>
            </w:r>
          </w:p>
        </w:tc>
        <w:tc>
          <w:tcPr>
            <w:tcW w:w="7173" w:type="dxa"/>
          </w:tcPr>
          <w:p w:rsidR="005E4EFB" w:rsidRPr="005E4EFB" w:rsidRDefault="005E4EFB" w:rsidP="005E4EFB">
            <w:pPr>
              <w:jc w:val="both"/>
              <w:rPr>
                <w:sz w:val="24"/>
                <w:szCs w:val="24"/>
              </w:rPr>
            </w:pPr>
            <w:r w:rsidRPr="005E4EFB">
              <w:rPr>
                <w:sz w:val="24"/>
                <w:szCs w:val="24"/>
              </w:rPr>
              <w:t>Мероприятие</w:t>
            </w:r>
          </w:p>
        </w:tc>
        <w:tc>
          <w:tcPr>
            <w:tcW w:w="1985" w:type="dxa"/>
          </w:tcPr>
          <w:p w:rsidR="005E4EFB" w:rsidRPr="005E4EFB" w:rsidRDefault="005E4EFB" w:rsidP="005E4EFB">
            <w:pPr>
              <w:jc w:val="center"/>
              <w:rPr>
                <w:sz w:val="24"/>
                <w:szCs w:val="24"/>
              </w:rPr>
            </w:pPr>
            <w:r w:rsidRPr="005E4EFB">
              <w:rPr>
                <w:sz w:val="24"/>
                <w:szCs w:val="24"/>
              </w:rPr>
              <w:t>Классы</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«День знаний», общешкольная линейка с элементами театрализованного представления</w:t>
            </w:r>
          </w:p>
        </w:tc>
        <w:tc>
          <w:tcPr>
            <w:tcW w:w="1985" w:type="dxa"/>
          </w:tcPr>
          <w:p w:rsidR="005E4EFB" w:rsidRPr="005E4EFB" w:rsidRDefault="005E4EFB" w:rsidP="005E4EFB">
            <w:pPr>
              <w:jc w:val="center"/>
              <w:rPr>
                <w:sz w:val="24"/>
                <w:szCs w:val="24"/>
              </w:rPr>
            </w:pPr>
            <w:r w:rsidRPr="005E4EFB">
              <w:rPr>
                <w:sz w:val="24"/>
                <w:szCs w:val="24"/>
              </w:rPr>
              <w:t>1-11</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«Аллея выпускников»,  посадка деревьев на пришкольной территории</w:t>
            </w:r>
          </w:p>
        </w:tc>
        <w:tc>
          <w:tcPr>
            <w:tcW w:w="1985" w:type="dxa"/>
          </w:tcPr>
          <w:p w:rsidR="005E4EFB" w:rsidRPr="005E4EFB" w:rsidRDefault="005E4EFB" w:rsidP="005E4EFB">
            <w:pPr>
              <w:jc w:val="center"/>
              <w:rPr>
                <w:sz w:val="24"/>
                <w:szCs w:val="24"/>
              </w:rPr>
            </w:pPr>
            <w:r w:rsidRPr="005E4EFB">
              <w:rPr>
                <w:sz w:val="24"/>
                <w:szCs w:val="24"/>
              </w:rPr>
              <w:t>11</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«Посвящение в первоклассники»</w:t>
            </w:r>
          </w:p>
        </w:tc>
        <w:tc>
          <w:tcPr>
            <w:tcW w:w="1985" w:type="dxa"/>
          </w:tcPr>
          <w:p w:rsidR="005E4EFB" w:rsidRPr="005E4EFB" w:rsidRDefault="005E4EFB" w:rsidP="005E4EFB">
            <w:pPr>
              <w:jc w:val="center"/>
              <w:rPr>
                <w:sz w:val="24"/>
                <w:szCs w:val="24"/>
              </w:rPr>
            </w:pPr>
            <w:r w:rsidRPr="005E4EFB">
              <w:rPr>
                <w:sz w:val="24"/>
                <w:szCs w:val="24"/>
              </w:rPr>
              <w:t>1</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Новогодние представления:</w:t>
            </w:r>
          </w:p>
          <w:p w:rsidR="005E4EFB" w:rsidRPr="005E4EFB" w:rsidRDefault="005E4EFB" w:rsidP="00736E68">
            <w:pPr>
              <w:numPr>
                <w:ilvl w:val="0"/>
                <w:numId w:val="57"/>
              </w:numPr>
              <w:ind w:left="720" w:hanging="360"/>
              <w:jc w:val="both"/>
              <w:rPr>
                <w:sz w:val="24"/>
                <w:szCs w:val="24"/>
              </w:rPr>
            </w:pPr>
            <w:r w:rsidRPr="005E4EFB">
              <w:rPr>
                <w:sz w:val="24"/>
                <w:szCs w:val="24"/>
              </w:rPr>
              <w:t>«Приключение Маши и Пети»;</w:t>
            </w:r>
          </w:p>
          <w:p w:rsidR="005E4EFB" w:rsidRPr="005E4EFB" w:rsidRDefault="005E4EFB" w:rsidP="00736E68">
            <w:pPr>
              <w:numPr>
                <w:ilvl w:val="0"/>
                <w:numId w:val="57"/>
              </w:numPr>
              <w:ind w:left="720" w:hanging="360"/>
              <w:jc w:val="both"/>
              <w:rPr>
                <w:sz w:val="24"/>
                <w:szCs w:val="24"/>
              </w:rPr>
            </w:pPr>
            <w:r w:rsidRPr="005E4EFB">
              <w:rPr>
                <w:sz w:val="24"/>
                <w:szCs w:val="24"/>
              </w:rPr>
              <w:t>«Вокруг Света!»;</w:t>
            </w:r>
          </w:p>
          <w:p w:rsidR="005E4EFB" w:rsidRPr="005E4EFB" w:rsidRDefault="005E4EFB" w:rsidP="00736E68">
            <w:pPr>
              <w:numPr>
                <w:ilvl w:val="0"/>
                <w:numId w:val="57"/>
              </w:numPr>
              <w:ind w:left="720" w:hanging="360"/>
              <w:jc w:val="both"/>
              <w:rPr>
                <w:sz w:val="24"/>
                <w:szCs w:val="24"/>
              </w:rPr>
            </w:pPr>
            <w:r w:rsidRPr="005E4EFB">
              <w:rPr>
                <w:sz w:val="24"/>
                <w:szCs w:val="24"/>
              </w:rPr>
              <w:t>«Приключение Шерлока Холмса»</w:t>
            </w:r>
          </w:p>
        </w:tc>
        <w:tc>
          <w:tcPr>
            <w:tcW w:w="1985" w:type="dxa"/>
          </w:tcPr>
          <w:p w:rsidR="005E4EFB" w:rsidRPr="005E4EFB" w:rsidRDefault="005E4EFB" w:rsidP="005E4EFB">
            <w:pPr>
              <w:jc w:val="center"/>
              <w:rPr>
                <w:sz w:val="24"/>
                <w:szCs w:val="24"/>
              </w:rPr>
            </w:pPr>
          </w:p>
          <w:p w:rsidR="005E4EFB" w:rsidRPr="005E4EFB" w:rsidRDefault="005E4EFB" w:rsidP="005E4EFB">
            <w:pPr>
              <w:jc w:val="center"/>
              <w:rPr>
                <w:sz w:val="24"/>
                <w:szCs w:val="24"/>
              </w:rPr>
            </w:pPr>
            <w:r w:rsidRPr="005E4EFB">
              <w:rPr>
                <w:sz w:val="24"/>
                <w:szCs w:val="24"/>
              </w:rPr>
              <w:t>1-4(3пред)</w:t>
            </w:r>
          </w:p>
          <w:p w:rsidR="005E4EFB" w:rsidRPr="005E4EFB" w:rsidRDefault="005E4EFB" w:rsidP="005E4EFB">
            <w:pPr>
              <w:jc w:val="center"/>
              <w:rPr>
                <w:sz w:val="24"/>
                <w:szCs w:val="24"/>
              </w:rPr>
            </w:pPr>
            <w:r w:rsidRPr="005E4EFB">
              <w:rPr>
                <w:sz w:val="24"/>
                <w:szCs w:val="24"/>
              </w:rPr>
              <w:t>5-7</w:t>
            </w:r>
          </w:p>
          <w:p w:rsidR="005E4EFB" w:rsidRPr="005E4EFB" w:rsidRDefault="005E4EFB" w:rsidP="005E4EFB">
            <w:pPr>
              <w:jc w:val="center"/>
              <w:rPr>
                <w:sz w:val="24"/>
                <w:szCs w:val="24"/>
              </w:rPr>
            </w:pPr>
            <w:r w:rsidRPr="005E4EFB">
              <w:rPr>
                <w:sz w:val="24"/>
                <w:szCs w:val="24"/>
              </w:rPr>
              <w:t>8-11</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 xml:space="preserve"> Военно-спортивная игра «К службе готов!»</w:t>
            </w:r>
          </w:p>
        </w:tc>
        <w:tc>
          <w:tcPr>
            <w:tcW w:w="1985" w:type="dxa"/>
          </w:tcPr>
          <w:p w:rsidR="005E4EFB" w:rsidRPr="005E4EFB" w:rsidRDefault="005E4EFB" w:rsidP="005E4EFB">
            <w:pPr>
              <w:jc w:val="center"/>
              <w:rPr>
                <w:sz w:val="24"/>
                <w:szCs w:val="24"/>
              </w:rPr>
            </w:pPr>
            <w:r w:rsidRPr="005E4EFB">
              <w:rPr>
                <w:sz w:val="24"/>
                <w:szCs w:val="24"/>
              </w:rPr>
              <w:t>9-11 кл., команды СПЧ №5,10, в/</w:t>
            </w:r>
            <w:proofErr w:type="gramStart"/>
            <w:r w:rsidRPr="005E4EFB">
              <w:rPr>
                <w:sz w:val="24"/>
                <w:szCs w:val="24"/>
              </w:rPr>
              <w:t>ч</w:t>
            </w:r>
            <w:proofErr w:type="gramEnd"/>
            <w:r w:rsidRPr="005E4EFB">
              <w:rPr>
                <w:sz w:val="24"/>
                <w:szCs w:val="24"/>
              </w:rPr>
              <w:t xml:space="preserve"> 22931</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Дискотека «Прощай лето»</w:t>
            </w:r>
          </w:p>
        </w:tc>
        <w:tc>
          <w:tcPr>
            <w:tcW w:w="1985" w:type="dxa"/>
          </w:tcPr>
          <w:p w:rsidR="005E4EFB" w:rsidRPr="005E4EFB" w:rsidRDefault="005E4EFB" w:rsidP="005E4EFB">
            <w:pPr>
              <w:jc w:val="center"/>
              <w:rPr>
                <w:sz w:val="24"/>
                <w:szCs w:val="24"/>
              </w:rPr>
            </w:pPr>
            <w:r w:rsidRPr="005E4EFB">
              <w:rPr>
                <w:sz w:val="24"/>
                <w:szCs w:val="24"/>
              </w:rPr>
              <w:t>8-11 кл.</w:t>
            </w:r>
          </w:p>
        </w:tc>
      </w:tr>
      <w:tr w:rsidR="005E4EFB" w:rsidRPr="005E4EFB" w:rsidTr="005E4EFB">
        <w:trPr>
          <w:trHeight w:val="110"/>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«Мисс осень»</w:t>
            </w:r>
          </w:p>
        </w:tc>
        <w:tc>
          <w:tcPr>
            <w:tcW w:w="1985" w:type="dxa"/>
          </w:tcPr>
          <w:p w:rsidR="005E4EFB" w:rsidRPr="005E4EFB" w:rsidRDefault="005E4EFB" w:rsidP="005E4EFB">
            <w:pPr>
              <w:jc w:val="center"/>
              <w:rPr>
                <w:sz w:val="24"/>
                <w:szCs w:val="24"/>
              </w:rPr>
            </w:pPr>
            <w:r w:rsidRPr="005E4EFB">
              <w:rPr>
                <w:sz w:val="24"/>
                <w:szCs w:val="24"/>
              </w:rPr>
              <w:t>5-7 кл.</w:t>
            </w:r>
          </w:p>
          <w:p w:rsidR="005E4EFB" w:rsidRPr="005E4EFB" w:rsidRDefault="005E4EFB" w:rsidP="005E4EFB">
            <w:pPr>
              <w:jc w:val="center"/>
              <w:rPr>
                <w:sz w:val="24"/>
                <w:szCs w:val="24"/>
              </w:rPr>
            </w:pPr>
            <w:r w:rsidRPr="005E4EFB">
              <w:rPr>
                <w:sz w:val="24"/>
                <w:szCs w:val="24"/>
              </w:rPr>
              <w:t>8-11 кл.</w:t>
            </w:r>
          </w:p>
        </w:tc>
      </w:tr>
      <w:tr w:rsidR="005E4EFB" w:rsidRPr="005E4EFB" w:rsidTr="005E4EFB">
        <w:trPr>
          <w:trHeight w:val="20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Осенний фестиваль</w:t>
            </w:r>
          </w:p>
        </w:tc>
        <w:tc>
          <w:tcPr>
            <w:tcW w:w="1985" w:type="dxa"/>
          </w:tcPr>
          <w:p w:rsidR="005E4EFB" w:rsidRPr="005E4EFB" w:rsidRDefault="005E4EFB" w:rsidP="005E4EFB">
            <w:pPr>
              <w:jc w:val="center"/>
              <w:rPr>
                <w:sz w:val="24"/>
                <w:szCs w:val="24"/>
              </w:rPr>
            </w:pPr>
            <w:r w:rsidRPr="005E4EFB">
              <w:rPr>
                <w:sz w:val="24"/>
                <w:szCs w:val="24"/>
              </w:rPr>
              <w:t>1-4 кл.</w:t>
            </w:r>
          </w:p>
        </w:tc>
      </w:tr>
      <w:tr w:rsidR="005E4EFB" w:rsidRPr="005E4EFB" w:rsidTr="005E4EFB">
        <w:trPr>
          <w:trHeight w:val="435"/>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Музыкальные перемены, посвященные Дню учителя, 8 Марта.</w:t>
            </w:r>
          </w:p>
        </w:tc>
        <w:tc>
          <w:tcPr>
            <w:tcW w:w="1985" w:type="dxa"/>
          </w:tcPr>
          <w:p w:rsidR="005E4EFB" w:rsidRPr="005E4EFB" w:rsidRDefault="005E4EFB" w:rsidP="005E4EFB">
            <w:pPr>
              <w:jc w:val="center"/>
              <w:rPr>
                <w:sz w:val="24"/>
                <w:szCs w:val="24"/>
              </w:rPr>
            </w:pPr>
            <w:r w:rsidRPr="005E4EFB">
              <w:rPr>
                <w:sz w:val="24"/>
                <w:szCs w:val="24"/>
              </w:rPr>
              <w:t>11 кл.</w:t>
            </w:r>
          </w:p>
        </w:tc>
      </w:tr>
      <w:tr w:rsidR="005E4EFB" w:rsidRPr="005E4EFB" w:rsidTr="005E4EFB">
        <w:trPr>
          <w:trHeight w:val="20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Военн</w:t>
            </w:r>
            <w:proofErr w:type="gramStart"/>
            <w:r w:rsidRPr="005E4EFB">
              <w:rPr>
                <w:sz w:val="24"/>
                <w:szCs w:val="24"/>
              </w:rPr>
              <w:t>о-</w:t>
            </w:r>
            <w:proofErr w:type="gramEnd"/>
            <w:r w:rsidRPr="005E4EFB">
              <w:rPr>
                <w:sz w:val="24"/>
                <w:szCs w:val="24"/>
              </w:rPr>
              <w:t xml:space="preserve"> патриотическая игра «Зарница»</w:t>
            </w:r>
          </w:p>
        </w:tc>
        <w:tc>
          <w:tcPr>
            <w:tcW w:w="1985" w:type="dxa"/>
          </w:tcPr>
          <w:p w:rsidR="005E4EFB" w:rsidRPr="005E4EFB" w:rsidRDefault="005E4EFB" w:rsidP="005E4EFB">
            <w:pPr>
              <w:jc w:val="center"/>
              <w:rPr>
                <w:sz w:val="24"/>
                <w:szCs w:val="24"/>
              </w:rPr>
            </w:pPr>
            <w:r w:rsidRPr="005E4EFB">
              <w:rPr>
                <w:sz w:val="24"/>
                <w:szCs w:val="24"/>
              </w:rPr>
              <w:t>5-11</w:t>
            </w:r>
          </w:p>
        </w:tc>
      </w:tr>
      <w:tr w:rsidR="005E4EFB" w:rsidRPr="005E4EFB" w:rsidTr="005E4EFB">
        <w:trPr>
          <w:trHeight w:val="21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Общешкольный субботник</w:t>
            </w:r>
          </w:p>
        </w:tc>
        <w:tc>
          <w:tcPr>
            <w:tcW w:w="1985" w:type="dxa"/>
          </w:tcPr>
          <w:p w:rsidR="005E4EFB" w:rsidRPr="005E4EFB" w:rsidRDefault="005E4EFB" w:rsidP="005E4EFB">
            <w:pPr>
              <w:jc w:val="center"/>
              <w:rPr>
                <w:sz w:val="24"/>
                <w:szCs w:val="24"/>
              </w:rPr>
            </w:pPr>
            <w:r w:rsidRPr="005E4EFB">
              <w:rPr>
                <w:sz w:val="24"/>
                <w:szCs w:val="24"/>
              </w:rPr>
              <w:t>5-11 кл.</w:t>
            </w:r>
          </w:p>
        </w:tc>
      </w:tr>
      <w:tr w:rsidR="005E4EFB" w:rsidRPr="005E4EFB" w:rsidTr="005E4EFB">
        <w:trPr>
          <w:trHeight w:val="20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Участие в мероприятиях, посвященных 9 Мая.</w:t>
            </w:r>
          </w:p>
        </w:tc>
        <w:tc>
          <w:tcPr>
            <w:tcW w:w="1985" w:type="dxa"/>
          </w:tcPr>
          <w:p w:rsidR="005E4EFB" w:rsidRPr="005E4EFB" w:rsidRDefault="005E4EFB" w:rsidP="005E4EFB">
            <w:pPr>
              <w:jc w:val="center"/>
              <w:rPr>
                <w:sz w:val="24"/>
                <w:szCs w:val="24"/>
              </w:rPr>
            </w:pPr>
            <w:r w:rsidRPr="005E4EFB">
              <w:rPr>
                <w:sz w:val="24"/>
                <w:szCs w:val="24"/>
              </w:rPr>
              <w:t>1-11 кл.</w:t>
            </w:r>
          </w:p>
        </w:tc>
      </w:tr>
      <w:tr w:rsidR="005E4EFB" w:rsidRPr="005E4EFB" w:rsidTr="005E4EFB">
        <w:trPr>
          <w:trHeight w:val="21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Праздник «Широкая Масленица»</w:t>
            </w:r>
          </w:p>
        </w:tc>
        <w:tc>
          <w:tcPr>
            <w:tcW w:w="1985" w:type="dxa"/>
          </w:tcPr>
          <w:p w:rsidR="005E4EFB" w:rsidRPr="005E4EFB" w:rsidRDefault="005E4EFB" w:rsidP="005E4EFB">
            <w:pPr>
              <w:jc w:val="center"/>
              <w:rPr>
                <w:sz w:val="24"/>
                <w:szCs w:val="24"/>
              </w:rPr>
            </w:pPr>
            <w:r w:rsidRPr="005E4EFB">
              <w:rPr>
                <w:sz w:val="24"/>
                <w:szCs w:val="24"/>
              </w:rPr>
              <w:t>1-11 кл</w:t>
            </w:r>
          </w:p>
        </w:tc>
      </w:tr>
      <w:tr w:rsidR="005E4EFB" w:rsidRPr="005E4EFB" w:rsidTr="005E4EFB">
        <w:trPr>
          <w:trHeight w:val="20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«Прощание с Азбукой»</w:t>
            </w:r>
          </w:p>
        </w:tc>
        <w:tc>
          <w:tcPr>
            <w:tcW w:w="1985" w:type="dxa"/>
          </w:tcPr>
          <w:p w:rsidR="005E4EFB" w:rsidRPr="005E4EFB" w:rsidRDefault="005E4EFB" w:rsidP="005E4EFB">
            <w:pPr>
              <w:jc w:val="center"/>
              <w:rPr>
                <w:sz w:val="24"/>
                <w:szCs w:val="24"/>
              </w:rPr>
            </w:pPr>
            <w:r w:rsidRPr="005E4EFB">
              <w:rPr>
                <w:sz w:val="24"/>
                <w:szCs w:val="24"/>
              </w:rPr>
              <w:t>1 кл.</w:t>
            </w:r>
          </w:p>
        </w:tc>
      </w:tr>
      <w:tr w:rsidR="005E4EFB" w:rsidRPr="005E4EFB" w:rsidTr="005E4EFB">
        <w:trPr>
          <w:trHeight w:val="21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Праздник последнего звонка</w:t>
            </w:r>
          </w:p>
        </w:tc>
        <w:tc>
          <w:tcPr>
            <w:tcW w:w="1985" w:type="dxa"/>
          </w:tcPr>
          <w:p w:rsidR="005E4EFB" w:rsidRPr="005E4EFB" w:rsidRDefault="005E4EFB" w:rsidP="005E4EFB">
            <w:pPr>
              <w:jc w:val="center"/>
              <w:rPr>
                <w:sz w:val="24"/>
                <w:szCs w:val="24"/>
              </w:rPr>
            </w:pPr>
            <w:r w:rsidRPr="005E4EFB">
              <w:rPr>
                <w:sz w:val="24"/>
                <w:szCs w:val="24"/>
              </w:rPr>
              <w:t>11 кл.</w:t>
            </w:r>
          </w:p>
        </w:tc>
      </w:tr>
      <w:tr w:rsidR="005E4EFB" w:rsidRPr="005E4EFB" w:rsidTr="005E4EFB">
        <w:trPr>
          <w:trHeight w:val="217"/>
        </w:trPr>
        <w:tc>
          <w:tcPr>
            <w:tcW w:w="873" w:type="dxa"/>
          </w:tcPr>
          <w:p w:rsidR="005E4EFB" w:rsidRPr="005E4EFB" w:rsidRDefault="005E4EFB" w:rsidP="00736E68">
            <w:pPr>
              <w:numPr>
                <w:ilvl w:val="0"/>
                <w:numId w:val="58"/>
              </w:numPr>
              <w:ind w:left="720" w:hanging="360"/>
              <w:jc w:val="both"/>
              <w:rPr>
                <w:sz w:val="24"/>
                <w:szCs w:val="24"/>
              </w:rPr>
            </w:pPr>
          </w:p>
        </w:tc>
        <w:tc>
          <w:tcPr>
            <w:tcW w:w="7173" w:type="dxa"/>
          </w:tcPr>
          <w:p w:rsidR="005E4EFB" w:rsidRPr="005E4EFB" w:rsidRDefault="005E4EFB" w:rsidP="005E4EFB">
            <w:pPr>
              <w:jc w:val="both"/>
              <w:rPr>
                <w:sz w:val="24"/>
                <w:szCs w:val="24"/>
              </w:rPr>
            </w:pPr>
            <w:r w:rsidRPr="005E4EFB">
              <w:rPr>
                <w:sz w:val="24"/>
                <w:szCs w:val="24"/>
              </w:rPr>
              <w:t>Праздник Последнего звонка</w:t>
            </w:r>
          </w:p>
        </w:tc>
        <w:tc>
          <w:tcPr>
            <w:tcW w:w="1985" w:type="dxa"/>
          </w:tcPr>
          <w:p w:rsidR="005E4EFB" w:rsidRPr="005E4EFB" w:rsidRDefault="005E4EFB" w:rsidP="005E4EFB">
            <w:pPr>
              <w:jc w:val="center"/>
              <w:rPr>
                <w:sz w:val="24"/>
                <w:szCs w:val="24"/>
              </w:rPr>
            </w:pPr>
            <w:r w:rsidRPr="005E4EFB">
              <w:rPr>
                <w:sz w:val="24"/>
                <w:szCs w:val="24"/>
              </w:rPr>
              <w:t>9 кл.</w:t>
            </w:r>
          </w:p>
        </w:tc>
      </w:tr>
    </w:tbl>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37"/>
        <w:jc w:val="both"/>
        <w:rPr>
          <w:rFonts w:ascii="Times New Roman" w:eastAsia="Times New Roman" w:hAnsi="Times New Roman" w:cs="Times New Roman"/>
          <w:sz w:val="24"/>
          <w:szCs w:val="24"/>
          <w:lang w:eastAsia="zh-CN"/>
        </w:rPr>
      </w:pPr>
    </w:p>
    <w:p w:rsidR="005E4EFB" w:rsidRPr="005E4EFB" w:rsidRDefault="005E4EFB" w:rsidP="005E4EFB">
      <w:pPr>
        <w:pBdr>
          <w:top w:val="none" w:sz="0" w:space="3" w:color="000000"/>
          <w:left w:val="none" w:sz="0" w:space="0" w:color="000000"/>
          <w:bottom w:val="none" w:sz="0" w:space="0" w:color="000000"/>
          <w:right w:val="none" w:sz="0" w:space="0" w:color="000000"/>
          <w:between w:val="none" w:sz="0" w:space="0" w:color="000000"/>
        </w:pBdr>
        <w:spacing w:line="240" w:lineRule="auto"/>
        <w:ind w:right="-6"/>
        <w:jc w:val="both"/>
        <w:rPr>
          <w:rFonts w:ascii="Times New Roman" w:hAnsi="Times New Roman" w:cs="Times New Roman"/>
          <w:b/>
          <w:sz w:val="24"/>
          <w:szCs w:val="24"/>
        </w:rPr>
      </w:pPr>
      <w:r w:rsidRPr="005E4EFB">
        <w:rPr>
          <w:rFonts w:ascii="Times New Roman" w:eastAsia="Times New Roman" w:hAnsi="Times New Roman" w:cs="Times New Roman"/>
          <w:sz w:val="24"/>
          <w:szCs w:val="24"/>
          <w:lang w:eastAsia="ru-RU"/>
        </w:rPr>
        <w:t>Анализ проведения традиционных мероприятий и  КТД   в школе позволяет сделать вывод, что учащиеся  школы активно принимают участие в подготовке, организации и участии в  мероприятиях.  В организации мероприятий особенно хочется отметить актив учащихся  кадетских классов 6А класса, и выпускников школы учащихся 9А,11А  классов.</w:t>
      </w:r>
      <w:r w:rsidRPr="005E4EFB">
        <w:rPr>
          <w:rFonts w:ascii="Times New Roman" w:eastAsia="Times New Roman" w:hAnsi="Times New Roman" w:cs="Times New Roman"/>
          <w:sz w:val="24"/>
          <w:szCs w:val="24"/>
          <w:lang w:eastAsia="zh-CN"/>
        </w:rPr>
        <w:t xml:space="preserve"> Все  традиционные мероприятия, запланированные на 1  и 2 полугодие 2015/2016 уч.г.,  проведены в полном объеме.</w:t>
      </w:r>
      <w:r w:rsidRPr="005E4EFB">
        <w:rPr>
          <w:rFonts w:ascii="Times New Roman" w:hAnsi="Times New Roman" w:cs="Times New Roman"/>
          <w:b/>
          <w:sz w:val="24"/>
          <w:szCs w:val="24"/>
        </w:rPr>
        <w:t xml:space="preserve"> </w:t>
      </w:r>
    </w:p>
    <w:p w:rsidR="005E4EFB" w:rsidRPr="005E4EFB" w:rsidRDefault="005E4EFB" w:rsidP="005E4EFB">
      <w:pPr>
        <w:spacing w:after="0" w:line="240" w:lineRule="auto"/>
        <w:ind w:left="1418"/>
        <w:jc w:val="center"/>
        <w:rPr>
          <w:rFonts w:ascii="Times New Roman" w:hAnsi="Times New Roman" w:cs="Times New Roman"/>
          <w:b/>
          <w:i/>
          <w:sz w:val="24"/>
          <w:szCs w:val="24"/>
        </w:rPr>
      </w:pPr>
      <w:r w:rsidRPr="005E4EFB">
        <w:rPr>
          <w:rFonts w:ascii="Times New Roman" w:hAnsi="Times New Roman" w:cs="Times New Roman"/>
          <w:b/>
          <w:i/>
          <w:sz w:val="24"/>
          <w:szCs w:val="24"/>
        </w:rPr>
        <w:t xml:space="preserve">Духовно-нравственное воспитание </w:t>
      </w:r>
    </w:p>
    <w:p w:rsidR="005E4EFB" w:rsidRPr="005E4EFB" w:rsidRDefault="005E4EFB" w:rsidP="005E4EFB">
      <w:pPr>
        <w:spacing w:after="0" w:line="240" w:lineRule="auto"/>
        <w:ind w:left="1418"/>
        <w:jc w:val="center"/>
        <w:rPr>
          <w:rFonts w:ascii="Times New Roman" w:hAnsi="Times New Roman" w:cs="Times New Roman"/>
          <w:b/>
          <w:i/>
          <w:sz w:val="24"/>
          <w:szCs w:val="24"/>
        </w:rPr>
      </w:pPr>
      <w:r w:rsidRPr="005E4EFB">
        <w:rPr>
          <w:rFonts w:ascii="Times New Roman" w:hAnsi="Times New Roman" w:cs="Times New Roman"/>
          <w:b/>
          <w:i/>
          <w:sz w:val="24"/>
          <w:szCs w:val="24"/>
        </w:rPr>
        <w:t xml:space="preserve">  и гражданско – патриотическое воспитание</w:t>
      </w:r>
    </w:p>
    <w:p w:rsidR="005E4EFB" w:rsidRPr="005E4EFB" w:rsidRDefault="005E4EFB" w:rsidP="005E4EFB">
      <w:pPr>
        <w:tabs>
          <w:tab w:val="left" w:pos="284"/>
        </w:tabs>
        <w:spacing w:after="0" w:line="240" w:lineRule="auto"/>
        <w:ind w:left="284"/>
        <w:jc w:val="both"/>
        <w:rPr>
          <w:rFonts w:ascii="Times New Roman" w:hAnsi="Times New Roman" w:cs="Times New Roman"/>
          <w:sz w:val="24"/>
          <w:szCs w:val="24"/>
        </w:rPr>
      </w:pPr>
      <w:r w:rsidRPr="005E4EFB">
        <w:rPr>
          <w:rFonts w:ascii="Times New Roman" w:hAnsi="Times New Roman" w:cs="Times New Roman"/>
          <w:sz w:val="24"/>
          <w:szCs w:val="24"/>
        </w:rPr>
        <w:t xml:space="preserve">    Гражданско-патриотическое  и духовно-нравственное воспитание подрастающего поколения является одной из важнейших задач современной школы, ведь детство и юность - самая благодатная пора для привития священного чувства любви к Родине. Патриотизм – одна из важнейших черт всесторонне развитой личности и отличительное качество граждан России во все времена. </w:t>
      </w:r>
    </w:p>
    <w:p w:rsidR="005E4EFB" w:rsidRPr="005E4EFB" w:rsidRDefault="005E4EFB" w:rsidP="005E4EFB">
      <w:pPr>
        <w:spacing w:after="0" w:line="240" w:lineRule="auto"/>
        <w:ind w:left="284" w:firstLine="425"/>
        <w:jc w:val="both"/>
        <w:rPr>
          <w:rFonts w:ascii="Times New Roman" w:hAnsi="Times New Roman" w:cs="Times New Roman"/>
          <w:sz w:val="24"/>
          <w:szCs w:val="24"/>
        </w:rPr>
      </w:pPr>
      <w:r w:rsidRPr="005E4EFB">
        <w:rPr>
          <w:rFonts w:ascii="Times New Roman" w:hAnsi="Times New Roman" w:cs="Times New Roman"/>
          <w:sz w:val="24"/>
          <w:szCs w:val="24"/>
        </w:rPr>
        <w:t xml:space="preserve">Воспитательная система школы соединяет в единый процесс две основные подсистемы школы – обучающую и воспитывающую, </w:t>
      </w:r>
      <w:proofErr w:type="gramStart"/>
      <w:r w:rsidRPr="005E4EFB">
        <w:rPr>
          <w:rFonts w:ascii="Times New Roman" w:hAnsi="Times New Roman" w:cs="Times New Roman"/>
          <w:sz w:val="24"/>
          <w:szCs w:val="24"/>
        </w:rPr>
        <w:t>интегрируя</w:t>
      </w:r>
      <w:proofErr w:type="gramEnd"/>
      <w:r w:rsidRPr="005E4EFB">
        <w:rPr>
          <w:rFonts w:ascii="Times New Roman" w:hAnsi="Times New Roman" w:cs="Times New Roman"/>
          <w:sz w:val="24"/>
          <w:szCs w:val="24"/>
        </w:rPr>
        <w:t xml:space="preserve"> таким образом все педагогические воздействия, идущие на ребенка. В настоящее время такая система в своей основе сложилась. Основные задачи  гражданско-патриотического воспитания в нашей школе решались в ходе реализации программы «Стань гражданином!».</w:t>
      </w:r>
    </w:p>
    <w:p w:rsidR="005E4EFB" w:rsidRPr="005E4EFB" w:rsidRDefault="005E4EFB" w:rsidP="005E4EFB">
      <w:pPr>
        <w:spacing w:after="0" w:line="240" w:lineRule="auto"/>
        <w:ind w:left="284" w:firstLine="425"/>
        <w:jc w:val="both"/>
        <w:rPr>
          <w:rFonts w:ascii="Times New Roman" w:hAnsi="Times New Roman" w:cs="Times New Roman"/>
          <w:sz w:val="24"/>
          <w:szCs w:val="24"/>
        </w:rPr>
      </w:pPr>
      <w:r w:rsidRPr="005E4EFB">
        <w:rPr>
          <w:rFonts w:ascii="Times New Roman" w:hAnsi="Times New Roman" w:cs="Times New Roman"/>
          <w:sz w:val="24"/>
          <w:szCs w:val="24"/>
        </w:rPr>
        <w:t>Приоритетными направлениями по гражданско – патриотическому воспитанию в школе являются:</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 проведение военно-спортивных соревнований, игр, походов, экскурсий;</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 проведение классных мероприятий, связанных с памятными днями России,   историей родного края, боевыми традициями армии и флота;</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-создание информационной базы школы по военно-патриотическому воспитанию;</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 создание кадетских классов  взаимодействие с шефами -  сотрудниками СПЧ – 5, 10.</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 изучение основ воинской службы через учебный предмет ОБЖ;</w:t>
      </w:r>
    </w:p>
    <w:p w:rsidR="005E4EFB" w:rsidRPr="005E4EFB" w:rsidRDefault="005E4EFB" w:rsidP="005E4EFB">
      <w:pPr>
        <w:spacing w:after="0" w:line="240" w:lineRule="auto"/>
        <w:jc w:val="both"/>
        <w:rPr>
          <w:rFonts w:ascii="Times New Roman" w:hAnsi="Times New Roman" w:cs="Times New Roman"/>
          <w:sz w:val="24"/>
          <w:szCs w:val="24"/>
        </w:rPr>
      </w:pPr>
      <w:r w:rsidRPr="005E4EFB">
        <w:rPr>
          <w:rFonts w:ascii="Times New Roman" w:hAnsi="Times New Roman" w:cs="Times New Roman"/>
          <w:sz w:val="24"/>
          <w:szCs w:val="24"/>
        </w:rPr>
        <w:t xml:space="preserve">     -развитие материально-технической базы.</w:t>
      </w:r>
    </w:p>
    <w:p w:rsidR="005E4EFB" w:rsidRPr="005E4EFB" w:rsidRDefault="005E4EFB" w:rsidP="005E4EFB">
      <w:pPr>
        <w:ind w:left="1418" w:firstLine="57"/>
        <w:jc w:val="center"/>
        <w:rPr>
          <w:rFonts w:ascii="Times New Roman" w:hAnsi="Times New Roman" w:cs="Times New Roman"/>
          <w:b/>
          <w:i/>
          <w:sz w:val="24"/>
          <w:szCs w:val="24"/>
        </w:rPr>
      </w:pPr>
      <w:r w:rsidRPr="005E4EFB">
        <w:rPr>
          <w:rFonts w:ascii="Times New Roman" w:hAnsi="Times New Roman" w:cs="Times New Roman"/>
          <w:b/>
          <w:i/>
          <w:sz w:val="24"/>
          <w:szCs w:val="24"/>
        </w:rPr>
        <w:t>Мероприятия, гражданско-патриотической направленности, проведенные в 2015-2016 учебном году</w:t>
      </w:r>
    </w:p>
    <w:p w:rsidR="005E4EFB" w:rsidRPr="005E4EFB" w:rsidRDefault="005E4EFB" w:rsidP="005E4EFB">
      <w:pPr>
        <w:spacing w:after="0" w:line="240" w:lineRule="auto"/>
        <w:jc w:val="both"/>
        <w:rPr>
          <w:rFonts w:ascii="Times New Roman" w:hAnsi="Times New Roman" w:cs="Times New Roman"/>
          <w:sz w:val="24"/>
          <w:szCs w:val="24"/>
        </w:rPr>
      </w:pPr>
    </w:p>
    <w:tbl>
      <w:tblPr>
        <w:tblW w:w="9923" w:type="dxa"/>
        <w:tblInd w:w="108" w:type="dxa"/>
        <w:tblLayout w:type="fixed"/>
        <w:tblCellMar>
          <w:left w:w="10" w:type="dxa"/>
          <w:right w:w="10" w:type="dxa"/>
        </w:tblCellMar>
        <w:tblLook w:val="0000" w:firstRow="0" w:lastRow="0" w:firstColumn="0" w:lastColumn="0" w:noHBand="0" w:noVBand="0"/>
      </w:tblPr>
      <w:tblGrid>
        <w:gridCol w:w="851"/>
        <w:gridCol w:w="4394"/>
        <w:gridCol w:w="1276"/>
        <w:gridCol w:w="1843"/>
        <w:gridCol w:w="1559"/>
      </w:tblGrid>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roofErr w:type="gramStart"/>
            <w:r w:rsidRPr="005E4EFB">
              <w:rPr>
                <w:rFonts w:ascii="Times New Roman" w:eastAsia="Calibri" w:hAnsi="Times New Roman" w:cs="Times New Roman"/>
                <w:sz w:val="24"/>
                <w:szCs w:val="24"/>
                <w:lang w:eastAsia="zh-CN"/>
              </w:rPr>
              <w:t>п</w:t>
            </w:r>
            <w:proofErr w:type="gramEnd"/>
            <w:r w:rsidRPr="005E4EFB">
              <w:rPr>
                <w:rFonts w:ascii="Times New Roman" w:eastAsia="Calibri" w:hAnsi="Times New Roman" w:cs="Times New Roman"/>
                <w:sz w:val="24"/>
                <w:szCs w:val="24"/>
                <w:lang w:eastAsia="zh-CN"/>
              </w:rPr>
              <w:t>/п</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Мероприятия</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Участники</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Ответственные</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Дата проведения</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Беседа: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Закон Российской Федерации "О </w:t>
            </w:r>
            <w:r w:rsidRPr="005E4EFB">
              <w:rPr>
                <w:rFonts w:ascii="Times New Roman" w:eastAsia="Calibri" w:hAnsi="Times New Roman" w:cs="Times New Roman"/>
                <w:sz w:val="24"/>
                <w:szCs w:val="24"/>
                <w:lang w:eastAsia="zh-CN"/>
              </w:rPr>
              <w:lastRenderedPageBreak/>
              <w:t>воинской обязанности и военной службе".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-Место и значение военной службы в системе федеральной государственной службы России.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-Государственное управление военной службой.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-Государственные мероприятия по обеспечению воинской обязанности.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Юноши  9А</w:t>
            </w:r>
            <w:proofErr w:type="gramStart"/>
            <w:r w:rsidRPr="005E4EFB">
              <w:rPr>
                <w:rFonts w:ascii="Times New Roman" w:eastAsia="Calibri" w:hAnsi="Times New Roman" w:cs="Times New Roman"/>
                <w:sz w:val="24"/>
                <w:szCs w:val="24"/>
                <w:lang w:eastAsia="zh-CN"/>
              </w:rPr>
              <w:t>,Б</w:t>
            </w:r>
            <w:proofErr w:type="gramEnd"/>
            <w:r w:rsidRPr="005E4EFB">
              <w:rPr>
                <w:rFonts w:ascii="Times New Roman" w:eastAsia="Calibri" w:hAnsi="Times New Roman" w:cs="Times New Roman"/>
                <w:sz w:val="24"/>
                <w:szCs w:val="24"/>
                <w:lang w:eastAsia="zh-CN"/>
              </w:rPr>
              <w:t xml:space="preserve">, 11А </w:t>
            </w:r>
            <w:r w:rsidRPr="005E4EFB">
              <w:rPr>
                <w:rFonts w:ascii="Times New Roman" w:eastAsia="Calibri" w:hAnsi="Times New Roman" w:cs="Times New Roman"/>
                <w:sz w:val="24"/>
                <w:szCs w:val="24"/>
                <w:lang w:eastAsia="zh-CN"/>
              </w:rPr>
              <w:lastRenderedPageBreak/>
              <w:t>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 xml:space="preserve">Маркова О.А., зам. директора </w:t>
            </w:r>
            <w:r w:rsidRPr="005E4EFB">
              <w:rPr>
                <w:rFonts w:ascii="Times New Roman" w:eastAsia="Calibri" w:hAnsi="Times New Roman" w:cs="Times New Roman"/>
                <w:sz w:val="24"/>
                <w:szCs w:val="24"/>
                <w:lang w:eastAsia="zh-CN"/>
              </w:rPr>
              <w:lastRenderedPageBreak/>
              <w:t>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Павлова Е.Н., учитель ОБЖ и технологии </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Сентябрь</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2.</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Призыв на военную службу, а также порядок ее прохождения.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-Задачи прохождения военной службы, ее особенности при введении чрезвычайного и военного положений. Правовое содержание Военной присяги.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Юноши  9А</w:t>
            </w:r>
            <w:proofErr w:type="gramStart"/>
            <w:r w:rsidRPr="005E4EFB">
              <w:rPr>
                <w:rFonts w:ascii="Times New Roman" w:eastAsia="Calibri" w:hAnsi="Times New Roman" w:cs="Times New Roman"/>
                <w:sz w:val="24"/>
                <w:szCs w:val="24"/>
                <w:lang w:eastAsia="zh-CN"/>
              </w:rPr>
              <w:t>,Б</w:t>
            </w:r>
            <w:proofErr w:type="gramEnd"/>
            <w:r w:rsidRPr="005E4EFB">
              <w:rPr>
                <w:rFonts w:ascii="Times New Roman" w:eastAsia="Calibri" w:hAnsi="Times New Roman" w:cs="Times New Roman"/>
                <w:sz w:val="24"/>
                <w:szCs w:val="24"/>
                <w:lang w:eastAsia="zh-CN"/>
              </w:rPr>
              <w:t>, 11А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Павлова Е.Н., учитель ОБЖ и технологии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Октябрь</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 «Нормативы по физической подготовке для молодого пополнения»</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Юноши  9А, Б, 11А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Королева Ю.М., учитель физкультуры</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Сентябрь</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часы: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День народного Единства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8-11 кл.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112 уч.</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 02.11.15-07.11.15</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Беседы с учащимися «Символы России, Мурманской области»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5-9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Агапова Е.М.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Бекетова Е. 11А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02.11.15-07.11.15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Час мужества, посвященный Дню  неизвестного солдата «Час мужества пробил на наших часах и мужество нас не покинет»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Возложение цветов к памятнику «Защитникам Заполярья»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Выставка рисунков «Слава русскому солдату»</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 6А,6Б,</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5-7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Шефы школы, служащие СПЧ №5,10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05.12.15</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7.</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Оборонно-спортивная игра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«К службе готов!» </w:t>
            </w:r>
            <w:proofErr w:type="gramStart"/>
            <w:r w:rsidRPr="005E4EFB">
              <w:rPr>
                <w:rFonts w:ascii="Times New Roman" w:eastAsia="Calibri" w:hAnsi="Times New Roman" w:cs="Times New Roman"/>
                <w:sz w:val="24"/>
                <w:szCs w:val="24"/>
                <w:lang w:eastAsia="zh-CN"/>
              </w:rPr>
              <w:t>посвященная</w:t>
            </w:r>
            <w:proofErr w:type="gramEnd"/>
            <w:r w:rsidRPr="005E4EFB">
              <w:rPr>
                <w:rFonts w:ascii="Times New Roman" w:eastAsia="Calibri" w:hAnsi="Times New Roman" w:cs="Times New Roman"/>
                <w:sz w:val="24"/>
                <w:szCs w:val="24"/>
                <w:lang w:eastAsia="zh-CN"/>
              </w:rPr>
              <w:t xml:space="preserve">  Дню неизвестного солдата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Юноши 9-11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 уч., совместно со служащими СПЧ №5, №10</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Королева Ю.М.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Павлова Е.Н.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05.12.15</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8.</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Встреча  с сотрудниками МЧС и ПО «Они идут на помощь людям и забывают о себе» (День спасателя России)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Учащиеся 7,10 кл.(50)</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 шефы СОШ №288 специальная пожарная часть №5, №10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25.12.15</w:t>
            </w:r>
          </w:p>
        </w:tc>
      </w:tr>
      <w:tr w:rsidR="005E4EFB" w:rsidRPr="005E4EFB" w:rsidTr="005E4EFB">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9.</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color w:val="333333"/>
                <w:sz w:val="24"/>
                <w:szCs w:val="24"/>
                <w:lang w:eastAsia="zh-CN"/>
              </w:rPr>
            </w:pPr>
            <w:r w:rsidRPr="005E4EFB">
              <w:rPr>
                <w:rFonts w:ascii="Times New Roman" w:eastAsia="Calibri" w:hAnsi="Times New Roman" w:cs="Times New Roman"/>
                <w:b/>
                <w:color w:val="333333"/>
                <w:sz w:val="24"/>
                <w:szCs w:val="24"/>
                <w:lang w:eastAsia="zh-CN"/>
              </w:rPr>
              <w:t xml:space="preserve">Мероприятия, посвященные </w:t>
            </w:r>
            <w:r w:rsidRPr="005E4EFB">
              <w:rPr>
                <w:rFonts w:ascii="Times New Roman" w:eastAsia="Calibri" w:hAnsi="Times New Roman" w:cs="Times New Roman"/>
                <w:b/>
                <w:sz w:val="24"/>
                <w:szCs w:val="24"/>
                <w:lang w:eastAsia="zh-CN"/>
              </w:rPr>
              <w:t>70-</w:t>
            </w:r>
            <w:r w:rsidRPr="005E4EFB">
              <w:rPr>
                <w:rFonts w:ascii="Times New Roman" w:eastAsia="Calibri" w:hAnsi="Times New Roman" w:cs="Times New Roman"/>
                <w:b/>
                <w:sz w:val="24"/>
                <w:szCs w:val="24"/>
                <w:lang w:eastAsia="zh-CN"/>
              </w:rPr>
              <w:lastRenderedPageBreak/>
              <w:t>летию начала Нюрнбергского процесса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color w:val="333333"/>
                <w:sz w:val="24"/>
                <w:szCs w:val="24"/>
                <w:lang w:eastAsia="zh-CN"/>
              </w:rPr>
              <w:t>Урок памяти «Нюрнбергский процесс» 1-11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color w:val="333333"/>
                <w:sz w:val="24"/>
                <w:szCs w:val="24"/>
                <w:lang w:eastAsia="zh-CN"/>
              </w:rPr>
              <w:t>-Просмотр фильма А.Г. Звягинцева «Нюрнберг: 70 лет спустя» 7-8 класс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color w:val="333333"/>
                <w:sz w:val="24"/>
                <w:szCs w:val="24"/>
                <w:lang w:eastAsia="zh-CN"/>
              </w:rPr>
              <w:t>-Оформление стендов, посвященных, проведению Нюрнбергского процесса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color w:val="333333"/>
                <w:sz w:val="24"/>
                <w:szCs w:val="24"/>
                <w:lang w:eastAsia="zh-CN"/>
              </w:rPr>
              <w:t xml:space="preserve">-Круглый стол  в рамках урока истории «Нюрнбергский процесс и современные проблемы» 9,11 класс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color w:val="333333"/>
                <w:sz w:val="24"/>
                <w:szCs w:val="24"/>
                <w:lang w:eastAsia="zh-CN"/>
              </w:rPr>
            </w:pPr>
            <w:r w:rsidRPr="005E4EFB">
              <w:rPr>
                <w:rFonts w:ascii="Times New Roman" w:eastAsia="Calibri" w:hAnsi="Times New Roman" w:cs="Times New Roman"/>
                <w:color w:val="333333"/>
                <w:sz w:val="24"/>
                <w:szCs w:val="24"/>
                <w:lang w:eastAsia="zh-CN"/>
              </w:rPr>
              <w:t>-Фотовыставка «Нюрнберг. 70 лет спустя»</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4-11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Жданова Л.А., </w:t>
            </w:r>
            <w:r w:rsidRPr="005E4EFB">
              <w:rPr>
                <w:rFonts w:ascii="Times New Roman" w:eastAsia="Calibri" w:hAnsi="Times New Roman" w:cs="Times New Roman"/>
                <w:sz w:val="24"/>
                <w:szCs w:val="24"/>
                <w:lang w:eastAsia="zh-CN"/>
              </w:rPr>
              <w:lastRenderedPageBreak/>
              <w:t>заведующая библиотекой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Смирнова Н.В., учитель истории,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Шереметьева Т.А., учитель истории</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16.10-21.10</w:t>
            </w:r>
          </w:p>
        </w:tc>
      </w:tr>
      <w:tr w:rsidR="005E4EFB" w:rsidRPr="005E4EFB" w:rsidTr="005E4EFB">
        <w:trPr>
          <w:trHeight w:val="699"/>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8.</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Конкурсы и проекты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 xml:space="preserve">Региональный конкур «Символика России и символика Мурманской области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-«Летит вперед крылатая Россия, а песни словно крылья за спиной» (Бекетова Екатерина 11</w:t>
            </w:r>
            <w:proofErr w:type="gramStart"/>
            <w:r w:rsidRPr="005E4EFB">
              <w:rPr>
                <w:rFonts w:ascii="Times New Roman" w:eastAsia="Calibri" w:hAnsi="Times New Roman" w:cs="Times New Roman"/>
                <w:sz w:val="24"/>
                <w:szCs w:val="24"/>
                <w:lang w:eastAsia="zh-CN"/>
              </w:rPr>
              <w:t xml:space="preserve"> А</w:t>
            </w:r>
            <w:proofErr w:type="gramEnd"/>
            <w:r w:rsidRPr="005E4EFB">
              <w:rPr>
                <w:rFonts w:ascii="Times New Roman" w:eastAsia="Calibri" w:hAnsi="Times New Roman" w:cs="Times New Roman"/>
                <w:sz w:val="24"/>
                <w:szCs w:val="24"/>
                <w:lang w:eastAsia="zh-CN"/>
              </w:rPr>
              <w:t xml:space="preserve"> класс)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Символика России» </w:t>
            </w:r>
            <w:proofErr w:type="gramStart"/>
            <w:r w:rsidRPr="005E4EFB">
              <w:rPr>
                <w:rFonts w:ascii="Times New Roman" w:eastAsia="Calibri" w:hAnsi="Times New Roman" w:cs="Times New Roman"/>
                <w:sz w:val="24"/>
                <w:szCs w:val="24"/>
                <w:lang w:eastAsia="zh-CN"/>
              </w:rPr>
              <w:t xml:space="preserve">( </w:t>
            </w:r>
            <w:proofErr w:type="gramEnd"/>
            <w:r w:rsidRPr="005E4EFB">
              <w:rPr>
                <w:rFonts w:ascii="Times New Roman" w:eastAsia="Calibri" w:hAnsi="Times New Roman" w:cs="Times New Roman"/>
                <w:sz w:val="24"/>
                <w:szCs w:val="24"/>
                <w:lang w:eastAsia="zh-CN"/>
              </w:rPr>
              <w:t>Макарова Анастасия 11 акласс)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Региональный этап  Всероссийского конкурса «Отечество»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-«Памятные страницы Заозерска» (Пикалов Артем 9</w:t>
            </w:r>
            <w:proofErr w:type="gramStart"/>
            <w:r w:rsidRPr="005E4EFB">
              <w:rPr>
                <w:rFonts w:ascii="Times New Roman" w:eastAsia="Calibri" w:hAnsi="Times New Roman" w:cs="Times New Roman"/>
                <w:sz w:val="24"/>
                <w:szCs w:val="24"/>
                <w:lang w:eastAsia="zh-CN"/>
              </w:rPr>
              <w:t xml:space="preserve"> А</w:t>
            </w:r>
            <w:proofErr w:type="gramEnd"/>
            <w:r w:rsidRPr="005E4EFB">
              <w:rPr>
                <w:rFonts w:ascii="Times New Roman" w:eastAsia="Calibri" w:hAnsi="Times New Roman" w:cs="Times New Roman"/>
                <w:sz w:val="24"/>
                <w:szCs w:val="24"/>
                <w:lang w:eastAsia="zh-CN"/>
              </w:rPr>
              <w:t xml:space="preserve"> класс)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«Эхо войны» (Сема Александра 9А класс)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Российский заочный конкурс «Юность. Наука</w:t>
            </w:r>
            <w:proofErr w:type="gramStart"/>
            <w:r w:rsidRPr="005E4EFB">
              <w:rPr>
                <w:rFonts w:ascii="Times New Roman" w:eastAsia="Calibri" w:hAnsi="Times New Roman" w:cs="Times New Roman"/>
                <w:sz w:val="24"/>
                <w:szCs w:val="24"/>
                <w:lang w:eastAsia="zh-CN"/>
              </w:rPr>
              <w:t>.</w:t>
            </w:r>
            <w:proofErr w:type="gramEnd"/>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sz w:val="24"/>
                <w:szCs w:val="24"/>
                <w:lang w:eastAsia="zh-CN"/>
              </w:rPr>
              <w:t>к</w:t>
            </w:r>
            <w:proofErr w:type="gramEnd"/>
            <w:r w:rsidRPr="005E4EFB">
              <w:rPr>
                <w:rFonts w:ascii="Times New Roman" w:eastAsia="Calibri" w:hAnsi="Times New Roman" w:cs="Times New Roman"/>
                <w:sz w:val="24"/>
                <w:szCs w:val="24"/>
                <w:lang w:eastAsia="zh-CN"/>
              </w:rPr>
              <w:t>ультура»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-«Семь чудес Терского берега»  (Сема Александра 9А класс)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-Школьный конкурс</w:t>
            </w:r>
            <w:r w:rsidRPr="005E4EFB">
              <w:rPr>
                <w:rFonts w:ascii="Times New Roman" w:eastAsia="Times New Roman" w:hAnsi="Times New Roman" w:cs="Times New Roman"/>
                <w:sz w:val="24"/>
                <w:szCs w:val="24"/>
                <w:lang w:eastAsia="zh-CN"/>
              </w:rPr>
              <w:t xml:space="preserve"> творческих работ «Служба, открытая людям!», посвященного 25-летию МЧС России.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-Муниципальный  этап  Всероссийской акции «</w:t>
            </w:r>
            <w:proofErr w:type="gramStart"/>
            <w:r w:rsidRPr="005E4EFB">
              <w:rPr>
                <w:rFonts w:ascii="Times New Roman" w:eastAsia="Times New Roman" w:hAnsi="Times New Roman" w:cs="Times New Roman"/>
                <w:sz w:val="24"/>
                <w:szCs w:val="24"/>
                <w:lang w:eastAsia="zh-CN"/>
              </w:rPr>
              <w:t>Я-</w:t>
            </w:r>
            <w:proofErr w:type="gramEnd"/>
            <w:r w:rsidRPr="005E4EFB">
              <w:rPr>
                <w:rFonts w:ascii="Times New Roman" w:eastAsia="Times New Roman" w:hAnsi="Times New Roman" w:cs="Times New Roman"/>
                <w:sz w:val="24"/>
                <w:szCs w:val="24"/>
                <w:lang w:eastAsia="zh-CN"/>
              </w:rPr>
              <w:t xml:space="preserve"> гражданин России»,  социальный проект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 Место встречи изменить нельзя»</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 место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 место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 место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 место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Лауреат 1 степени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 учащиеся 1-5 кл.(54 уч.)</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6А,6Б</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 место</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Агапова Е.М.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Жданова Л.А.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Шереметьева Т.А., учитель истории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Маринчак Е.Н., учитель  </w:t>
            </w:r>
            <w:proofErr w:type="gramStart"/>
            <w:r w:rsidRPr="005E4EFB">
              <w:rPr>
                <w:rFonts w:ascii="Times New Roman" w:eastAsia="Calibri" w:hAnsi="Times New Roman" w:cs="Times New Roman"/>
                <w:sz w:val="24"/>
                <w:szCs w:val="24"/>
                <w:lang w:eastAsia="zh-CN"/>
              </w:rPr>
              <w:t>ИЗО</w:t>
            </w:r>
            <w:proofErr w:type="gramEnd"/>
            <w:r w:rsidRPr="005E4EFB">
              <w:rPr>
                <w:rFonts w:ascii="Times New Roman" w:eastAsia="Calibri" w:hAnsi="Times New Roman" w:cs="Times New Roman"/>
                <w:sz w:val="24"/>
                <w:szCs w:val="24"/>
                <w:lang w:eastAsia="zh-CN"/>
              </w:rPr>
              <w:t xml:space="preserve"> и МХК</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Маринчак Е.Н., учитель  </w:t>
            </w:r>
            <w:proofErr w:type="gramStart"/>
            <w:r w:rsidRPr="005E4EFB">
              <w:rPr>
                <w:rFonts w:ascii="Times New Roman" w:eastAsia="Calibri" w:hAnsi="Times New Roman" w:cs="Times New Roman"/>
                <w:sz w:val="24"/>
                <w:szCs w:val="24"/>
                <w:lang w:eastAsia="zh-CN"/>
              </w:rPr>
              <w:t>ИЗО</w:t>
            </w:r>
            <w:proofErr w:type="gramEnd"/>
            <w:r w:rsidRPr="005E4EFB">
              <w:rPr>
                <w:rFonts w:ascii="Times New Roman" w:eastAsia="Calibri" w:hAnsi="Times New Roman" w:cs="Times New Roman"/>
                <w:sz w:val="24"/>
                <w:szCs w:val="24"/>
                <w:lang w:eastAsia="zh-CN"/>
              </w:rPr>
              <w:t xml:space="preserve"> и МХК</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Маринчак Е.Н., учитель  </w:t>
            </w:r>
            <w:proofErr w:type="gramStart"/>
            <w:r w:rsidRPr="005E4EFB">
              <w:rPr>
                <w:rFonts w:ascii="Times New Roman" w:eastAsia="Calibri" w:hAnsi="Times New Roman" w:cs="Times New Roman"/>
                <w:sz w:val="24"/>
                <w:szCs w:val="24"/>
                <w:lang w:eastAsia="zh-CN"/>
              </w:rPr>
              <w:t>ИЗО</w:t>
            </w:r>
            <w:proofErr w:type="gramEnd"/>
            <w:r w:rsidRPr="005E4EFB">
              <w:rPr>
                <w:rFonts w:ascii="Times New Roman" w:eastAsia="Calibri" w:hAnsi="Times New Roman" w:cs="Times New Roman"/>
                <w:sz w:val="24"/>
                <w:szCs w:val="24"/>
                <w:lang w:eastAsia="zh-CN"/>
              </w:rPr>
              <w:t xml:space="preserve"> и МХК,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Моркина Т.В., классный руководитель 6Б класса</w:t>
            </w:r>
            <w:proofErr w:type="gramEnd"/>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Моркина Т.В.</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Ноябрь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Октябрь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Декабрь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Ноябрь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r w:rsidR="005E4EFB" w:rsidRPr="005E4EFB" w:rsidTr="005E4EFB">
        <w:trPr>
          <w:trHeight w:val="2136"/>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-Акция «Мы помним! Мы гордимся!»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Высадка деревьев  на школьной территории «Аллея выпускников»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-Вахта памяти  у памятника АПЛ «Комсомолец», на митинге в честь  Дня города.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-Участие в городской Акции «Лес Победы!»</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26 (11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 уч.</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32 уч.</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 кл., 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6, 11 кл. классов</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11.09.15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24.09.15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10.10.15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r w:rsidR="005E4EFB" w:rsidRPr="005E4EFB" w:rsidTr="005E4EFB">
        <w:trPr>
          <w:trHeight w:val="416"/>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11.</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часы  «Блокада Ленинграда»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color w:val="333333"/>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1-4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1- 11 кл.</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с 25.01.2016 по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29.01.2016</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Час мужества «900 героических дней»</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5-6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7-11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26.01.2016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27.01.2016</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13.</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Выставка рисунков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-«Богатырями славится Россия»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sz w:val="24"/>
                <w:szCs w:val="24"/>
                <w:lang w:eastAsia="zh-CN"/>
              </w:rPr>
              <w:t>посвященная</w:t>
            </w:r>
            <w:proofErr w:type="gramEnd"/>
            <w:r w:rsidRPr="005E4EFB">
              <w:rPr>
                <w:rFonts w:ascii="Times New Roman" w:eastAsia="Calibri" w:hAnsi="Times New Roman" w:cs="Times New Roman"/>
                <w:sz w:val="24"/>
                <w:szCs w:val="24"/>
                <w:lang w:eastAsia="zh-CN"/>
              </w:rPr>
              <w:t xml:space="preserve"> блокаде Ленинграда ««900 героических дней»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-посвященная Дню подводника « Слава подводникам России!»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посвященная Международному женскому Дню 8 Марта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Январь-май</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14.</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Спортивно-развлекательное мероприятие (игра по станциям)  «От рядового до маршала», посвященное Дню защитника Отечества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7-8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Февраль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15.</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Соревнованиях</w:t>
            </w:r>
            <w:proofErr w:type="gramEnd"/>
            <w:r w:rsidRPr="005E4EFB">
              <w:rPr>
                <w:rFonts w:ascii="Times New Roman" w:eastAsia="Calibri" w:hAnsi="Times New Roman" w:cs="Times New Roman"/>
                <w:sz w:val="24"/>
                <w:szCs w:val="24"/>
                <w:lang w:eastAsia="zh-CN"/>
              </w:rPr>
              <w:t xml:space="preserve"> допризывной молодежи «Школа безопасности»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Павлова е.Н.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Королева Ю.М.</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Февраль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16.</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День открытых дверей в </w:t>
            </w:r>
            <w:proofErr w:type="gramStart"/>
            <w:r w:rsidRPr="005E4EFB">
              <w:rPr>
                <w:rFonts w:ascii="Times New Roman" w:eastAsia="Calibri" w:hAnsi="Times New Roman" w:cs="Times New Roman"/>
                <w:sz w:val="24"/>
                <w:szCs w:val="24"/>
                <w:lang w:eastAsia="zh-CN"/>
              </w:rPr>
              <w:t>в</w:t>
            </w:r>
            <w:proofErr w:type="gramEnd"/>
            <w:r w:rsidRPr="005E4EFB">
              <w:rPr>
                <w:rFonts w:ascii="Times New Roman" w:eastAsia="Calibri" w:hAnsi="Times New Roman" w:cs="Times New Roman"/>
                <w:sz w:val="24"/>
                <w:szCs w:val="24"/>
                <w:lang w:eastAsia="zh-CN"/>
              </w:rPr>
              <w:t>/ч 22931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9-11кл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Февраль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17.</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Уроки мужества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-«День памяти воинов-интернационалистов России»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-Дню защитника  Отечества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посвященные 30 годовщине Чернобыльской АЭС</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О.аА, зам. дир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Феврал</w:t>
            </w:r>
            <w:proofErr w:type="gramStart"/>
            <w:r w:rsidRPr="005E4EFB">
              <w:rPr>
                <w:rFonts w:ascii="Times New Roman" w:eastAsia="Calibri" w:hAnsi="Times New Roman" w:cs="Times New Roman"/>
                <w:sz w:val="24"/>
                <w:szCs w:val="24"/>
                <w:lang w:eastAsia="zh-CN"/>
              </w:rPr>
              <w:t>ь-</w:t>
            </w:r>
            <w:proofErr w:type="gramEnd"/>
            <w:r w:rsidRPr="005E4EFB">
              <w:rPr>
                <w:rFonts w:ascii="Times New Roman" w:eastAsia="Calibri" w:hAnsi="Times New Roman" w:cs="Times New Roman"/>
                <w:sz w:val="24"/>
                <w:szCs w:val="24"/>
                <w:lang w:eastAsia="zh-CN"/>
              </w:rPr>
              <w:t xml:space="preserve"> Апрель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18.</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Военно-спортивная игра «Зарница»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88</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Март</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15.</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 с настоятелем  Свято-Никольской церкви отцом Александром. « Профессия военного. Трудности и испытания. Что значит быть  гражданином нашей страны»</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35</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Март</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16.</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Встреча учащихся с командиром 11 дивизии и представителями военных профессий (в/</w:t>
            </w:r>
            <w:proofErr w:type="gramStart"/>
            <w:r w:rsidRPr="005E4EFB">
              <w:rPr>
                <w:rFonts w:ascii="Times New Roman" w:eastAsia="Calibri" w:hAnsi="Times New Roman" w:cs="Times New Roman"/>
                <w:sz w:val="24"/>
                <w:szCs w:val="24"/>
                <w:lang w:eastAsia="zh-CN"/>
              </w:rPr>
              <w:t>ч</w:t>
            </w:r>
            <w:proofErr w:type="gramEnd"/>
            <w:r w:rsidRPr="005E4EFB">
              <w:rPr>
                <w:rFonts w:ascii="Times New Roman" w:eastAsia="Calibri" w:hAnsi="Times New Roman" w:cs="Times New Roman"/>
                <w:sz w:val="24"/>
                <w:szCs w:val="24"/>
                <w:lang w:eastAsia="zh-CN"/>
              </w:rPr>
              <w:t xml:space="preserve"> 22931)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Март</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17.</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Митинг и возложение цветов к памятнику АПЛ «Комсомолец»</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Апрель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18.</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Фестиваль военной  песни «Дорогами войны»</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Май</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19.</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Участие в </w:t>
            </w:r>
            <w:proofErr w:type="gramStart"/>
            <w:r w:rsidRPr="005E4EFB">
              <w:rPr>
                <w:rFonts w:ascii="Times New Roman" w:eastAsia="Calibri" w:hAnsi="Times New Roman" w:cs="Times New Roman"/>
                <w:sz w:val="24"/>
                <w:szCs w:val="24"/>
                <w:lang w:eastAsia="zh-CN"/>
              </w:rPr>
              <w:t>областном</w:t>
            </w:r>
            <w:proofErr w:type="gramEnd"/>
            <w:r w:rsidRPr="005E4EFB">
              <w:rPr>
                <w:rFonts w:ascii="Times New Roman" w:eastAsia="Calibri" w:hAnsi="Times New Roman" w:cs="Times New Roman"/>
                <w:sz w:val="24"/>
                <w:szCs w:val="24"/>
                <w:lang w:eastAsia="zh-CN"/>
              </w:rPr>
              <w:t xml:space="preserve"> </w:t>
            </w:r>
            <w:r w:rsidRPr="005E4EFB">
              <w:rPr>
                <w:rFonts w:ascii="Times New Roman" w:eastAsia="Calibri" w:hAnsi="Times New Roman" w:cs="Times New Roman"/>
                <w:sz w:val="24"/>
                <w:szCs w:val="24"/>
                <w:lang w:val="en-US" w:eastAsia="zh-CN"/>
              </w:rPr>
              <w:t>VII</w:t>
            </w:r>
            <w:r w:rsidRPr="005E4EFB">
              <w:rPr>
                <w:rFonts w:ascii="Times New Roman" w:eastAsia="Calibri" w:hAnsi="Times New Roman" w:cs="Times New Roman"/>
                <w:sz w:val="24"/>
                <w:szCs w:val="24"/>
                <w:lang w:eastAsia="zh-CN"/>
              </w:rPr>
              <w:t xml:space="preserve">слете по пожарной безопасности </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Павлова Е.Н., учитель ОБЖ</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Апрель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20.</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Вахта Памяти,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roofErr w:type="gramStart"/>
            <w:r w:rsidRPr="005E4EFB">
              <w:rPr>
                <w:rFonts w:ascii="Times New Roman" w:eastAsia="Calibri" w:hAnsi="Times New Roman" w:cs="Times New Roman"/>
                <w:sz w:val="24"/>
                <w:szCs w:val="24"/>
                <w:lang w:eastAsia="zh-CN"/>
              </w:rPr>
              <w:t>посвященная</w:t>
            </w:r>
            <w:proofErr w:type="gramEnd"/>
            <w:r w:rsidRPr="005E4EFB">
              <w:rPr>
                <w:rFonts w:ascii="Times New Roman" w:eastAsia="Calibri" w:hAnsi="Times New Roman" w:cs="Times New Roman"/>
                <w:sz w:val="24"/>
                <w:szCs w:val="24"/>
                <w:lang w:eastAsia="zh-CN"/>
              </w:rPr>
              <w:t xml:space="preserve"> Победе в Великой Отечественной войне</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-праздничн</w:t>
            </w:r>
            <w:proofErr w:type="gramStart"/>
            <w:r w:rsidRPr="005E4EFB">
              <w:rPr>
                <w:rFonts w:ascii="Times New Roman" w:eastAsia="Calibri" w:hAnsi="Times New Roman" w:cs="Times New Roman"/>
                <w:sz w:val="24"/>
                <w:szCs w:val="24"/>
                <w:lang w:eastAsia="zh-CN"/>
              </w:rPr>
              <w:t>о-</w:t>
            </w:r>
            <w:proofErr w:type="gramEnd"/>
            <w:r w:rsidRPr="005E4EFB">
              <w:rPr>
                <w:rFonts w:ascii="Times New Roman" w:eastAsia="Calibri" w:hAnsi="Times New Roman" w:cs="Times New Roman"/>
                <w:sz w:val="24"/>
                <w:szCs w:val="24"/>
                <w:lang w:eastAsia="zh-CN"/>
              </w:rPr>
              <w:t xml:space="preserve"> траурных мероприятиях, посвященных дню подводника</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Маркова О.А., зам. дир. по ВР, </w:t>
            </w:r>
            <w:proofErr w:type="gramStart"/>
            <w:r w:rsidRPr="005E4EFB">
              <w:rPr>
                <w:rFonts w:ascii="Times New Roman" w:eastAsia="Calibri" w:hAnsi="Times New Roman" w:cs="Times New Roman"/>
                <w:sz w:val="24"/>
                <w:szCs w:val="24"/>
                <w:lang w:eastAsia="zh-CN"/>
              </w:rPr>
              <w:t>классные</w:t>
            </w:r>
            <w:proofErr w:type="gramEnd"/>
            <w:r w:rsidRPr="005E4EFB">
              <w:rPr>
                <w:rFonts w:ascii="Times New Roman" w:eastAsia="Calibri" w:hAnsi="Times New Roman" w:cs="Times New Roman"/>
                <w:sz w:val="24"/>
                <w:szCs w:val="24"/>
                <w:lang w:eastAsia="zh-CN"/>
              </w:rPr>
              <w:t xml:space="preserve"> руководители1-11 кл.</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Апрель-май</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21. </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Поздравление  шефов школы, кадетами МЧС</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16, кадеты</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 Моркина Т.В., классный руководитель 6б кл.</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Апрель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22.</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Участие в </w:t>
            </w:r>
            <w:proofErr w:type="gramStart"/>
            <w:r w:rsidRPr="005E4EFB">
              <w:rPr>
                <w:rFonts w:ascii="Times New Roman" w:eastAsia="Calibri" w:hAnsi="Times New Roman" w:cs="Times New Roman"/>
                <w:sz w:val="24"/>
                <w:szCs w:val="24"/>
                <w:lang w:eastAsia="zh-CN"/>
              </w:rPr>
              <w:t>городском</w:t>
            </w:r>
            <w:proofErr w:type="gramEnd"/>
            <w:r w:rsidRPr="005E4EFB">
              <w:rPr>
                <w:rFonts w:ascii="Times New Roman" w:eastAsia="Calibri" w:hAnsi="Times New Roman" w:cs="Times New Roman"/>
                <w:sz w:val="24"/>
                <w:szCs w:val="24"/>
                <w:lang w:eastAsia="zh-CN"/>
              </w:rPr>
              <w:t xml:space="preserve"> квесте «На Берлин!»</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Апрель</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22.</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Участие в мероприятиях, посвященных  Дню Победы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Акция «Бессмертный полк»</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-Акция «Георгиевская лента»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-Концерт для жителей города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-Вахта памяти</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 классные руководители 1-11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Павлова Е.Н., учитель ОБЖ</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Май</w:t>
            </w:r>
          </w:p>
        </w:tc>
      </w:tr>
      <w:tr w:rsidR="005E4EFB" w:rsidRPr="005E4EFB" w:rsidTr="005E4EFB">
        <w:trPr>
          <w:trHeight w:val="420"/>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23.</w:t>
            </w:r>
          </w:p>
        </w:tc>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Просмотр фильмов военной тематики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5-11 кл.</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 по ВР</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 теч. года</w:t>
            </w:r>
          </w:p>
        </w:tc>
      </w:tr>
    </w:tbl>
    <w:p w:rsidR="005E4EFB" w:rsidRPr="005E4EFB" w:rsidRDefault="005E4EFB" w:rsidP="005E4EFB">
      <w:pPr>
        <w:pBdr>
          <w:top w:val="none" w:sz="0" w:space="0" w:color="000000"/>
          <w:left w:val="none" w:sz="0" w:space="3" w:color="000000"/>
          <w:bottom w:val="none" w:sz="0" w:space="0" w:color="000000"/>
          <w:right w:val="none" w:sz="0" w:space="0" w:color="000000"/>
          <w:between w:val="none" w:sz="0" w:space="0" w:color="000000"/>
        </w:pBdr>
        <w:spacing w:after="0" w:line="240" w:lineRule="auto"/>
        <w:ind w:left="917"/>
        <w:jc w:val="center"/>
        <w:rPr>
          <w:rFonts w:ascii="Times New Roman" w:eastAsia="Times New Roman" w:hAnsi="Times New Roman" w:cs="Times New Roman"/>
          <w:sz w:val="24"/>
          <w:szCs w:val="24"/>
          <w:lang w:eastAsia="zh-CN"/>
        </w:rPr>
      </w:pPr>
    </w:p>
    <w:p w:rsidR="005E4EFB" w:rsidRPr="005E4EFB" w:rsidRDefault="005E4EFB" w:rsidP="005E4EFB">
      <w:pPr>
        <w:spacing w:after="0" w:line="240" w:lineRule="auto"/>
        <w:ind w:left="142" w:firstLine="709"/>
        <w:jc w:val="both"/>
        <w:rPr>
          <w:rFonts w:ascii="Times New Roman" w:hAnsi="Times New Roman" w:cs="Times New Roman"/>
          <w:sz w:val="24"/>
          <w:szCs w:val="24"/>
        </w:rPr>
      </w:pPr>
      <w:r w:rsidRPr="005E4EFB">
        <w:rPr>
          <w:rFonts w:ascii="Times New Roman" w:hAnsi="Times New Roman" w:cs="Times New Roman"/>
          <w:sz w:val="24"/>
          <w:szCs w:val="24"/>
        </w:rPr>
        <w:t xml:space="preserve">Всего  в школе за отчетный период проведено  классных часов и классных мероприятий гражданско-патриотической направленности – 189 , бесед–126 (по отчетам классных руководителей). В 2015-2016 учебном году  СОШ № 288 и СПЧ №5,№10   активно сотрудничали в проведении военно-патриотической работы, всех воспитательных и спортивных мероприятий.      </w:t>
      </w:r>
    </w:p>
    <w:p w:rsidR="005E4EFB" w:rsidRPr="005E4EFB" w:rsidRDefault="005E4EFB" w:rsidP="005E4EFB">
      <w:pPr>
        <w:spacing w:after="0" w:line="240" w:lineRule="auto"/>
        <w:ind w:left="142" w:firstLine="709"/>
        <w:jc w:val="both"/>
        <w:rPr>
          <w:rFonts w:ascii="Times New Roman" w:hAnsi="Times New Roman" w:cs="Times New Roman"/>
          <w:sz w:val="24"/>
          <w:szCs w:val="24"/>
        </w:rPr>
      </w:pPr>
      <w:r w:rsidRPr="005E4EFB">
        <w:rPr>
          <w:rFonts w:ascii="Times New Roman" w:hAnsi="Times New Roman" w:cs="Times New Roman"/>
          <w:sz w:val="24"/>
          <w:szCs w:val="24"/>
        </w:rPr>
        <w:t xml:space="preserve">Анализ военно-патриотической работы позволяет сделать следующий вывод: работа по гражданско-патриотическому воспитанию в школе ведется систематически и успешно. </w:t>
      </w:r>
    </w:p>
    <w:p w:rsidR="005E4EFB" w:rsidRDefault="005E4EFB" w:rsidP="005E4EFB">
      <w:pPr>
        <w:pBdr>
          <w:top w:val="none" w:sz="0" w:space="0" w:color="000000"/>
          <w:left w:val="none" w:sz="0" w:space="3" w:color="000000"/>
          <w:bottom w:val="none" w:sz="0" w:space="0" w:color="000000"/>
          <w:right w:val="none" w:sz="0" w:space="0" w:color="000000"/>
          <w:between w:val="none" w:sz="0" w:space="0" w:color="000000"/>
        </w:pBdr>
        <w:spacing w:after="0" w:line="240" w:lineRule="auto"/>
        <w:ind w:left="917"/>
        <w:jc w:val="center"/>
        <w:rPr>
          <w:rFonts w:ascii="Times New Roman" w:eastAsia="Times New Roman" w:hAnsi="Times New Roman" w:cs="Times New Roman"/>
          <w:b/>
          <w:i/>
          <w:sz w:val="24"/>
          <w:szCs w:val="24"/>
          <w:lang w:eastAsia="zh-CN"/>
        </w:rPr>
      </w:pPr>
    </w:p>
    <w:p w:rsidR="005E4EFB" w:rsidRPr="005E4EFB" w:rsidRDefault="005E4EFB" w:rsidP="005E4EFB">
      <w:pPr>
        <w:pBdr>
          <w:top w:val="none" w:sz="0" w:space="0" w:color="000000"/>
          <w:left w:val="none" w:sz="0" w:space="3" w:color="000000"/>
          <w:bottom w:val="none" w:sz="0" w:space="0" w:color="000000"/>
          <w:right w:val="none" w:sz="0" w:space="0" w:color="000000"/>
          <w:between w:val="none" w:sz="0" w:space="0" w:color="000000"/>
        </w:pBdr>
        <w:spacing w:after="0" w:line="240" w:lineRule="auto"/>
        <w:ind w:left="917"/>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Мероприятия по воспитанию</w:t>
      </w:r>
    </w:p>
    <w:p w:rsidR="005E4EFB" w:rsidRPr="005E4EFB" w:rsidRDefault="005E4EFB" w:rsidP="005E4EFB">
      <w:pPr>
        <w:pBdr>
          <w:top w:val="none" w:sz="0" w:space="0" w:color="000000"/>
          <w:left w:val="none" w:sz="0" w:space="3" w:color="000000"/>
          <w:bottom w:val="none" w:sz="0" w:space="0" w:color="000000"/>
          <w:right w:val="none" w:sz="0" w:space="0" w:color="000000"/>
          <w:between w:val="none" w:sz="0" w:space="0" w:color="000000"/>
        </w:pBdr>
        <w:spacing w:after="0" w:line="240" w:lineRule="auto"/>
        <w:ind w:left="917"/>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толерантности и противодействию экстремизму</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ind w:left="-142"/>
        <w:rPr>
          <w:rFonts w:ascii="Times New Roman" w:eastAsia="Calibri" w:hAnsi="Times New Roman" w:cs="Times New Roman"/>
          <w:bCs/>
          <w:sz w:val="24"/>
          <w:szCs w:val="24"/>
        </w:rPr>
      </w:pPr>
      <w:r w:rsidRPr="005E4EFB">
        <w:rPr>
          <w:rFonts w:ascii="Times New Roman" w:eastAsia="Calibri" w:hAnsi="Times New Roman" w:cs="Times New Roman"/>
          <w:sz w:val="24"/>
          <w:szCs w:val="24"/>
          <w:lang w:eastAsia="zh-CN"/>
        </w:rPr>
        <w:t xml:space="preserve">       В школе сложилась система воспитательной работы в плане организации профилактической работы по  </w:t>
      </w:r>
      <w:r w:rsidRPr="005E4EFB">
        <w:rPr>
          <w:rFonts w:ascii="Times New Roman" w:eastAsia="Times New Roman" w:hAnsi="Times New Roman" w:cs="Times New Roman"/>
          <w:sz w:val="24"/>
          <w:szCs w:val="24"/>
          <w:lang w:eastAsia="zh-CN"/>
        </w:rPr>
        <w:t xml:space="preserve">воспитанию толерантности и противодействию экстремизму. </w:t>
      </w:r>
      <w:proofErr w:type="gramStart"/>
      <w:r w:rsidRPr="005E4EFB">
        <w:rPr>
          <w:rFonts w:ascii="Times New Roman" w:eastAsia="Calibri" w:hAnsi="Times New Roman" w:cs="Times New Roman"/>
          <w:sz w:val="24"/>
          <w:szCs w:val="24"/>
          <w:lang w:eastAsia="zh-CN"/>
        </w:rPr>
        <w:t xml:space="preserve">Для повышения эффективности профилактической работы с обучающимися по </w:t>
      </w:r>
      <w:r w:rsidRPr="005E4EFB">
        <w:rPr>
          <w:rFonts w:ascii="Times New Roman" w:eastAsia="Times New Roman" w:hAnsi="Times New Roman" w:cs="Times New Roman"/>
          <w:sz w:val="24"/>
          <w:szCs w:val="24"/>
          <w:lang w:eastAsia="zh-CN"/>
        </w:rPr>
        <w:t xml:space="preserve">воспитанию толерантности и противодействию экстремизму </w:t>
      </w:r>
      <w:r w:rsidRPr="005E4EFB">
        <w:rPr>
          <w:rFonts w:ascii="Times New Roman" w:eastAsia="Calibri" w:hAnsi="Times New Roman" w:cs="Times New Roman"/>
          <w:sz w:val="24"/>
          <w:szCs w:val="24"/>
          <w:lang w:eastAsia="zh-CN"/>
        </w:rPr>
        <w:t xml:space="preserve">была разработана  и принята Программа  </w:t>
      </w:r>
      <w:r w:rsidRPr="005E4EFB">
        <w:rPr>
          <w:rFonts w:ascii="Times New Roman" w:eastAsia="Calibri" w:hAnsi="Times New Roman" w:cs="Times New Roman"/>
          <w:bCs/>
          <w:sz w:val="24"/>
          <w:szCs w:val="24"/>
        </w:rPr>
        <w:t xml:space="preserve">«Профилактика экстремистской деятельности, гармонизации межэтнических отношений, недопущению проявления фактов национализма и ксенофобии среди несовершеннолетних» на 2016-2018 г.  </w:t>
      </w:r>
      <w:r w:rsidRPr="005E4EFB">
        <w:rPr>
          <w:rFonts w:ascii="Times New Roman" w:eastAsia="Calibri" w:hAnsi="Times New Roman" w:cs="Times New Roman"/>
          <w:sz w:val="24"/>
          <w:szCs w:val="24"/>
          <w:lang w:eastAsia="zh-CN"/>
        </w:rPr>
        <w:t xml:space="preserve">Профилактическая работа в 2015/2016 уч. году велась согласно данной программе. </w:t>
      </w:r>
      <w:proofErr w:type="gramEnd"/>
    </w:p>
    <w:tbl>
      <w:tblPr>
        <w:tblpPr w:leftFromText="180" w:rightFromText="180" w:vertAnchor="text" w:horzAnchor="margin" w:tblpXSpec="center" w:tblpY="17"/>
        <w:tblW w:w="9889" w:type="dxa"/>
        <w:tblLayout w:type="fixed"/>
        <w:tblCellMar>
          <w:left w:w="10" w:type="dxa"/>
          <w:right w:w="10" w:type="dxa"/>
        </w:tblCellMar>
        <w:tblLook w:val="0000" w:firstRow="0" w:lastRow="0" w:firstColumn="0" w:lastColumn="0" w:noHBand="0" w:noVBand="0"/>
      </w:tblPr>
      <w:tblGrid>
        <w:gridCol w:w="540"/>
        <w:gridCol w:w="5097"/>
        <w:gridCol w:w="1275"/>
        <w:gridCol w:w="1418"/>
        <w:gridCol w:w="1559"/>
      </w:tblGrid>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п</w:t>
            </w:r>
            <w:proofErr w:type="gramEnd"/>
            <w:r w:rsidRPr="005E4EFB">
              <w:rPr>
                <w:rFonts w:ascii="Times New Roman" w:eastAsia="Calibri" w:hAnsi="Times New Roman" w:cs="Times New Roman"/>
                <w:sz w:val="24"/>
                <w:szCs w:val="24"/>
                <w:lang w:eastAsia="zh-CN"/>
              </w:rPr>
              <w:t>/п</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Мероприятия</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Количество учащихся</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Ответственные</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Дата</w:t>
            </w:r>
          </w:p>
        </w:tc>
      </w:tr>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1.</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Мероприятия,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 xml:space="preserve"> посвященные Дню солидарности в борьбе с терроризмом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-Классный час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«Терроризму-нет!»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«Террориз</w:t>
            </w:r>
            <w:proofErr w:type="gramStart"/>
            <w:r w:rsidRPr="005E4EFB">
              <w:rPr>
                <w:rFonts w:ascii="Times New Roman" w:eastAsia="Calibri" w:hAnsi="Times New Roman" w:cs="Times New Roman"/>
                <w:sz w:val="24"/>
                <w:szCs w:val="24"/>
                <w:lang w:eastAsia="zh-CN"/>
              </w:rPr>
              <w:t>м-</w:t>
            </w:r>
            <w:proofErr w:type="gramEnd"/>
            <w:r w:rsidRPr="005E4EFB">
              <w:rPr>
                <w:rFonts w:ascii="Times New Roman" w:eastAsia="Calibri" w:hAnsi="Times New Roman" w:cs="Times New Roman"/>
                <w:sz w:val="24"/>
                <w:szCs w:val="24"/>
                <w:lang w:eastAsia="zh-CN"/>
              </w:rPr>
              <w:t xml:space="preserve"> угроза обществу»</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-Классный час с презентацией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«Боль Беслана»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-Информационный час,  с участием сотрудников СПЧ №5 , 10 «День солидарности в борьбе с терроризмом»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-Информационная беседа с участием специалистов ЦГБ, сотрудника ОМВД, майора полиции  Франчук В.Н., специалиста  отдела ГО и ЧС Администрации  ЗАТО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sz w:val="24"/>
                <w:szCs w:val="24"/>
                <w:lang w:eastAsia="zh-CN"/>
              </w:rPr>
              <w:t xml:space="preserve"> г. Заозерска Яковлева Н.Н. «Мы за мир без террора»</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кадеты </w:t>
            </w:r>
            <w:r w:rsidRPr="005E4EFB">
              <w:rPr>
                <w:rFonts w:ascii="Times New Roman" w:eastAsia="Calibri" w:hAnsi="Times New Roman" w:cs="Times New Roman"/>
                <w:sz w:val="24"/>
                <w:szCs w:val="24"/>
                <w:lang w:eastAsia="zh-CN"/>
              </w:rPr>
              <w:lastRenderedPageBreak/>
              <w:t>6А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58</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 6А,6Б</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26</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Классные руководители 1-11 </w:t>
            </w:r>
            <w:r w:rsidRPr="005E4EFB">
              <w:rPr>
                <w:rFonts w:ascii="Times New Roman" w:eastAsia="Calibri" w:hAnsi="Times New Roman" w:cs="Times New Roman"/>
                <w:sz w:val="24"/>
                <w:szCs w:val="24"/>
                <w:lang w:eastAsia="zh-CN"/>
              </w:rPr>
              <w:lastRenderedPageBreak/>
              <w:t>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Служащие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СПЧ №5,10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03.09-12.09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lastRenderedPageBreak/>
              <w:t>10.09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11.09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11.09</w:t>
            </w:r>
          </w:p>
        </w:tc>
      </w:tr>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lastRenderedPageBreak/>
              <w:t>2.</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Информационный час  (совместно с сотрудниками ПДН ОМВД)</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«Уголовная и административная ответственность за национализм и иные экстремистские проявления»</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145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Инспектор ПДН ОМВД</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Октябрь</w:t>
            </w:r>
          </w:p>
        </w:tc>
      </w:tr>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3.</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Классные часы, посвящённые толерантности «Урок милосердия и доброты»  (по программе «Формирование толерантности у подростков» в рамках классного)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-«Урок доброты»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color w:val="333333"/>
                <w:sz w:val="24"/>
                <w:szCs w:val="24"/>
                <w:shd w:val="clear" w:color="auto" w:fill="FFFFFF"/>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color w:val="333333"/>
                <w:sz w:val="24"/>
                <w:szCs w:val="24"/>
                <w:shd w:val="clear" w:color="auto" w:fill="FFFFFF"/>
                <w:lang w:eastAsia="zh-CN"/>
              </w:rPr>
              <w:t>«Жизнь без улыбки – просто ошибка!»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-«Что такое доброта»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 пониманием и милосердием»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-«Твори добро»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-Уроки физкультуры, презентация о параолимпийцах  </w:t>
            </w:r>
            <w:proofErr w:type="gramStart"/>
            <w:r w:rsidRPr="005E4EFB">
              <w:rPr>
                <w:rFonts w:ascii="Times New Roman" w:eastAsia="Calibri" w:hAnsi="Times New Roman" w:cs="Times New Roman"/>
                <w:sz w:val="24"/>
                <w:szCs w:val="24"/>
                <w:lang w:eastAsia="zh-CN"/>
              </w:rPr>
              <w:t>-«</w:t>
            </w:r>
            <w:proofErr w:type="gramEnd"/>
            <w:r w:rsidRPr="005E4EFB">
              <w:rPr>
                <w:rFonts w:ascii="Times New Roman" w:eastAsia="Calibri" w:hAnsi="Times New Roman" w:cs="Times New Roman"/>
                <w:sz w:val="24"/>
                <w:szCs w:val="24"/>
                <w:lang w:eastAsia="zh-CN"/>
              </w:rPr>
              <w:t>Сильны и духом, и телом»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shd w:val="clear" w:color="auto" w:fill="FFFFFF"/>
                <w:lang w:eastAsia="zh-CN"/>
              </w:rPr>
              <w:t>-Всероссийская акция «Безумное чаепитие». </w:t>
            </w:r>
            <w:r w:rsidRPr="005E4EFB">
              <w:rPr>
                <w:rFonts w:ascii="Times New Roman" w:eastAsia="Calibri" w:hAnsi="Times New Roman" w:cs="Times New Roman"/>
                <w:sz w:val="24"/>
                <w:szCs w:val="24"/>
                <w:lang w:eastAsia="zh-CN"/>
              </w:rPr>
              <w:t xml:space="preserve"> После </w:t>
            </w:r>
            <w:proofErr w:type="gramStart"/>
            <w:r w:rsidRPr="005E4EFB">
              <w:rPr>
                <w:rFonts w:ascii="Times New Roman" w:eastAsia="Calibri" w:hAnsi="Times New Roman" w:cs="Times New Roman"/>
                <w:sz w:val="24"/>
                <w:szCs w:val="24"/>
                <w:lang w:eastAsia="zh-CN"/>
              </w:rPr>
              <w:t>которого</w:t>
            </w:r>
            <w:proofErr w:type="gramEnd"/>
            <w:r w:rsidRPr="005E4EFB">
              <w:rPr>
                <w:rFonts w:ascii="Times New Roman" w:eastAsia="Calibri" w:hAnsi="Times New Roman" w:cs="Times New Roman"/>
                <w:sz w:val="24"/>
                <w:szCs w:val="24"/>
                <w:lang w:eastAsia="zh-CN"/>
              </w:rPr>
              <w:t xml:space="preserve"> ребята  и педагоги пожертвовали небольшие суммы денег в фонд </w:t>
            </w:r>
            <w:r w:rsidRPr="005E4EFB">
              <w:rPr>
                <w:rFonts w:ascii="Times New Roman" w:eastAsia="Calibri" w:hAnsi="Times New Roman" w:cs="Times New Roman"/>
                <w:sz w:val="24"/>
                <w:szCs w:val="24"/>
                <w:shd w:val="clear" w:color="auto" w:fill="FFFFFF"/>
                <w:lang w:eastAsia="zh-CN"/>
              </w:rPr>
              <w:t>«Подари жизнь», на лечение онкобольных детей</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98</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48</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53</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44</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236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60</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17.10-22.10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 Королева Ю.М., учителя физкультуры</w:t>
            </w:r>
          </w:p>
        </w:tc>
      </w:tr>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4.</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Посещение мероприятий городского фестиваля «Дружба народов», посвященного Дню народного единства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-выставка предметов культуры и быта народов, проживающих на территории г</w:t>
            </w:r>
            <w:proofErr w:type="gramStart"/>
            <w:r w:rsidRPr="005E4EFB">
              <w:rPr>
                <w:rFonts w:ascii="Times New Roman" w:eastAsia="Calibri" w:hAnsi="Times New Roman" w:cs="Times New Roman"/>
                <w:sz w:val="24"/>
                <w:szCs w:val="24"/>
                <w:lang w:eastAsia="zh-CN"/>
              </w:rPr>
              <w:t>.З</w:t>
            </w:r>
            <w:proofErr w:type="gramEnd"/>
            <w:r w:rsidRPr="005E4EFB">
              <w:rPr>
                <w:rFonts w:ascii="Times New Roman" w:eastAsia="Calibri" w:hAnsi="Times New Roman" w:cs="Times New Roman"/>
                <w:sz w:val="24"/>
                <w:szCs w:val="24"/>
                <w:lang w:eastAsia="zh-CN"/>
              </w:rPr>
              <w:t>аозерска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-концерт народного творчества «Душа России!»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-творческие площадки «Краски фольклора»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Конкурс рисунков в оздоровительном лагере «Дружба» « Пусть дружат люди всей страны!»»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КТД «Дерево  дружбы» в школьном оздоровительном лагере «Дружба»</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100 уч.  лагерь «Дружба»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64</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100</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25.10-31.10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Воспитатели школьного лагеря «Дружба»</w:t>
            </w:r>
          </w:p>
        </w:tc>
      </w:tr>
      <w:tr w:rsidR="005E4EFB" w:rsidRPr="005E4EFB" w:rsidTr="005E4EFB">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5.</w:t>
            </w:r>
          </w:p>
        </w:tc>
        <w:tc>
          <w:tcPr>
            <w:tcW w:w="5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Беседы с учащимися, практические занятия с демонстрацией оборудования и снаряжения  служащих СПЧ 5,10 . В честь  празднования Дня образования гражданской обороны</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109 уч (6, 8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кадеты 6А, 6Б кл.</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0610.15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Служащие СПЧ №5,№10</w:t>
            </w:r>
          </w:p>
        </w:tc>
      </w:tr>
    </w:tbl>
    <w:p w:rsidR="005E4EFB" w:rsidRPr="005E4EFB" w:rsidRDefault="005E4EFB" w:rsidP="005E4EFB">
      <w:pPr>
        <w:pBdr>
          <w:top w:val="none" w:sz="0" w:space="0" w:color="000000"/>
          <w:left w:val="none" w:sz="0" w:space="3" w:color="000000"/>
          <w:bottom w:val="none" w:sz="0" w:space="0" w:color="000000"/>
          <w:right w:val="none" w:sz="0" w:space="0" w:color="000000"/>
          <w:between w:val="none" w:sz="0" w:space="0" w:color="000000"/>
        </w:pBdr>
        <w:spacing w:after="0" w:line="240" w:lineRule="auto"/>
        <w:ind w:left="917"/>
        <w:jc w:val="center"/>
        <w:rPr>
          <w:rFonts w:ascii="Times New Roman" w:eastAsia="Times New Roman" w:hAnsi="Times New Roman" w:cs="Times New Roman"/>
          <w:b/>
          <w:sz w:val="24"/>
          <w:szCs w:val="24"/>
          <w:lang w:eastAsia="zh-CN"/>
        </w:rPr>
      </w:pPr>
    </w:p>
    <w:p w:rsidR="00E00888" w:rsidRDefault="00E00888" w:rsidP="005E4EFB">
      <w:pPr>
        <w:ind w:left="1418"/>
        <w:jc w:val="center"/>
        <w:rPr>
          <w:rFonts w:ascii="Times New Roman" w:hAnsi="Times New Roman" w:cs="Times New Roman"/>
          <w:b/>
          <w:i/>
          <w:sz w:val="24"/>
          <w:szCs w:val="24"/>
        </w:rPr>
      </w:pPr>
    </w:p>
    <w:p w:rsidR="005E4EFB" w:rsidRPr="005E4EFB" w:rsidRDefault="005E4EFB" w:rsidP="005E4EFB">
      <w:pPr>
        <w:ind w:left="1418"/>
        <w:jc w:val="center"/>
        <w:rPr>
          <w:rFonts w:ascii="Times New Roman" w:hAnsi="Times New Roman" w:cs="Times New Roman"/>
          <w:b/>
          <w:i/>
          <w:sz w:val="24"/>
          <w:szCs w:val="24"/>
        </w:rPr>
      </w:pPr>
      <w:r w:rsidRPr="005E4EFB">
        <w:rPr>
          <w:rFonts w:ascii="Times New Roman" w:hAnsi="Times New Roman" w:cs="Times New Roman"/>
          <w:b/>
          <w:i/>
          <w:sz w:val="24"/>
          <w:szCs w:val="24"/>
        </w:rPr>
        <w:lastRenderedPageBreak/>
        <w:t>Создание безопасных условий жизнедеятельности учащихся</w:t>
      </w:r>
    </w:p>
    <w:p w:rsidR="005E4EFB" w:rsidRPr="005E4EFB" w:rsidRDefault="005E4EFB" w:rsidP="005E4EFB">
      <w:pPr>
        <w:ind w:left="142" w:firstLine="709"/>
        <w:rPr>
          <w:rFonts w:ascii="Times New Roman" w:hAnsi="Times New Roman" w:cs="Times New Roman"/>
          <w:sz w:val="24"/>
          <w:szCs w:val="24"/>
        </w:rPr>
      </w:pPr>
      <w:r w:rsidRPr="005E4EFB">
        <w:rPr>
          <w:rFonts w:ascii="Times New Roman" w:hAnsi="Times New Roman" w:cs="Times New Roman"/>
          <w:sz w:val="24"/>
          <w:szCs w:val="24"/>
        </w:rPr>
        <w:t xml:space="preserve">    В школе обеспечиваются условия безопасности жизнедеятельности учащихся. Для этого на протяжении учебного года проводился ряд тематических недель и месячников. Особенно большое внимание было уделено  проведению мероприятиям, проводимых в целях профилактики детско-транспортного травматизма и во избежание серьезных последствий ДТП. Поэтому работа по воспитанию безопасной жизнедеятельности проводилась не только среди школьников, но и их родителей. </w:t>
      </w:r>
      <w:proofErr w:type="gramStart"/>
      <w:r w:rsidRPr="005E4EFB">
        <w:rPr>
          <w:rFonts w:ascii="Times New Roman" w:eastAsia="Calibri" w:hAnsi="Times New Roman" w:cs="Times New Roman"/>
          <w:sz w:val="24"/>
          <w:szCs w:val="24"/>
          <w:lang w:eastAsia="zh-CN"/>
        </w:rPr>
        <w:t>Для повышения эффективности профилактической работы с обучающимися по профилактике детского дорожно-транспортного травматизма  в 2014 г. была принята программа « Дорожная азбука».</w:t>
      </w:r>
      <w:proofErr w:type="gramEnd"/>
    </w:p>
    <w:p w:rsidR="005E4EFB" w:rsidRPr="005E4EFB" w:rsidRDefault="005E4EFB" w:rsidP="005E4EFB">
      <w:pPr>
        <w:pBdr>
          <w:top w:val="none" w:sz="0" w:space="1" w:color="000000"/>
          <w:left w:val="none" w:sz="0" w:space="0" w:color="000000"/>
          <w:bottom w:val="none" w:sz="0" w:space="0" w:color="000000"/>
          <w:right w:val="none" w:sz="0" w:space="0" w:color="000000"/>
          <w:between w:val="none" w:sz="0" w:space="0" w:color="000000"/>
        </w:pBdr>
        <w:jc w:val="center"/>
        <w:rPr>
          <w:rFonts w:ascii="Times New Roman" w:eastAsia="Calibri" w:hAnsi="Times New Roman" w:cs="Times New Roman"/>
          <w:b/>
          <w:i/>
          <w:sz w:val="24"/>
          <w:szCs w:val="24"/>
          <w:lang w:eastAsia="zh-CN"/>
        </w:rPr>
      </w:pPr>
      <w:r w:rsidRPr="005E4EFB">
        <w:rPr>
          <w:rFonts w:ascii="Times New Roman" w:eastAsia="Calibri" w:hAnsi="Times New Roman" w:cs="Times New Roman"/>
          <w:b/>
          <w:i/>
          <w:sz w:val="24"/>
          <w:szCs w:val="24"/>
          <w:lang w:eastAsia="zh-CN"/>
        </w:rPr>
        <w:t>Мероприятия по выполнению  комплекса мер по профилактике ДДТТ</w:t>
      </w:r>
    </w:p>
    <w:tbl>
      <w:tblPr>
        <w:tblW w:w="9923" w:type="dxa"/>
        <w:tblInd w:w="108" w:type="dxa"/>
        <w:tblLayout w:type="fixed"/>
        <w:tblCellMar>
          <w:left w:w="10" w:type="dxa"/>
          <w:right w:w="10" w:type="dxa"/>
        </w:tblCellMar>
        <w:tblLook w:val="0000" w:firstRow="0" w:lastRow="0" w:firstColumn="0" w:lastColumn="0" w:noHBand="0" w:noVBand="0"/>
      </w:tblPr>
      <w:tblGrid>
        <w:gridCol w:w="567"/>
        <w:gridCol w:w="4820"/>
        <w:gridCol w:w="1417"/>
        <w:gridCol w:w="993"/>
        <w:gridCol w:w="2126"/>
      </w:tblGrid>
      <w:tr w:rsidR="005E4EFB" w:rsidRPr="005E4EFB" w:rsidTr="005E4EFB">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sz w:val="24"/>
                <w:szCs w:val="24"/>
                <w:lang w:eastAsia="zh-CN"/>
              </w:rPr>
              <w:t>п</w:t>
            </w:r>
            <w:proofErr w:type="gramEnd"/>
            <w:r w:rsidRPr="005E4EFB">
              <w:rPr>
                <w:rFonts w:ascii="Times New Roman" w:eastAsia="Calibri" w:hAnsi="Times New Roman" w:cs="Times New Roman"/>
                <w:sz w:val="24"/>
                <w:szCs w:val="24"/>
                <w:lang w:eastAsia="zh-CN"/>
              </w:rPr>
              <w:t>/п</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Наименование  мероприятия</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Количество участников</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Дата </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Ответственные</w:t>
            </w:r>
          </w:p>
        </w:tc>
      </w:tr>
      <w:tr w:rsidR="005E4EFB" w:rsidRPr="005E4EFB" w:rsidTr="005E4EFB">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Проведенные мероприятия в рамках операции «</w:t>
            </w:r>
            <w:proofErr w:type="gramStart"/>
            <w:r w:rsidRPr="005E4EFB">
              <w:rPr>
                <w:rFonts w:ascii="Times New Roman" w:eastAsia="Calibri" w:hAnsi="Times New Roman" w:cs="Times New Roman"/>
                <w:sz w:val="24"/>
                <w:szCs w:val="24"/>
                <w:lang w:eastAsia="zh-CN"/>
              </w:rPr>
              <w:t>Внимание-дети</w:t>
            </w:r>
            <w:proofErr w:type="gramEnd"/>
            <w:r w:rsidRPr="005E4EFB">
              <w:rPr>
                <w:rFonts w:ascii="Times New Roman" w:eastAsia="Calibri" w:hAnsi="Times New Roman" w:cs="Times New Roman"/>
                <w:sz w:val="24"/>
                <w:szCs w:val="24"/>
                <w:lang w:eastAsia="zh-CN"/>
              </w:rPr>
              <w:t>!»</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Проведение профилактических мероприятий в рамках операции «Безопасные каникулы»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-Беседы на классных часах</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«Правила поведения на дороге. Правила поведения на каникулах»</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Просмотр видеофильма «Правила жизни на дороге»</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495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60</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01.09-15.09</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Проведение конкурсных мероприятий, направленных на профилактику ДДТТ: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-Велоэстафета «Безопасное колесо»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-Выставка рисунков «В гостях у светофора» </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 этап 1-4 кл.</w:t>
            </w:r>
            <w:proofErr w:type="gramStart"/>
            <w:r w:rsidRPr="005E4EFB">
              <w:rPr>
                <w:rFonts w:ascii="Times New Roman" w:eastAsia="Calibri" w:hAnsi="Times New Roman" w:cs="Times New Roman"/>
                <w:sz w:val="24"/>
                <w:szCs w:val="24"/>
                <w:lang w:eastAsia="zh-CN"/>
              </w:rPr>
              <w:t xml:space="preserve">( </w:t>
            </w:r>
            <w:proofErr w:type="gramEnd"/>
            <w:r w:rsidRPr="005E4EFB">
              <w:rPr>
                <w:rFonts w:ascii="Times New Roman" w:eastAsia="Calibri" w:hAnsi="Times New Roman" w:cs="Times New Roman"/>
                <w:sz w:val="24"/>
                <w:szCs w:val="24"/>
                <w:lang w:eastAsia="zh-CN"/>
              </w:rPr>
              <w:t>40)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 этап 5-7 кл.</w:t>
            </w:r>
            <w:proofErr w:type="gramStart"/>
            <w:r w:rsidRPr="005E4EFB">
              <w:rPr>
                <w:rFonts w:ascii="Times New Roman" w:eastAsia="Calibri" w:hAnsi="Times New Roman" w:cs="Times New Roman"/>
                <w:sz w:val="24"/>
                <w:szCs w:val="24"/>
                <w:lang w:eastAsia="zh-CN"/>
              </w:rPr>
              <w:t xml:space="preserve">( </w:t>
            </w:r>
            <w:proofErr w:type="gramEnd"/>
            <w:r w:rsidRPr="005E4EFB">
              <w:rPr>
                <w:rFonts w:ascii="Times New Roman" w:eastAsia="Calibri" w:hAnsi="Times New Roman" w:cs="Times New Roman"/>
                <w:sz w:val="24"/>
                <w:szCs w:val="24"/>
                <w:lang w:eastAsia="zh-CN"/>
              </w:rPr>
              <w:t>42)</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3 этап 8-9 кл. (24</w:t>
            </w:r>
            <w:proofErr w:type="gramEnd"/>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Волонтеры </w:t>
            </w:r>
            <w:proofErr w:type="gramStart"/>
            <w:r w:rsidRPr="005E4EFB">
              <w:rPr>
                <w:rFonts w:ascii="Times New Roman" w:eastAsia="Calibri" w:hAnsi="Times New Roman" w:cs="Times New Roman"/>
                <w:sz w:val="24"/>
                <w:szCs w:val="24"/>
                <w:lang w:eastAsia="zh-CN"/>
              </w:rPr>
              <w:t>11</w:t>
            </w:r>
            <w:proofErr w:type="gramEnd"/>
            <w:r w:rsidRPr="005E4EFB">
              <w:rPr>
                <w:rFonts w:ascii="Times New Roman" w:eastAsia="Calibri" w:hAnsi="Times New Roman" w:cs="Times New Roman"/>
                <w:sz w:val="24"/>
                <w:szCs w:val="24"/>
                <w:lang w:eastAsia="zh-CN"/>
              </w:rPr>
              <w:t xml:space="preserve"> а класса (8)</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45</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03.10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05.10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09.10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Октябрь</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r w:rsidR="005E4EFB" w:rsidRPr="005E4EFB" w:rsidTr="005E4EFB">
        <w:trPr>
          <w:trHeight w:val="989"/>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Размещение паспорта дорожной безопасности на информационном стенде ОО (Схем безопасных маршрутов)</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Сентябрь</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О.А.,зам</w:t>
            </w:r>
            <w:proofErr w:type="gramStart"/>
            <w:r w:rsidRPr="005E4EFB">
              <w:rPr>
                <w:rFonts w:ascii="Times New Roman" w:eastAsia="Calibri" w:hAnsi="Times New Roman" w:cs="Times New Roman"/>
                <w:sz w:val="24"/>
                <w:szCs w:val="24"/>
                <w:lang w:eastAsia="zh-CN"/>
              </w:rPr>
              <w:t>.д</w:t>
            </w:r>
            <w:proofErr w:type="gramEnd"/>
            <w:r w:rsidRPr="005E4EFB">
              <w:rPr>
                <w:rFonts w:ascii="Times New Roman" w:eastAsia="Calibri" w:hAnsi="Times New Roman" w:cs="Times New Roman"/>
                <w:sz w:val="24"/>
                <w:szCs w:val="24"/>
                <w:lang w:eastAsia="zh-CN"/>
              </w:rPr>
              <w:t>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r w:rsidR="005E4EFB" w:rsidRPr="005E4EFB" w:rsidTr="005E4EFB">
        <w:trPr>
          <w:trHeight w:val="4847"/>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4.</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b/>
                <w:sz w:val="24"/>
                <w:szCs w:val="24"/>
                <w:lang w:eastAsia="zh-CN"/>
              </w:rPr>
            </w:pPr>
            <w:r w:rsidRPr="005E4EFB">
              <w:rPr>
                <w:rFonts w:ascii="Times New Roman" w:eastAsia="Times New Roman" w:hAnsi="Times New Roman" w:cs="Times New Roman"/>
                <w:b/>
                <w:sz w:val="24"/>
                <w:szCs w:val="24"/>
                <w:lang w:eastAsia="zh-CN"/>
              </w:rPr>
              <w:t>«Декада дорожной безопасности»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Проведение </w:t>
            </w:r>
            <w:proofErr w:type="gramStart"/>
            <w:r w:rsidRPr="005E4EFB">
              <w:rPr>
                <w:rFonts w:ascii="Times New Roman" w:eastAsia="Calibri" w:hAnsi="Times New Roman" w:cs="Times New Roman"/>
                <w:sz w:val="24"/>
                <w:szCs w:val="24"/>
                <w:lang w:eastAsia="zh-CN"/>
              </w:rPr>
              <w:t>Интернет-уроков</w:t>
            </w:r>
            <w:proofErr w:type="gramEnd"/>
            <w:r w:rsidRPr="005E4EFB">
              <w:rPr>
                <w:rFonts w:ascii="Times New Roman" w:eastAsia="Calibri" w:hAnsi="Times New Roman" w:cs="Times New Roman"/>
                <w:sz w:val="24"/>
                <w:szCs w:val="24"/>
                <w:lang w:eastAsia="zh-CN"/>
              </w:rPr>
              <w:t>, интерактивных практических занятий по соблюдению правил дорожного движения: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часы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-«Дорога БЕЗ опасности»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-«Советы дяди Степы»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-«Мой безопасный путь в школу»</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-«Внимание  дети!»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-«Мой друг Светофор»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Викторины: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«Знаю ли я дорожные знаки?»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-«Юный пешеход»</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-«Я </w:t>
            </w:r>
            <w:proofErr w:type="gramStart"/>
            <w:r w:rsidRPr="005E4EFB">
              <w:rPr>
                <w:rFonts w:ascii="Times New Roman" w:eastAsia="Calibri" w:hAnsi="Times New Roman" w:cs="Times New Roman"/>
                <w:sz w:val="24"/>
                <w:szCs w:val="24"/>
                <w:lang w:eastAsia="zh-CN"/>
              </w:rPr>
              <w:t>–в</w:t>
            </w:r>
            <w:proofErr w:type="gramEnd"/>
            <w:r w:rsidRPr="005E4EFB">
              <w:rPr>
                <w:rFonts w:ascii="Times New Roman" w:eastAsia="Calibri" w:hAnsi="Times New Roman" w:cs="Times New Roman"/>
                <w:sz w:val="24"/>
                <w:szCs w:val="24"/>
                <w:lang w:eastAsia="zh-CN"/>
              </w:rPr>
              <w:t>елосипедист»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-Викторина «Дорога домой»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Проведение мероприятий в оздоровительном лагере «Дружба»</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22</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24</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21</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44</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23</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24</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27</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46</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100</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Сентябрь-октябрь</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Классные руководители 1-11 классов</w:t>
            </w:r>
          </w:p>
        </w:tc>
      </w:tr>
      <w:tr w:rsidR="005E4EFB" w:rsidRPr="005E4EFB" w:rsidTr="005E4EFB">
        <w:trPr>
          <w:trHeight w:val="1383"/>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-Классный час: "Всемирный День памяти жертв ДТП»</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-Размещение стендовой информации «Они могли бы жить!»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w:t>
            </w:r>
            <w:proofErr w:type="gramStart"/>
            <w:r w:rsidRPr="005E4EFB">
              <w:rPr>
                <w:rFonts w:ascii="Times New Roman" w:eastAsia="Calibri" w:hAnsi="Times New Roman" w:cs="Times New Roman"/>
                <w:sz w:val="24"/>
                <w:szCs w:val="24"/>
                <w:lang w:eastAsia="zh-CN"/>
              </w:rPr>
              <w:t>а-</w:t>
            </w:r>
            <w:proofErr w:type="gramEnd"/>
            <w:r w:rsidRPr="005E4EFB">
              <w:rPr>
                <w:rFonts w:ascii="Times New Roman" w:eastAsia="Calibri" w:hAnsi="Times New Roman" w:cs="Times New Roman"/>
                <w:sz w:val="24"/>
                <w:szCs w:val="24"/>
                <w:lang w:eastAsia="zh-CN"/>
              </w:rPr>
              <w:t xml:space="preserve"> лекция с инспектором ГИБДД «Правила поведения на дороге»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-«Культура дорожного движения»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Акция «Засветись!»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Акция «Пристегнись!»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Конкурсно-познавательное мероприятие  «В гостях у Светофорыча»</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473</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(8-11 кл.)109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53</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56 уч., 40 род.</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50</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09.11.15-13.11.15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Маркова О.А., зам. директора по ВР, 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r>
      <w:tr w:rsidR="005E4EFB" w:rsidRPr="005E4EFB" w:rsidTr="005E4EFB">
        <w:trPr>
          <w:trHeight w:val="2085"/>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Беседы на  родительских собраниях:</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-«Законодательство РФ по содержанию и воспитанию детей, административно-правовых последствиях за неисполнение родительских обязанностей»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-«Ответственность за жизнь и здоровье  детей»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-Акция «Пристегнись!»</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Акция «Автокресло-детям!</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195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165</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40</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13, волонтеры</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Сентябрь-ноябрь</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директора по ВР, классные руководители 1-11 классов,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r>
      <w:tr w:rsidR="005E4EFB" w:rsidRPr="005E4EFB" w:rsidTr="005E4EFB">
        <w:trPr>
          <w:trHeight w:val="509"/>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7.</w:t>
            </w:r>
          </w:p>
        </w:tc>
        <w:tc>
          <w:tcPr>
            <w:tcW w:w="4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Индивидуальные беседы с учащимися, </w:t>
            </w:r>
            <w:proofErr w:type="gramStart"/>
            <w:r w:rsidRPr="005E4EFB">
              <w:rPr>
                <w:rFonts w:ascii="Times New Roman" w:eastAsia="Calibri" w:hAnsi="Times New Roman" w:cs="Times New Roman"/>
                <w:sz w:val="24"/>
                <w:szCs w:val="24"/>
                <w:lang w:eastAsia="zh-CN"/>
              </w:rPr>
              <w:t>нарушивших</w:t>
            </w:r>
            <w:proofErr w:type="gramEnd"/>
            <w:r w:rsidRPr="005E4EFB">
              <w:rPr>
                <w:rFonts w:ascii="Times New Roman" w:eastAsia="Calibri" w:hAnsi="Times New Roman" w:cs="Times New Roman"/>
                <w:sz w:val="24"/>
                <w:szCs w:val="24"/>
                <w:lang w:eastAsia="zh-CN"/>
              </w:rPr>
              <w:t xml:space="preserve"> ПДД</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r>
    </w:tbl>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rPr>
          <w:rFonts w:ascii="Times New Roman" w:eastAsia="Calibri"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t xml:space="preserve">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Физкультурно-оздоровительная работа</w:t>
      </w:r>
      <w:r w:rsidRPr="005E4EFB">
        <w:rPr>
          <w:rFonts w:ascii="Times New Roman" w:hAnsi="Times New Roman" w:cs="Times New Roman"/>
          <w:i/>
          <w:sz w:val="24"/>
          <w:szCs w:val="24"/>
        </w:rPr>
        <w:t xml:space="preserve">   </w:t>
      </w:r>
    </w:p>
    <w:p w:rsidR="005E4EFB" w:rsidRPr="005E4EFB" w:rsidRDefault="005E4EFB" w:rsidP="005E4EFB">
      <w:pPr>
        <w:jc w:val="both"/>
        <w:rPr>
          <w:rFonts w:ascii="Times New Roman" w:hAnsi="Times New Roman" w:cs="Times New Roman"/>
          <w:sz w:val="24"/>
          <w:szCs w:val="24"/>
        </w:rPr>
      </w:pPr>
      <w:r w:rsidRPr="005E4EFB">
        <w:rPr>
          <w:rFonts w:ascii="Times New Roman" w:hAnsi="Times New Roman" w:cs="Times New Roman"/>
          <w:sz w:val="24"/>
          <w:szCs w:val="24"/>
        </w:rPr>
        <w:t xml:space="preserve">    Как и каждый год в  данном учебном году в школе большое значение придавалось спортивной работе и здоровому образу жизни. Учащиеся школы активно участвовали во всех городских спортивных мероприятиях, где занимали призовые места.</w:t>
      </w:r>
    </w:p>
    <w:tbl>
      <w:tblPr>
        <w:tblW w:w="10065" w:type="dxa"/>
        <w:tblInd w:w="-176" w:type="dxa"/>
        <w:tblCellMar>
          <w:left w:w="10" w:type="dxa"/>
          <w:right w:w="10" w:type="dxa"/>
        </w:tblCellMar>
        <w:tblLook w:val="0000" w:firstRow="0" w:lastRow="0" w:firstColumn="0" w:lastColumn="0" w:noHBand="0" w:noVBand="0"/>
      </w:tblPr>
      <w:tblGrid>
        <w:gridCol w:w="846"/>
        <w:gridCol w:w="4328"/>
        <w:gridCol w:w="1731"/>
        <w:gridCol w:w="1178"/>
        <w:gridCol w:w="1982"/>
      </w:tblGrid>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w:t>
            </w:r>
            <w:proofErr w:type="gramStart"/>
            <w:r w:rsidRPr="005E4EFB">
              <w:rPr>
                <w:rFonts w:ascii="Times New Roman" w:eastAsia="Times New Roman" w:hAnsi="Times New Roman" w:cs="Times New Roman"/>
                <w:sz w:val="24"/>
                <w:szCs w:val="24"/>
                <w:lang w:eastAsia="zh-CN"/>
              </w:rPr>
              <w:t>п</w:t>
            </w:r>
            <w:proofErr w:type="gramEnd"/>
            <w:r w:rsidRPr="005E4EFB">
              <w:rPr>
                <w:rFonts w:ascii="Times New Roman" w:eastAsia="Times New Roman" w:hAnsi="Times New Roman" w:cs="Times New Roman"/>
                <w:sz w:val="24"/>
                <w:szCs w:val="24"/>
                <w:lang w:eastAsia="zh-CN"/>
              </w:rPr>
              <w:t>/п</w:t>
            </w: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Мероприятия</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Количество участников</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Дата</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Ответственные</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 xml:space="preserve">-Школьная  Акция «Фитнес-марафон 2015»  (в рамках декады </w:t>
            </w:r>
            <w:r w:rsidRPr="005E4EFB">
              <w:rPr>
                <w:rFonts w:ascii="Times New Roman" w:eastAsia="Calibri" w:hAnsi="Times New Roman" w:cs="Times New Roman"/>
                <w:sz w:val="24"/>
                <w:szCs w:val="24"/>
                <w:lang w:val="en-US" w:eastAsia="zh-CN"/>
              </w:rPr>
              <w:t>SOS</w:t>
            </w:r>
            <w:r w:rsidRPr="005E4EFB">
              <w:rPr>
                <w:rFonts w:ascii="Times New Roman" w:eastAsia="Calibri" w:hAnsi="Times New Roman" w:cs="Times New Roman"/>
                <w:sz w:val="24"/>
                <w:szCs w:val="24"/>
                <w:lang w:eastAsia="zh-CN"/>
              </w:rPr>
              <w:t>)</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125</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26.11.15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Маркова О.А., зам. директора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 xml:space="preserve">Зимнухова О.В., </w:t>
            </w:r>
            <w:r w:rsidRPr="005E4EFB">
              <w:rPr>
                <w:rFonts w:ascii="Times New Roman" w:eastAsia="Calibri" w:hAnsi="Times New Roman" w:cs="Times New Roman"/>
                <w:sz w:val="24"/>
                <w:szCs w:val="24"/>
                <w:lang w:eastAsia="zh-CN"/>
              </w:rPr>
              <w:lastRenderedPageBreak/>
              <w:t>Королева Ю.М., учителя физкультуры</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Участие в городской эстафете среди учащихся, посвященной Дню города</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Участие в городском туристическом слете «Бегемот-2015»</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8</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12.09</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Маркова О.А., </w:t>
            </w:r>
            <w:r w:rsidRPr="005E4EFB">
              <w:rPr>
                <w:rFonts w:ascii="Times New Roman" w:eastAsia="Calibri" w:hAnsi="Times New Roman" w:cs="Times New Roman"/>
                <w:sz w:val="24"/>
                <w:szCs w:val="24"/>
                <w:lang w:eastAsia="zh-CN"/>
              </w:rPr>
              <w:t>зам. директора по ВР, Гончарова О.Ю., классный руководитель 8А класса</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 xml:space="preserve">Конкурс плакатов и рисунков учащихся «Спорт-альтернатива пагубным привычкам» (в рамках декады </w:t>
            </w:r>
            <w:r w:rsidRPr="005E4EFB">
              <w:rPr>
                <w:rFonts w:ascii="Times New Roman" w:eastAsia="Calibri" w:hAnsi="Times New Roman" w:cs="Times New Roman"/>
                <w:sz w:val="24"/>
                <w:szCs w:val="24"/>
                <w:lang w:val="en-US" w:eastAsia="zh-CN"/>
              </w:rPr>
              <w:t>SOS</w:t>
            </w:r>
            <w:r w:rsidRPr="005E4EFB">
              <w:rPr>
                <w:rFonts w:ascii="Times New Roman" w:eastAsia="Calibri" w:hAnsi="Times New Roman" w:cs="Times New Roman"/>
                <w:sz w:val="24"/>
                <w:szCs w:val="24"/>
                <w:lang w:eastAsia="zh-CN"/>
              </w:rPr>
              <w:t>)</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60</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Ноябрь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Маркова О.А., </w:t>
            </w:r>
            <w:r w:rsidRPr="005E4EFB">
              <w:rPr>
                <w:rFonts w:ascii="Times New Roman" w:eastAsia="Calibri" w:hAnsi="Times New Roman" w:cs="Times New Roman"/>
                <w:sz w:val="24"/>
                <w:szCs w:val="24"/>
                <w:lang w:eastAsia="zh-CN"/>
              </w:rPr>
              <w:t>зам. директора по ВР, 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 учитель физкультуры</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Акция «Конфетка за сигаретку»</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243,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02.12.15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 Королева Ю.М. учителя физкультуры</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-Акция «Забей на вредную привычку»</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243волонтеры, </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03.12.15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Акция «Раскрась свою жизнь ярко»</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243,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09.12.15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Акция «Почта здоровья»</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145,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10.12.15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 с врачом-наркологом «Здоровый образ жизни» (7-11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 с врачом-гинекологом «Правила безопасного поведения. Просто о сложном»</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165</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04.12.15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Маркова О.А., </w:t>
            </w:r>
            <w:r w:rsidRPr="005E4EFB">
              <w:rPr>
                <w:rFonts w:ascii="Times New Roman" w:eastAsia="Calibri" w:hAnsi="Times New Roman" w:cs="Times New Roman"/>
                <w:sz w:val="24"/>
                <w:szCs w:val="24"/>
                <w:lang w:eastAsia="zh-CN"/>
              </w:rPr>
              <w:t>зам. директора по ВР, Пискунова О.В., социальный педагог</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Городской праздник «Стартуем позитивно»</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10,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40</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06.12.15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классный руководитель 11 А класса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Маринчак Е.Н., педагог-организатор</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Участие в региональном этапе  Всероссийского конкурса «Спорт-альтернатива пагубным привычкам»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472</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Ноябрь-декабрь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Творческая группа</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Шоу «Герой дня». Встреча учащихся 8-11 классов с тренером  спортивной школы,</w:t>
            </w:r>
            <w:r w:rsidRPr="005E4EFB">
              <w:rPr>
                <w:rFonts w:ascii="Times New Roman" w:eastAsia="Times New Roman" w:hAnsi="Times New Roman" w:cs="Times New Roman"/>
                <w:sz w:val="24"/>
                <w:szCs w:val="24"/>
                <w:lang w:eastAsia="zh-CN"/>
              </w:rPr>
              <w:t xml:space="preserve"> вице-чемпион мира по французскому боксу сават.  Голубева Р.И.</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36,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24 .11.16</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Маркова О.А., </w:t>
            </w:r>
            <w:r w:rsidRPr="005E4EFB">
              <w:rPr>
                <w:rFonts w:ascii="Times New Roman" w:eastAsia="Calibri" w:hAnsi="Times New Roman" w:cs="Times New Roman"/>
                <w:sz w:val="24"/>
                <w:szCs w:val="24"/>
                <w:lang w:eastAsia="zh-CN"/>
              </w:rPr>
              <w:t>зам. директора по ВР, Маринчак Е.Н., педагог-организатор</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Единый классный час. Всероссийский урок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 Готов к труду и обороне»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Беседа  «Хорошая физическая подготовка-залог будущей профессии». Беседу проводили служащие СПЧ №5, №10</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479</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75</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01.09.16</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Маркова О.А., </w:t>
            </w:r>
            <w:r w:rsidRPr="005E4EFB">
              <w:rPr>
                <w:rFonts w:ascii="Times New Roman" w:eastAsia="Calibri" w:hAnsi="Times New Roman" w:cs="Times New Roman"/>
                <w:sz w:val="24"/>
                <w:szCs w:val="24"/>
                <w:lang w:eastAsia="zh-CN"/>
              </w:rPr>
              <w:t>зам. директора по ВР, классные руководители 1-11 классов, служащие СПЧ №5, №10</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Спортивный праздник «Посвящение в спортсмены»  для учащихся 1-х классов</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50, волонтерв</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27.11.15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 Королева Ю.М. учителя физкультуры</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«Веселые старты» 1-4 кл.</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236</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16.11.15-21.11.15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Зимнухова О.В., Королева Ю.М. учителя физкультуры</w:t>
            </w:r>
          </w:p>
        </w:tc>
      </w:tr>
      <w:tr w:rsidR="005E4EFB" w:rsidRPr="005E4EFB" w:rsidTr="005E4EFB">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Круглый стол «Что я знаю о ВИЧ»</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Школьное объединение волонтеров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«Парус Надежды»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24.10.15</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Маринчак Е.Н., педагог-организатор</w:t>
            </w:r>
          </w:p>
        </w:tc>
      </w:tr>
      <w:tr w:rsidR="005E4EFB" w:rsidRPr="005E4EFB" w:rsidTr="005E4EFB">
        <w:trPr>
          <w:trHeight w:val="936"/>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Беседы с учащимися «О действии курения и алкоголя на организм подростка». Просмотр видеофильмов </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6-11 кл.</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В течение года</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 зам дир. 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инспектор ПДН ОМВД</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«Спортивно-развлекательное мероприятие  «От рядового до маршала»</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196,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Маринчак Е.Н., педагог-организатор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Военно-спортивная игра «К службе готов!»</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Военно-спортивна</w:t>
            </w:r>
            <w:proofErr w:type="gramEnd"/>
            <w:r w:rsidRPr="005E4EFB">
              <w:rPr>
                <w:rFonts w:ascii="Times New Roman" w:eastAsia="Calibri" w:hAnsi="Times New Roman" w:cs="Times New Roman"/>
                <w:sz w:val="24"/>
                <w:szCs w:val="24"/>
                <w:lang w:eastAsia="zh-CN"/>
              </w:rPr>
              <w:t xml:space="preserve"> игра «Зарница»</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88</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Март</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О.А.,зам дир. по ВР,</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Предметная неделя «В </w:t>
            </w:r>
            <w:proofErr w:type="gramStart"/>
            <w:r w:rsidRPr="005E4EFB">
              <w:rPr>
                <w:rFonts w:ascii="Times New Roman" w:eastAsia="Calibri" w:hAnsi="Times New Roman" w:cs="Times New Roman"/>
                <w:sz w:val="24"/>
                <w:szCs w:val="24"/>
                <w:lang w:eastAsia="zh-CN"/>
              </w:rPr>
              <w:t>здоровом</w:t>
            </w:r>
            <w:proofErr w:type="gramEnd"/>
            <w:r w:rsidRPr="005E4EFB">
              <w:rPr>
                <w:rFonts w:ascii="Times New Roman" w:eastAsia="Calibri" w:hAnsi="Times New Roman" w:cs="Times New Roman"/>
                <w:sz w:val="24"/>
                <w:szCs w:val="24"/>
                <w:lang w:eastAsia="zh-CN"/>
              </w:rPr>
              <w:t xml:space="preserve"> теле-здоровый дух»</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240</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Беседы  «Как помогает  в профессии хорошая физическая подготовка»</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46</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Сентябрь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 зам</w:t>
            </w:r>
            <w:proofErr w:type="gramStart"/>
            <w:r w:rsidRPr="005E4EFB">
              <w:rPr>
                <w:rFonts w:ascii="Times New Roman" w:eastAsia="Times New Roman" w:hAnsi="Times New Roman" w:cs="Times New Roman"/>
                <w:sz w:val="24"/>
                <w:szCs w:val="24"/>
                <w:lang w:eastAsia="zh-CN"/>
              </w:rPr>
              <w:t>.д</w:t>
            </w:r>
            <w:proofErr w:type="gramEnd"/>
            <w:r w:rsidRPr="005E4EFB">
              <w:rPr>
                <w:rFonts w:ascii="Times New Roman" w:eastAsia="Times New Roman" w:hAnsi="Times New Roman" w:cs="Times New Roman"/>
                <w:sz w:val="24"/>
                <w:szCs w:val="24"/>
                <w:lang w:eastAsia="zh-CN"/>
              </w:rPr>
              <w:t>ир.по ВР</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 xml:space="preserve">Акция «Зарядка с чемпионом» утренняя зарядка с тренерами ДСШ (Голубевой Р.И.,  </w:t>
            </w:r>
            <w:proofErr w:type="gramEnd"/>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467</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О.А.,зам</w:t>
            </w:r>
            <w:proofErr w:type="gramStart"/>
            <w:r w:rsidRPr="005E4EFB">
              <w:rPr>
                <w:rFonts w:ascii="Times New Roman" w:eastAsia="Times New Roman" w:hAnsi="Times New Roman" w:cs="Times New Roman"/>
                <w:sz w:val="24"/>
                <w:szCs w:val="24"/>
                <w:lang w:eastAsia="zh-CN"/>
              </w:rPr>
              <w:t>.д</w:t>
            </w:r>
            <w:proofErr w:type="gramEnd"/>
            <w:r w:rsidRPr="005E4EFB">
              <w:rPr>
                <w:rFonts w:ascii="Times New Roman" w:eastAsia="Times New Roman" w:hAnsi="Times New Roman" w:cs="Times New Roman"/>
                <w:sz w:val="24"/>
                <w:szCs w:val="24"/>
                <w:lang w:eastAsia="zh-CN"/>
              </w:rPr>
              <w:t>ир.по ВР</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Беседы с учащимися начальной школы «85 лет норм ГТО в нашей стране»</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202, волонтеры</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 зам</w:t>
            </w:r>
            <w:proofErr w:type="gramStart"/>
            <w:r w:rsidRPr="005E4EFB">
              <w:rPr>
                <w:rFonts w:ascii="Times New Roman" w:eastAsia="Times New Roman" w:hAnsi="Times New Roman" w:cs="Times New Roman"/>
                <w:sz w:val="24"/>
                <w:szCs w:val="24"/>
                <w:lang w:eastAsia="zh-CN"/>
              </w:rPr>
              <w:t>.д</w:t>
            </w:r>
            <w:proofErr w:type="gramEnd"/>
            <w:r w:rsidRPr="005E4EFB">
              <w:rPr>
                <w:rFonts w:ascii="Times New Roman" w:eastAsia="Times New Roman" w:hAnsi="Times New Roman" w:cs="Times New Roman"/>
                <w:sz w:val="24"/>
                <w:szCs w:val="24"/>
                <w:lang w:eastAsia="zh-CN"/>
              </w:rPr>
              <w:t>ир.по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Маринчак Е.Н., педагог-организатор</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Общешкольное родительское собрание «Система спортивной работы в СОШ №288»</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60</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Март</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Веселые старты 1-4 кл.</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196</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Март</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«Школа безопасности 2016»</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 зам</w:t>
            </w:r>
            <w:proofErr w:type="gramStart"/>
            <w:r w:rsidRPr="005E4EFB">
              <w:rPr>
                <w:rFonts w:ascii="Times New Roman" w:eastAsia="Times New Roman" w:hAnsi="Times New Roman" w:cs="Times New Roman"/>
                <w:sz w:val="24"/>
                <w:szCs w:val="24"/>
                <w:lang w:eastAsia="zh-CN"/>
              </w:rPr>
              <w:t>.д</w:t>
            </w:r>
            <w:proofErr w:type="gramEnd"/>
            <w:r w:rsidRPr="005E4EFB">
              <w:rPr>
                <w:rFonts w:ascii="Times New Roman" w:eastAsia="Times New Roman" w:hAnsi="Times New Roman" w:cs="Times New Roman"/>
                <w:sz w:val="24"/>
                <w:szCs w:val="24"/>
                <w:lang w:eastAsia="zh-CN"/>
              </w:rPr>
              <w:t>ир.по ВР,</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Павлова Е.Н., учитель ОБЖ </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Президентские спортивные игры</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60</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Городские соревнования «Фестиваль зимних видов спорта»</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126</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Городской конкурс «ГТО в массы»</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30, кадеты 6А, волонтеры 9А кл.</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май</w:t>
            </w: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 Маринчак Е.Н.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Агапова Е.М.</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Региональный этап соревнований по волейболу «Серебряный мяч»</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8</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Президентские состязания</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106</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r w:rsidR="005E4EFB" w:rsidRPr="005E4EFB" w:rsidTr="005E4EFB">
        <w:trPr>
          <w:trHeight w:val="511"/>
        </w:trPr>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736E68">
            <w:pPr>
              <w:numPr>
                <w:ilvl w:val="0"/>
                <w:numId w:val="59"/>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720"/>
              <w:rPr>
                <w:rFonts w:ascii="Times New Roman" w:eastAsia="Times New Roman" w:hAnsi="Times New Roman" w:cs="Times New Roman"/>
                <w:sz w:val="24"/>
                <w:szCs w:val="24"/>
                <w:lang w:eastAsia="zh-CN"/>
              </w:rPr>
            </w:pPr>
          </w:p>
        </w:tc>
        <w:tc>
          <w:tcPr>
            <w:tcW w:w="43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Летний фестиваль Всероссийского комплекса ГТО</w:t>
            </w:r>
          </w:p>
        </w:tc>
        <w:tc>
          <w:tcPr>
            <w:tcW w:w="17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tc>
        <w:tc>
          <w:tcPr>
            <w:tcW w:w="19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Зимнухова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Королева Ю.М., учителя физкультуры</w:t>
            </w:r>
          </w:p>
        </w:tc>
      </w:tr>
    </w:tbl>
    <w:p w:rsidR="005E4EFB" w:rsidRPr="005E4EFB" w:rsidRDefault="005E4EFB" w:rsidP="005E4EFB">
      <w:pPr>
        <w:ind w:firstLine="284"/>
        <w:rPr>
          <w:rFonts w:ascii="Times New Roman" w:hAnsi="Times New Roman" w:cs="Times New Roman"/>
          <w:bCs/>
          <w:color w:val="000000"/>
          <w:sz w:val="24"/>
          <w:szCs w:val="24"/>
        </w:rPr>
      </w:pPr>
    </w:p>
    <w:p w:rsidR="005E4EFB" w:rsidRPr="005E4EFB" w:rsidRDefault="005E4EFB" w:rsidP="005E4EFB">
      <w:pPr>
        <w:ind w:firstLine="284"/>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В 2015-2016 учебном году  среди учащихся  5- 9 классов проведено тестирование  «Сформированность культуры здорового и безопасного образа жизни обучающихся» по знанию пожарной безопасности, безопасности дорожного движения и основ здорового образа жизни. Всего в анкетировании приняли участие 185  учащихся.</w:t>
      </w:r>
    </w:p>
    <w:p w:rsidR="005E4EFB" w:rsidRDefault="005E4EFB" w:rsidP="005E4EFB">
      <w:pPr>
        <w:spacing w:after="0" w:line="240" w:lineRule="auto"/>
        <w:ind w:left="1276" w:firstLine="284"/>
        <w:jc w:val="center"/>
        <w:rPr>
          <w:rFonts w:ascii="Times New Roman" w:hAnsi="Times New Roman" w:cs="Times New Roman"/>
          <w:b/>
          <w:bCs/>
          <w:i/>
          <w:color w:val="000000"/>
          <w:sz w:val="24"/>
          <w:szCs w:val="24"/>
        </w:rPr>
      </w:pPr>
      <w:r w:rsidRPr="005E4EFB">
        <w:rPr>
          <w:rFonts w:ascii="Times New Roman" w:hAnsi="Times New Roman" w:cs="Times New Roman"/>
          <w:b/>
          <w:bCs/>
          <w:i/>
          <w:color w:val="000000"/>
          <w:sz w:val="24"/>
          <w:szCs w:val="24"/>
        </w:rPr>
        <w:t>Результаты тестирования:</w:t>
      </w:r>
    </w:p>
    <w:p w:rsidR="005E4EFB" w:rsidRPr="005E4EFB" w:rsidRDefault="005E4EFB" w:rsidP="005E4EFB">
      <w:pPr>
        <w:spacing w:after="0" w:line="240" w:lineRule="auto"/>
        <w:ind w:left="1276" w:firstLine="284"/>
        <w:jc w:val="center"/>
        <w:rPr>
          <w:rFonts w:ascii="Times New Roman" w:hAnsi="Times New Roman" w:cs="Times New Roman"/>
          <w:b/>
          <w:bCs/>
          <w:i/>
          <w:color w:val="000000"/>
          <w:sz w:val="24"/>
          <w:szCs w:val="24"/>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268"/>
        <w:gridCol w:w="3119"/>
        <w:gridCol w:w="1417"/>
        <w:gridCol w:w="1276"/>
        <w:gridCol w:w="1276"/>
      </w:tblGrid>
      <w:tr w:rsidR="005E4EFB" w:rsidRPr="005E4EFB" w:rsidTr="005E4EFB">
        <w:tc>
          <w:tcPr>
            <w:tcW w:w="709" w:type="dxa"/>
            <w:vMerge w:val="restart"/>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w:t>
            </w:r>
          </w:p>
        </w:tc>
        <w:tc>
          <w:tcPr>
            <w:tcW w:w="2268" w:type="dxa"/>
            <w:vMerge w:val="restart"/>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Тест</w:t>
            </w:r>
          </w:p>
        </w:tc>
        <w:tc>
          <w:tcPr>
            <w:tcW w:w="7088" w:type="dxa"/>
            <w:gridSpan w:val="4"/>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Результаты анкетирования</w:t>
            </w:r>
          </w:p>
        </w:tc>
      </w:tr>
      <w:tr w:rsidR="005E4EFB" w:rsidRPr="005E4EFB" w:rsidTr="005E4EFB">
        <w:tc>
          <w:tcPr>
            <w:tcW w:w="709" w:type="dxa"/>
            <w:vMerge/>
          </w:tcPr>
          <w:p w:rsidR="005E4EFB" w:rsidRPr="005E4EFB" w:rsidRDefault="005E4EFB" w:rsidP="005E4EFB">
            <w:pPr>
              <w:rPr>
                <w:rFonts w:ascii="Times New Roman" w:hAnsi="Times New Roman" w:cs="Times New Roman"/>
                <w:bCs/>
                <w:color w:val="000000"/>
                <w:sz w:val="24"/>
                <w:szCs w:val="24"/>
              </w:rPr>
            </w:pPr>
          </w:p>
        </w:tc>
        <w:tc>
          <w:tcPr>
            <w:tcW w:w="2268" w:type="dxa"/>
            <w:vMerge/>
          </w:tcPr>
          <w:p w:rsidR="005E4EFB" w:rsidRPr="005E4EFB" w:rsidRDefault="005E4EFB" w:rsidP="005E4EFB">
            <w:pPr>
              <w:rPr>
                <w:rFonts w:ascii="Times New Roman" w:hAnsi="Times New Roman" w:cs="Times New Roman"/>
                <w:bCs/>
                <w:color w:val="000000"/>
                <w:sz w:val="24"/>
                <w:szCs w:val="24"/>
              </w:rPr>
            </w:pPr>
          </w:p>
        </w:tc>
        <w:tc>
          <w:tcPr>
            <w:tcW w:w="311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неудовлетворительные знания</w:t>
            </w:r>
          </w:p>
        </w:tc>
        <w:tc>
          <w:tcPr>
            <w:tcW w:w="1417"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удовлетворительные знания</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хорошие знания</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Отличные знания</w:t>
            </w:r>
          </w:p>
        </w:tc>
      </w:tr>
      <w:tr w:rsidR="005E4EFB" w:rsidRPr="005E4EFB" w:rsidTr="005E4EFB">
        <w:tc>
          <w:tcPr>
            <w:tcW w:w="70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1.</w:t>
            </w:r>
          </w:p>
        </w:tc>
        <w:tc>
          <w:tcPr>
            <w:tcW w:w="2268"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Пожарная безопасность</w:t>
            </w:r>
          </w:p>
        </w:tc>
        <w:tc>
          <w:tcPr>
            <w:tcW w:w="311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1%</w:t>
            </w:r>
          </w:p>
        </w:tc>
        <w:tc>
          <w:tcPr>
            <w:tcW w:w="1417"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19%</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42 %</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38%</w:t>
            </w:r>
          </w:p>
        </w:tc>
      </w:tr>
      <w:tr w:rsidR="005E4EFB" w:rsidRPr="005E4EFB" w:rsidTr="005E4EFB">
        <w:tc>
          <w:tcPr>
            <w:tcW w:w="70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lastRenderedPageBreak/>
              <w:t>2.</w:t>
            </w:r>
          </w:p>
        </w:tc>
        <w:tc>
          <w:tcPr>
            <w:tcW w:w="2268"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Безопасность дорожного движения</w:t>
            </w:r>
          </w:p>
        </w:tc>
        <w:tc>
          <w:tcPr>
            <w:tcW w:w="311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2%</w:t>
            </w:r>
          </w:p>
        </w:tc>
        <w:tc>
          <w:tcPr>
            <w:tcW w:w="1417"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38%</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23%</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37%</w:t>
            </w:r>
          </w:p>
        </w:tc>
      </w:tr>
      <w:tr w:rsidR="005E4EFB" w:rsidRPr="005E4EFB" w:rsidTr="005E4EFB">
        <w:tc>
          <w:tcPr>
            <w:tcW w:w="70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3.</w:t>
            </w:r>
          </w:p>
        </w:tc>
        <w:tc>
          <w:tcPr>
            <w:tcW w:w="2268"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Основы здорового образа жизни</w:t>
            </w:r>
          </w:p>
        </w:tc>
        <w:tc>
          <w:tcPr>
            <w:tcW w:w="3119"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3%</w:t>
            </w:r>
          </w:p>
        </w:tc>
        <w:tc>
          <w:tcPr>
            <w:tcW w:w="1417"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45%</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25%</w:t>
            </w:r>
          </w:p>
        </w:tc>
        <w:tc>
          <w:tcPr>
            <w:tcW w:w="1276" w:type="dxa"/>
          </w:tcPr>
          <w:p w:rsidR="005E4EFB" w:rsidRPr="005E4EFB" w:rsidRDefault="005E4EFB" w:rsidP="005E4EFB">
            <w:pPr>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28%</w:t>
            </w:r>
          </w:p>
        </w:tc>
      </w:tr>
    </w:tbl>
    <w:p w:rsidR="005E4EFB" w:rsidRPr="005E4EFB" w:rsidRDefault="005E4EFB" w:rsidP="005E4EFB">
      <w:pPr>
        <w:ind w:left="1276" w:firstLine="284"/>
        <w:rPr>
          <w:rFonts w:ascii="Times New Roman" w:hAnsi="Times New Roman" w:cs="Times New Roman"/>
          <w:bCs/>
          <w:color w:val="000000"/>
          <w:sz w:val="24"/>
          <w:szCs w:val="24"/>
        </w:rPr>
      </w:pPr>
    </w:p>
    <w:p w:rsidR="005E4EFB" w:rsidRPr="005E4EFB" w:rsidRDefault="005E4EFB" w:rsidP="005E4EFB">
      <w:pPr>
        <w:spacing w:after="0" w:line="240" w:lineRule="auto"/>
        <w:ind w:left="142" w:firstLine="284"/>
        <w:rPr>
          <w:rFonts w:ascii="Times New Roman" w:hAnsi="Times New Roman" w:cs="Times New Roman"/>
          <w:bCs/>
          <w:color w:val="000000"/>
          <w:sz w:val="24"/>
          <w:szCs w:val="24"/>
        </w:rPr>
      </w:pPr>
      <w:r w:rsidRPr="005E4EFB">
        <w:rPr>
          <w:rFonts w:ascii="Times New Roman" w:hAnsi="Times New Roman" w:cs="Times New Roman"/>
          <w:bCs/>
          <w:color w:val="000000"/>
          <w:sz w:val="24"/>
          <w:szCs w:val="24"/>
        </w:rPr>
        <w:t>По результатам тестирования можно сделать вывод, что в следующем учебном  году необходимо  продумать  и спланировать систему мероприятий, направленных на обеспечение необходимых знаний учащихся по  формированию здорового образа жизни.</w:t>
      </w:r>
    </w:p>
    <w:p w:rsidR="005E4EFB" w:rsidRPr="005E4EFB" w:rsidRDefault="005E4EFB" w:rsidP="005E4EFB">
      <w:pPr>
        <w:spacing w:after="0" w:line="240" w:lineRule="auto"/>
        <w:ind w:firstLine="567"/>
        <w:rPr>
          <w:rFonts w:ascii="Times New Roman" w:hAnsi="Times New Roman" w:cs="Times New Roman"/>
          <w:b/>
          <w:sz w:val="24"/>
          <w:szCs w:val="24"/>
        </w:rPr>
      </w:pPr>
      <w:r w:rsidRPr="005E4EFB">
        <w:rPr>
          <w:rFonts w:ascii="Times New Roman" w:hAnsi="Times New Roman" w:cs="Times New Roman"/>
          <w:sz w:val="24"/>
          <w:szCs w:val="24"/>
        </w:rPr>
        <w:t>В данном учебном году  воспитательная служба школы активно сотрудничала с  ЦДОД, ЦГБ, ПДН ОМВД, ГДК, СПЧ – 5, 10.  Как следует из вышесказанного, что совместно со смежными службами ведется постоянная работа по предупреждению травматизма на дорогах, на воде, льду, по предупреждению табакокурения, алкоголизма, токсикомании, ВИЧ-инфекции, противопожарной безопасности. Эта работа проводится не только в рамках тематических недель, но и постоянно через беседы, классные часы, уроки физкультуры, ОБЖ,  родительские собрания, с привлечением сотрудников смежных служб и возможностями школьного технического центра.</w:t>
      </w:r>
      <w:r w:rsidRPr="005E4EFB">
        <w:rPr>
          <w:rFonts w:ascii="Times New Roman" w:hAnsi="Times New Roman" w:cs="Times New Roman"/>
          <w:b/>
          <w:sz w:val="24"/>
          <w:szCs w:val="24"/>
        </w:rPr>
        <w:t xml:space="preserve">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Мероприятия по экологическому воспитанию учащихся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p>
    <w:tbl>
      <w:tblPr>
        <w:tblW w:w="10207" w:type="dxa"/>
        <w:tblInd w:w="-176" w:type="dxa"/>
        <w:tblCellMar>
          <w:left w:w="10" w:type="dxa"/>
          <w:right w:w="10" w:type="dxa"/>
        </w:tblCellMar>
        <w:tblLook w:val="0000" w:firstRow="0" w:lastRow="0" w:firstColumn="0" w:lastColumn="0" w:noHBand="0" w:noVBand="0"/>
      </w:tblPr>
      <w:tblGrid>
        <w:gridCol w:w="769"/>
        <w:gridCol w:w="4509"/>
        <w:gridCol w:w="1521"/>
        <w:gridCol w:w="20"/>
        <w:gridCol w:w="1395"/>
        <w:gridCol w:w="20"/>
        <w:gridCol w:w="1955"/>
        <w:gridCol w:w="18"/>
      </w:tblGrid>
      <w:tr w:rsidR="005E4EFB" w:rsidRPr="005E4EFB" w:rsidTr="005E4EFB">
        <w:trPr>
          <w:gridAfter w:val="1"/>
          <w:wAfter w:w="18" w:type="dxa"/>
        </w:trPr>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w:t>
            </w:r>
            <w:proofErr w:type="gramStart"/>
            <w:r w:rsidRPr="005E4EFB">
              <w:rPr>
                <w:rFonts w:ascii="Times New Roman" w:eastAsia="Times New Roman" w:hAnsi="Times New Roman" w:cs="Times New Roman"/>
                <w:sz w:val="24"/>
                <w:szCs w:val="24"/>
                <w:lang w:eastAsia="zh-CN"/>
              </w:rPr>
              <w:t>п</w:t>
            </w:r>
            <w:proofErr w:type="gramEnd"/>
            <w:r w:rsidRPr="005E4EFB">
              <w:rPr>
                <w:rFonts w:ascii="Times New Roman" w:eastAsia="Times New Roman" w:hAnsi="Times New Roman" w:cs="Times New Roman"/>
                <w:sz w:val="24"/>
                <w:szCs w:val="24"/>
                <w:lang w:eastAsia="zh-CN"/>
              </w:rPr>
              <w:t>/п</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Мероприятия </w:t>
            </w:r>
          </w:p>
        </w:tc>
        <w:tc>
          <w:tcPr>
            <w:tcW w:w="1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Количество участников</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Дата проведения</w:t>
            </w:r>
          </w:p>
        </w:tc>
        <w:tc>
          <w:tcPr>
            <w:tcW w:w="197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Ответственные</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Аллея лейтенантов</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30, кадеты</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сентябрь</w:t>
            </w: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Моркина Т.В.,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Агапова Е.М.</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Акция «Лес Победы»</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38</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октябрь</w:t>
            </w: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Моркина Т.В.,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Агапова Е.М.</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Городской праздник «День Земли»</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5А,5Б</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25.04.16</w:t>
            </w: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Титова И.Г.</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r w:rsidRPr="005E4EFB">
              <w:rPr>
                <w:rFonts w:ascii="Times New Roman" w:eastAsia="Times New Roman" w:hAnsi="Times New Roman" w:cs="Times New Roman"/>
                <w:sz w:val="24"/>
                <w:szCs w:val="24"/>
                <w:lang w:eastAsia="zh-CN"/>
              </w:rPr>
              <w:t>Смирнова Н.В.</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4. </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Классные часы: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«Берегите лес»</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36 </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В теч. года</w:t>
            </w: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Классные руководители 1-11 кл.</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5.</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Неделя экологии, посвященная Дню Земли «Экология и культура-будущее России»</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6.</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Акция «Кормушка»</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52 (10) </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Григуленко В.Н.,</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Митинская Г.С., учителя начальных классов</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7.</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3" w:color="000000"/>
                <w:left w:val="none" w:sz="0" w:space="3" w:color="000000"/>
                <w:bottom w:val="none" w:sz="0" w:space="3" w:color="000000"/>
                <w:right w:val="none" w:sz="0" w:space="3" w:color="000000"/>
                <w:between w:val="none" w:sz="0" w:space="0" w:color="000000"/>
              </w:pBdr>
              <w:spacing w:before="90"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Беседы:  </w:t>
            </w:r>
          </w:p>
          <w:p w:rsidR="005E4EFB" w:rsidRPr="005E4EFB" w:rsidRDefault="005E4EFB" w:rsidP="005E4EFB">
            <w:pPr>
              <w:pBdr>
                <w:top w:val="none" w:sz="0" w:space="3" w:color="000000"/>
                <w:left w:val="none" w:sz="0" w:space="3" w:color="000000"/>
                <w:bottom w:val="none" w:sz="0" w:space="3" w:color="000000"/>
                <w:right w:val="none" w:sz="0" w:space="3" w:color="000000"/>
                <w:between w:val="none" w:sz="0" w:space="0" w:color="000000"/>
              </w:pBdr>
              <w:spacing w:before="90"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«Сохраним </w:t>
            </w:r>
            <w:r w:rsidRPr="005E4EFB">
              <w:rPr>
                <w:rFonts w:ascii="Times New Roman" w:eastAsia="Times New Roman" w:hAnsi="Times New Roman" w:cs="Times New Roman"/>
                <w:bCs/>
                <w:sz w:val="24"/>
                <w:szCs w:val="24"/>
                <w:lang w:eastAsia="zh-CN"/>
              </w:rPr>
              <w:t>леса</w:t>
            </w:r>
            <w:r w:rsidRPr="005E4EFB">
              <w:rPr>
                <w:rFonts w:ascii="Times New Roman" w:eastAsia="Times New Roman" w:hAnsi="Times New Roman" w:cs="Times New Roman"/>
                <w:sz w:val="24"/>
                <w:szCs w:val="24"/>
                <w:lang w:eastAsia="zh-CN"/>
              </w:rPr>
              <w:t xml:space="preserve"> России»</w:t>
            </w:r>
          </w:p>
          <w:p w:rsidR="005E4EFB" w:rsidRPr="005E4EFB" w:rsidRDefault="005E4EFB" w:rsidP="005E4EFB">
            <w:pPr>
              <w:pBdr>
                <w:top w:val="none" w:sz="0" w:space="3" w:color="000000"/>
                <w:left w:val="none" w:sz="0" w:space="3" w:color="000000"/>
                <w:bottom w:val="none" w:sz="0" w:space="3" w:color="000000"/>
                <w:right w:val="none" w:sz="0" w:space="3" w:color="000000"/>
                <w:between w:val="none" w:sz="0" w:space="0" w:color="000000"/>
              </w:pBdr>
              <w:spacing w:before="90"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-«Сбережем лес от </w:t>
            </w:r>
            <w:proofErr w:type="gramStart"/>
            <w:r w:rsidRPr="005E4EFB">
              <w:rPr>
                <w:rFonts w:ascii="Times New Roman" w:eastAsia="Times New Roman" w:hAnsi="Times New Roman" w:cs="Times New Roman"/>
                <w:sz w:val="24"/>
                <w:szCs w:val="24"/>
                <w:lang w:eastAsia="zh-CN"/>
              </w:rPr>
              <w:t>пожара-сохраним</w:t>
            </w:r>
            <w:proofErr w:type="gramEnd"/>
            <w:r w:rsidRPr="005E4EFB">
              <w:rPr>
                <w:rFonts w:ascii="Times New Roman" w:eastAsia="Times New Roman" w:hAnsi="Times New Roman" w:cs="Times New Roman"/>
                <w:sz w:val="24"/>
                <w:szCs w:val="24"/>
                <w:lang w:eastAsia="zh-CN"/>
              </w:rPr>
              <w:t xml:space="preserve"> будущее»</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68</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Классные руководители 1-11 кл.</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8.</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sz w:val="24"/>
                <w:szCs w:val="24"/>
                <w:lang w:eastAsia="zh-CN"/>
              </w:rPr>
            </w:pPr>
            <w:r w:rsidRPr="005E4EFB">
              <w:rPr>
                <w:rFonts w:ascii="Times New Roman" w:eastAsia="Calibri" w:hAnsi="Times New Roman" w:cs="Times New Roman"/>
                <w:sz w:val="24"/>
                <w:szCs w:val="24"/>
                <w:lang w:eastAsia="zh-CN"/>
              </w:rPr>
              <w:t xml:space="preserve">Школьная Акция </w:t>
            </w:r>
            <w:r w:rsidRPr="005E4EFB">
              <w:rPr>
                <w:rFonts w:ascii="Times New Roman" w:eastAsia="Times New Roman" w:hAnsi="Times New Roman" w:cs="Times New Roman"/>
                <w:sz w:val="24"/>
                <w:szCs w:val="24"/>
                <w:lang w:eastAsia="zh-CN"/>
              </w:rPr>
              <w:t>«Сбережём учебни</w:t>
            </w:r>
            <w:proofErr w:type="gramStart"/>
            <w:r w:rsidRPr="005E4EFB">
              <w:rPr>
                <w:rFonts w:ascii="Times New Roman" w:eastAsia="Times New Roman" w:hAnsi="Times New Roman" w:cs="Times New Roman"/>
                <w:sz w:val="24"/>
                <w:szCs w:val="24"/>
                <w:lang w:eastAsia="zh-CN"/>
              </w:rPr>
              <w:t>к-</w:t>
            </w:r>
            <w:proofErr w:type="gramEnd"/>
            <w:r w:rsidRPr="005E4EFB">
              <w:rPr>
                <w:rFonts w:ascii="Times New Roman" w:eastAsia="Times New Roman" w:hAnsi="Times New Roman" w:cs="Times New Roman"/>
                <w:sz w:val="24"/>
                <w:szCs w:val="24"/>
                <w:lang w:eastAsia="zh-CN"/>
              </w:rPr>
              <w:t xml:space="preserve"> сбережём природу».</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472</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Жданова Л.А., зав</w:t>
            </w:r>
            <w:proofErr w:type="gramStart"/>
            <w:r w:rsidRPr="005E4EFB">
              <w:rPr>
                <w:rFonts w:ascii="Times New Roman" w:eastAsia="Times New Roman" w:hAnsi="Times New Roman" w:cs="Times New Roman"/>
                <w:sz w:val="24"/>
                <w:szCs w:val="24"/>
                <w:lang w:eastAsia="zh-CN"/>
              </w:rPr>
              <w:t>.б</w:t>
            </w:r>
            <w:proofErr w:type="gramEnd"/>
            <w:r w:rsidRPr="005E4EFB">
              <w:rPr>
                <w:rFonts w:ascii="Times New Roman" w:eastAsia="Times New Roman" w:hAnsi="Times New Roman" w:cs="Times New Roman"/>
                <w:sz w:val="24"/>
                <w:szCs w:val="24"/>
                <w:lang w:eastAsia="zh-CN"/>
              </w:rPr>
              <w:t>иблиотекой</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9.</w:t>
            </w:r>
          </w:p>
        </w:tc>
        <w:tc>
          <w:tcPr>
            <w:tcW w:w="45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3" w:color="000000"/>
                <w:left w:val="none" w:sz="0" w:space="3" w:color="000000"/>
                <w:bottom w:val="none" w:sz="0" w:space="3" w:color="000000"/>
                <w:right w:val="none" w:sz="0" w:space="3" w:color="000000"/>
                <w:between w:val="none" w:sz="0" w:space="0" w:color="000000"/>
              </w:pBdr>
              <w:spacing w:before="90"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Показ видеофильма</w:t>
            </w:r>
          </w:p>
          <w:p w:rsidR="005E4EFB" w:rsidRPr="005E4EFB" w:rsidRDefault="005E4EFB" w:rsidP="005E4EFB">
            <w:pPr>
              <w:pBdr>
                <w:top w:val="none" w:sz="0" w:space="3" w:color="000000"/>
                <w:left w:val="none" w:sz="0" w:space="3" w:color="000000"/>
                <w:bottom w:val="none" w:sz="0" w:space="3" w:color="000000"/>
                <w:right w:val="none" w:sz="0" w:space="3" w:color="000000"/>
                <w:between w:val="none" w:sz="0" w:space="0" w:color="000000"/>
              </w:pBdr>
              <w:spacing w:before="90"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lastRenderedPageBreak/>
              <w:t> «Правила пожарной безопасности в лесу. Охрана лесов»</w:t>
            </w:r>
          </w:p>
        </w:tc>
        <w:tc>
          <w:tcPr>
            <w:tcW w:w="15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lastRenderedPageBreak/>
              <w:t>24</w:t>
            </w:r>
          </w:p>
        </w:tc>
        <w:tc>
          <w:tcPr>
            <w:tcW w:w="141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sz w:val="24"/>
                <w:szCs w:val="24"/>
                <w:lang w:eastAsia="zh-CN"/>
              </w:rPr>
            </w:pPr>
          </w:p>
        </w:tc>
        <w:tc>
          <w:tcPr>
            <w:tcW w:w="197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Пикалова Е.Н., учитель </w:t>
            </w:r>
            <w:r w:rsidRPr="005E4EFB">
              <w:rPr>
                <w:rFonts w:ascii="Times New Roman" w:eastAsia="Times New Roman" w:hAnsi="Times New Roman" w:cs="Times New Roman"/>
                <w:sz w:val="24"/>
                <w:szCs w:val="24"/>
                <w:lang w:eastAsia="zh-CN"/>
              </w:rPr>
              <w:lastRenderedPageBreak/>
              <w:t>географии</w:t>
            </w:r>
          </w:p>
        </w:tc>
      </w:tr>
    </w:tbl>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i/>
          <w:sz w:val="24"/>
          <w:szCs w:val="24"/>
          <w:lang w:eastAsia="zh-CN"/>
        </w:rPr>
      </w:pPr>
      <w:r w:rsidRPr="005E4EFB">
        <w:rPr>
          <w:rFonts w:ascii="Times New Roman" w:eastAsia="Times New Roman" w:hAnsi="Times New Roman" w:cs="Times New Roman"/>
          <w:b/>
          <w:i/>
          <w:sz w:val="24"/>
          <w:szCs w:val="24"/>
          <w:lang w:eastAsia="zh-CN"/>
        </w:rPr>
        <w:t>Общеинтеллектуальные и  общекультурные мероприятия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sz w:val="24"/>
          <w:szCs w:val="24"/>
          <w:lang w:eastAsia="zh-CN"/>
        </w:rPr>
      </w:pPr>
    </w:p>
    <w:tbl>
      <w:tblPr>
        <w:tblW w:w="10065" w:type="dxa"/>
        <w:tblInd w:w="-176" w:type="dxa"/>
        <w:tblCellMar>
          <w:left w:w="10" w:type="dxa"/>
          <w:right w:w="10" w:type="dxa"/>
        </w:tblCellMar>
        <w:tblLook w:val="0000" w:firstRow="0" w:lastRow="0" w:firstColumn="0" w:lastColumn="0" w:noHBand="0" w:noVBand="0"/>
      </w:tblPr>
      <w:tblGrid>
        <w:gridCol w:w="769"/>
        <w:gridCol w:w="4618"/>
        <w:gridCol w:w="1418"/>
        <w:gridCol w:w="1417"/>
        <w:gridCol w:w="1843"/>
      </w:tblGrid>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w:t>
            </w:r>
            <w:proofErr w:type="gramStart"/>
            <w:r w:rsidRPr="005E4EFB">
              <w:rPr>
                <w:rFonts w:ascii="Times New Roman" w:eastAsia="Times New Roman" w:hAnsi="Times New Roman" w:cs="Times New Roman"/>
                <w:sz w:val="24"/>
                <w:szCs w:val="24"/>
                <w:lang w:eastAsia="zh-CN"/>
              </w:rPr>
              <w:t>п</w:t>
            </w:r>
            <w:proofErr w:type="gramEnd"/>
            <w:r w:rsidRPr="005E4EFB">
              <w:rPr>
                <w:rFonts w:ascii="Times New Roman" w:eastAsia="Times New Roman" w:hAnsi="Times New Roman" w:cs="Times New Roman"/>
                <w:sz w:val="24"/>
                <w:szCs w:val="24"/>
                <w:lang w:eastAsia="zh-CN"/>
              </w:rPr>
              <w:t>/п</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Мероприятия </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Количество участников</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Дата проведения</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Ответственные</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Конкурс стихов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Агния Барто</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36</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Декабрь</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Жданова Л.А.</w:t>
            </w:r>
          </w:p>
        </w:tc>
      </w:tr>
      <w:tr w:rsidR="005E4EFB" w:rsidRPr="005E4EFB" w:rsidTr="005E4EFB">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2.</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Конкурс «Живая классика»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-школьный этап</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-городской этап</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8/9</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Февраль</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Маркова О.А.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Сорокина Л.А.</w:t>
            </w:r>
          </w:p>
        </w:tc>
      </w:tr>
      <w:tr w:rsidR="005E4EFB" w:rsidRPr="005E4EFB" w:rsidTr="005E4EFB">
        <w:trPr>
          <w:trHeight w:val="715"/>
        </w:trPr>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3.</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Широкая Масленица</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467</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Март</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Митинская Г.С.</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Григуленко В.Н.</w:t>
            </w:r>
          </w:p>
        </w:tc>
      </w:tr>
      <w:tr w:rsidR="005E4EFB" w:rsidRPr="005E4EFB" w:rsidTr="005E4EFB">
        <w:trPr>
          <w:trHeight w:val="715"/>
        </w:trPr>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4.</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left" w:pos="312"/>
              </w:tabs>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Школьная  научная конференция</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1-11 кл.</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Апрель</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Смирнова Н.В.</w:t>
            </w:r>
          </w:p>
        </w:tc>
      </w:tr>
      <w:tr w:rsidR="005E4EFB" w:rsidRPr="005E4EFB" w:rsidTr="005E4EFB">
        <w:trPr>
          <w:trHeight w:val="689"/>
        </w:trPr>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5</w:t>
            </w:r>
          </w:p>
        </w:tc>
        <w:tc>
          <w:tcPr>
            <w:tcW w:w="4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left" w:pos="312"/>
              </w:tabs>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Серия  городских игр «Что? Где? Когда?</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7-8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8 кл.-1 место</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В течение года</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Гончарова О.</w:t>
            </w:r>
            <w:proofErr w:type="gramStart"/>
            <w:r w:rsidRPr="005E4EFB">
              <w:rPr>
                <w:rFonts w:ascii="Times New Roman" w:eastAsia="Times New Roman" w:hAnsi="Times New Roman" w:cs="Times New Roman"/>
                <w:sz w:val="24"/>
                <w:szCs w:val="24"/>
                <w:lang w:eastAsia="zh-CN"/>
              </w:rPr>
              <w:t>Ю</w:t>
            </w:r>
            <w:proofErr w:type="gramEnd"/>
            <w:r w:rsidRPr="005E4EFB">
              <w:rPr>
                <w:rFonts w:ascii="Times New Roman" w:eastAsia="Times New Roman" w:hAnsi="Times New Roman" w:cs="Times New Roman"/>
                <w:sz w:val="24"/>
                <w:szCs w:val="24"/>
                <w:lang w:eastAsia="zh-CN"/>
              </w:rPr>
              <w:t>,</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Пискунова О.В.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Пикалава Е.Н.</w:t>
            </w:r>
          </w:p>
        </w:tc>
      </w:tr>
    </w:tbl>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sz w:val="24"/>
          <w:szCs w:val="24"/>
          <w:lang w:eastAsia="zh-CN"/>
        </w:rPr>
      </w:pPr>
      <w:r w:rsidRPr="005E4EFB">
        <w:rPr>
          <w:rFonts w:ascii="Times New Roman" w:eastAsia="Times New Roman" w:hAnsi="Times New Roman" w:cs="Times New Roman"/>
          <w:b/>
          <w:sz w:val="24"/>
          <w:szCs w:val="24"/>
          <w:lang w:eastAsia="zh-CN"/>
        </w:rPr>
        <w:t xml:space="preserve">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       В 2016 году педагоги нашей школы прошли </w:t>
      </w:r>
      <w:proofErr w:type="gramStart"/>
      <w:r w:rsidRPr="005E4EFB">
        <w:rPr>
          <w:rFonts w:ascii="Times New Roman" w:eastAsia="Times New Roman" w:hAnsi="Times New Roman" w:cs="Times New Roman"/>
          <w:sz w:val="24"/>
          <w:szCs w:val="24"/>
          <w:lang w:eastAsia="zh-CN"/>
        </w:rPr>
        <w:t>обучение по программе</w:t>
      </w:r>
      <w:proofErr w:type="gramEnd"/>
      <w:r w:rsidRPr="005E4EFB">
        <w:rPr>
          <w:rFonts w:ascii="Times New Roman" w:eastAsia="Times New Roman" w:hAnsi="Times New Roman" w:cs="Times New Roman"/>
          <w:sz w:val="24"/>
          <w:szCs w:val="24"/>
          <w:lang w:eastAsia="zh-CN"/>
        </w:rPr>
        <w:t xml:space="preserve"> «Родительский всеобуч». Никитина Ю.А., Пискунова О.В., Митинская Г.С., Маркова О.А.. Разработан годовой  тематический план  (68 ч.) работы по данному направлению на 2016/2017 уч.г. </w:t>
      </w:r>
    </w:p>
    <w:p w:rsid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Times New Roman" w:hAnsi="Times New Roman" w:cs="Times New Roman"/>
          <w:sz w:val="24"/>
          <w:szCs w:val="24"/>
          <w:lang w:eastAsia="zh-CN"/>
        </w:rPr>
        <w:t xml:space="preserve">Классные руководители   Григуленко В.Н., Гамазинова А.В., Маринчак Е.Н. входят в состав </w:t>
      </w:r>
      <w:proofErr w:type="gramStart"/>
      <w:r w:rsidRPr="005E4EFB">
        <w:rPr>
          <w:rFonts w:ascii="Times New Roman" w:eastAsia="Times New Roman" w:hAnsi="Times New Roman" w:cs="Times New Roman"/>
          <w:sz w:val="24"/>
          <w:szCs w:val="24"/>
          <w:lang w:eastAsia="zh-CN"/>
        </w:rPr>
        <w:t>областного</w:t>
      </w:r>
      <w:proofErr w:type="gramEnd"/>
      <w:r w:rsidRPr="005E4EFB">
        <w:rPr>
          <w:rFonts w:ascii="Times New Roman" w:eastAsia="Times New Roman" w:hAnsi="Times New Roman" w:cs="Times New Roman"/>
          <w:sz w:val="24"/>
          <w:szCs w:val="24"/>
          <w:lang w:eastAsia="zh-CN"/>
        </w:rPr>
        <w:t xml:space="preserve"> УМО классных руководителей. Выступили на конференции</w:t>
      </w:r>
      <w:r w:rsidRPr="005E4EFB">
        <w:rPr>
          <w:rFonts w:ascii="Times New Roman" w:eastAsia="Calibri" w:hAnsi="Times New Roman" w:cs="Times New Roman"/>
          <w:sz w:val="24"/>
          <w:szCs w:val="24"/>
          <w:lang w:eastAsia="zh-CN"/>
        </w:rPr>
        <w:t xml:space="preserve"> Григуленко В.Н.  с темой доклада: «Проектирование участия обучающихся и их родителей (законных представителей) в конкурсных и культурно-образовательных мероприятиях, посвящённых государственным и национальным праздникам РФ».</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sz w:val="24"/>
          <w:szCs w:val="24"/>
          <w:lang w:eastAsia="zh-CN"/>
        </w:rPr>
      </w:pPr>
    </w:p>
    <w:p w:rsidR="005E4EFB" w:rsidRPr="005E4EFB" w:rsidRDefault="005E4EFB" w:rsidP="005E4EFB">
      <w:pPr>
        <w:ind w:left="567"/>
        <w:jc w:val="center"/>
        <w:rPr>
          <w:rFonts w:ascii="Times New Roman" w:hAnsi="Times New Roman" w:cs="Times New Roman"/>
          <w:b/>
          <w:sz w:val="24"/>
          <w:szCs w:val="24"/>
          <w:u w:val="single"/>
        </w:rPr>
      </w:pPr>
      <w:r w:rsidRPr="005E4EFB">
        <w:rPr>
          <w:rFonts w:ascii="Times New Roman" w:hAnsi="Times New Roman" w:cs="Times New Roman"/>
          <w:b/>
          <w:sz w:val="24"/>
          <w:szCs w:val="24"/>
          <w:u w:val="single"/>
        </w:rPr>
        <w:t>6.2.Дополнительное образование в школе</w:t>
      </w:r>
    </w:p>
    <w:p w:rsidR="005E4EFB" w:rsidRPr="005E4EFB" w:rsidRDefault="005E4EFB" w:rsidP="005E4EFB">
      <w:pPr>
        <w:spacing w:after="0" w:line="240" w:lineRule="auto"/>
        <w:rPr>
          <w:rFonts w:ascii="Times New Roman" w:hAnsi="Times New Roman" w:cs="Times New Roman"/>
          <w:sz w:val="24"/>
          <w:szCs w:val="24"/>
        </w:rPr>
      </w:pPr>
      <w:r w:rsidRPr="005E4EFB">
        <w:rPr>
          <w:rFonts w:ascii="Times New Roman" w:hAnsi="Times New Roman" w:cs="Times New Roman"/>
          <w:sz w:val="24"/>
          <w:szCs w:val="24"/>
        </w:rPr>
        <w:t xml:space="preserve">     С целью  организации досуговой деятельности учащихся в каникулярное время 2015-2016 учебном году на базе школы  работал школьный оздоровительный лагерь «Дружба». За отчетный период оздоровительный лагерь посетило 230 учащихся.</w:t>
      </w:r>
    </w:p>
    <w:p w:rsidR="005E4EFB" w:rsidRPr="005E4EFB" w:rsidRDefault="005E4EFB" w:rsidP="005E4EFB">
      <w:pPr>
        <w:spacing w:after="0" w:line="240" w:lineRule="auto"/>
        <w:rPr>
          <w:rFonts w:ascii="Times New Roman" w:hAnsi="Times New Roman" w:cs="Times New Roman"/>
          <w:sz w:val="24"/>
          <w:szCs w:val="24"/>
        </w:rPr>
      </w:pPr>
      <w:r w:rsidRPr="005E4EFB">
        <w:rPr>
          <w:rFonts w:ascii="Times New Roman" w:hAnsi="Times New Roman" w:cs="Times New Roman"/>
          <w:sz w:val="24"/>
          <w:szCs w:val="24"/>
        </w:rPr>
        <w:t xml:space="preserve">    С целью привлечения учащихся к досуговой деятельност</w:t>
      </w:r>
      <w:proofErr w:type="gramStart"/>
      <w:r w:rsidRPr="005E4EFB">
        <w:rPr>
          <w:rFonts w:ascii="Times New Roman" w:hAnsi="Times New Roman" w:cs="Times New Roman"/>
          <w:sz w:val="24"/>
          <w:szCs w:val="24"/>
        </w:rPr>
        <w:t>и-</w:t>
      </w:r>
      <w:proofErr w:type="gramEnd"/>
      <w:r w:rsidRPr="005E4EFB">
        <w:rPr>
          <w:rFonts w:ascii="Times New Roman" w:hAnsi="Times New Roman" w:cs="Times New Roman"/>
          <w:sz w:val="24"/>
          <w:szCs w:val="24"/>
        </w:rPr>
        <w:t xml:space="preserve"> занятию в кружках и секциях города проводились беседы с учащимися и родителями. Организован день открытых дверей  для  педагогов дополнительного образования ЦДОД,  встречи с тренерами ДЮСШ  г</w:t>
      </w:r>
      <w:proofErr w:type="gramStart"/>
      <w:r w:rsidRPr="005E4EFB">
        <w:rPr>
          <w:rFonts w:ascii="Times New Roman" w:hAnsi="Times New Roman" w:cs="Times New Roman"/>
          <w:sz w:val="24"/>
          <w:szCs w:val="24"/>
        </w:rPr>
        <w:t>.З</w:t>
      </w:r>
      <w:proofErr w:type="gramEnd"/>
      <w:r w:rsidRPr="005E4EFB">
        <w:rPr>
          <w:rFonts w:ascii="Times New Roman" w:hAnsi="Times New Roman" w:cs="Times New Roman"/>
          <w:sz w:val="24"/>
          <w:szCs w:val="24"/>
        </w:rPr>
        <w:t>аозерска.</w:t>
      </w:r>
    </w:p>
    <w:p w:rsidR="005E4EFB" w:rsidRPr="005E4EFB" w:rsidRDefault="005E4EFB" w:rsidP="005E4EFB">
      <w:pPr>
        <w:rPr>
          <w:rFonts w:ascii="Times New Roman" w:hAnsi="Times New Roman" w:cs="Times New Roman"/>
          <w:sz w:val="24"/>
          <w:szCs w:val="24"/>
        </w:rPr>
      </w:pPr>
      <w:r w:rsidRPr="005E4EFB">
        <w:rPr>
          <w:rFonts w:ascii="Times New Roman" w:hAnsi="Times New Roman" w:cs="Times New Roman"/>
          <w:sz w:val="24"/>
          <w:szCs w:val="24"/>
        </w:rPr>
        <w:t xml:space="preserve">    В 2015-2016 ую году  на базе школы кружки и секции не функционировали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Calibri" w:hAnsi="Times New Roman" w:cs="Times New Roman"/>
          <w:b/>
          <w:sz w:val="24"/>
          <w:szCs w:val="24"/>
          <w:u w:val="single"/>
          <w:lang w:eastAsia="zh-CN"/>
        </w:rPr>
      </w:pPr>
      <w:r w:rsidRPr="005E4EFB">
        <w:rPr>
          <w:rFonts w:ascii="Times New Roman" w:eastAsia="Calibri" w:hAnsi="Times New Roman" w:cs="Times New Roman"/>
          <w:b/>
          <w:sz w:val="24"/>
          <w:szCs w:val="24"/>
          <w:u w:val="single"/>
          <w:lang w:eastAsia="zh-CN"/>
        </w:rPr>
        <w:t>6.3. Деятельность классных руководителей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ind w:left="426" w:firstLine="992"/>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 2015/2016 учебном году в школе функционировало МО классных руководителей, включающее в себя 20 классных руководителя. Среди них, вновь принявших класс,  было 6 классных руководителей:  Митинская Г.С. (1 А класс), Краснова Л.В. (1 Б класс), Смирнова Н.В. (5Б класс), Титова И.Г. (5 А класс), Пискунова О.В. (7Б класс).</w:t>
      </w:r>
    </w:p>
    <w:p w:rsidR="005572F4" w:rsidRDefault="005572F4" w:rsidP="005E4EFB">
      <w:pPr>
        <w:pBdr>
          <w:top w:val="none" w:sz="0" w:space="0" w:color="000000"/>
          <w:left w:val="none" w:sz="0" w:space="0" w:color="000000"/>
          <w:bottom w:val="none" w:sz="0" w:space="0" w:color="000000"/>
          <w:right w:val="none" w:sz="0" w:space="0" w:color="000000"/>
          <w:between w:val="none" w:sz="0" w:space="0" w:color="000000"/>
        </w:pBdr>
        <w:ind w:left="1418"/>
        <w:jc w:val="center"/>
        <w:rPr>
          <w:rFonts w:ascii="Times New Roman" w:eastAsia="Calibri" w:hAnsi="Times New Roman" w:cs="Times New Roman"/>
          <w:b/>
          <w:i/>
          <w:sz w:val="24"/>
          <w:szCs w:val="24"/>
          <w:lang w:eastAsia="zh-CN"/>
        </w:rPr>
      </w:pPr>
    </w:p>
    <w:p w:rsidR="005572F4" w:rsidRDefault="005572F4" w:rsidP="005E4EFB">
      <w:pPr>
        <w:pBdr>
          <w:top w:val="none" w:sz="0" w:space="0" w:color="000000"/>
          <w:left w:val="none" w:sz="0" w:space="0" w:color="000000"/>
          <w:bottom w:val="none" w:sz="0" w:space="0" w:color="000000"/>
          <w:right w:val="none" w:sz="0" w:space="0" w:color="000000"/>
          <w:between w:val="none" w:sz="0" w:space="0" w:color="000000"/>
        </w:pBdr>
        <w:ind w:left="1418"/>
        <w:jc w:val="center"/>
        <w:rPr>
          <w:rFonts w:ascii="Times New Roman" w:eastAsia="Calibri" w:hAnsi="Times New Roman" w:cs="Times New Roman"/>
          <w:b/>
          <w:i/>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ind w:left="1418"/>
        <w:jc w:val="center"/>
        <w:rPr>
          <w:rFonts w:ascii="Times New Roman" w:eastAsia="Calibri" w:hAnsi="Times New Roman" w:cs="Times New Roman"/>
          <w:b/>
          <w:i/>
          <w:sz w:val="24"/>
          <w:szCs w:val="24"/>
          <w:lang w:eastAsia="zh-CN"/>
        </w:rPr>
      </w:pPr>
      <w:r w:rsidRPr="005E4EFB">
        <w:rPr>
          <w:rFonts w:ascii="Times New Roman" w:eastAsia="Calibri" w:hAnsi="Times New Roman" w:cs="Times New Roman"/>
          <w:b/>
          <w:i/>
          <w:sz w:val="24"/>
          <w:szCs w:val="24"/>
          <w:lang w:eastAsia="zh-CN"/>
        </w:rPr>
        <w:lastRenderedPageBreak/>
        <w:t>Реализуемые  воспитательные программы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89"/>
        <w:gridCol w:w="1328"/>
        <w:gridCol w:w="2812"/>
      </w:tblGrid>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Классный руководитель</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Класс</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Программа</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Митинская Г.С.</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«Мы вместе»</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Краснова л.В.</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1Б</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«Мы вместе»</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Евсеенко Э.Ю.</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«Здоровье»</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Леонова А.С.</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4Б</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«Культура»</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Титова И.Г.</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5</w:t>
            </w:r>
            <w:proofErr w:type="gramStart"/>
            <w:r w:rsidRPr="005E4EFB">
              <w:rPr>
                <w:rFonts w:ascii="Times New Roman" w:eastAsia="Calibri" w:hAnsi="Times New Roman" w:cs="Times New Roman"/>
                <w:sz w:val="24"/>
                <w:szCs w:val="24"/>
                <w:lang w:eastAsia="zh-CN"/>
              </w:rPr>
              <w:t xml:space="preserve"> А</w:t>
            </w:r>
            <w:proofErr w:type="gramEnd"/>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«Здоровье»</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Балынская О.П.</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«Я среди людей»</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7.</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Гусева С.А.</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«Культура»</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8</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Лепендина Т.С.</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3Б</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 мире добра»</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9. </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Григуленко В.Н.</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2Б</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«Семья и дети»</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10.</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Королева Ю.М.</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«Я среди людей»</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Агапова Е.М.</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6А</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roofErr w:type="gramStart"/>
            <w:r w:rsidRPr="005E4EFB">
              <w:rPr>
                <w:rFonts w:ascii="Times New Roman" w:eastAsia="Calibri" w:hAnsi="Times New Roman" w:cs="Times New Roman"/>
                <w:sz w:val="24"/>
                <w:szCs w:val="24"/>
                <w:lang w:eastAsia="zh-CN"/>
              </w:rPr>
              <w:t>Я-</w:t>
            </w:r>
            <w:proofErr w:type="gramEnd"/>
            <w:r w:rsidRPr="005E4EFB">
              <w:rPr>
                <w:rFonts w:ascii="Times New Roman" w:eastAsia="Calibri" w:hAnsi="Times New Roman" w:cs="Times New Roman"/>
                <w:sz w:val="24"/>
                <w:szCs w:val="24"/>
                <w:lang w:eastAsia="zh-CN"/>
              </w:rPr>
              <w:t xml:space="preserve"> гражданин»</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12.</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Моркина т.В.</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6Б</w:t>
            </w:r>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proofErr w:type="gramStart"/>
            <w:r w:rsidRPr="005E4EFB">
              <w:rPr>
                <w:rFonts w:ascii="Times New Roman" w:eastAsia="Calibri" w:hAnsi="Times New Roman" w:cs="Times New Roman"/>
                <w:sz w:val="24"/>
                <w:szCs w:val="24"/>
                <w:lang w:eastAsia="zh-CN"/>
              </w:rPr>
              <w:t>Я-</w:t>
            </w:r>
            <w:proofErr w:type="gramEnd"/>
            <w:r w:rsidRPr="005E4EFB">
              <w:rPr>
                <w:rFonts w:ascii="Times New Roman" w:eastAsia="Calibri" w:hAnsi="Times New Roman" w:cs="Times New Roman"/>
                <w:sz w:val="24"/>
                <w:szCs w:val="24"/>
                <w:lang w:eastAsia="zh-CN"/>
              </w:rPr>
              <w:t xml:space="preserve"> гражданин»</w:t>
            </w:r>
          </w:p>
        </w:tc>
      </w:tr>
      <w:tr w:rsidR="005E4EFB" w:rsidRPr="005E4EFB" w:rsidTr="005E4EFB">
        <w:tc>
          <w:tcPr>
            <w:tcW w:w="1134"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13.</w:t>
            </w:r>
          </w:p>
        </w:tc>
        <w:tc>
          <w:tcPr>
            <w:tcW w:w="4189"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Королева Ю.М.</w:t>
            </w:r>
          </w:p>
        </w:tc>
        <w:tc>
          <w:tcPr>
            <w:tcW w:w="1328"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11</w:t>
            </w:r>
            <w:proofErr w:type="gramStart"/>
            <w:r w:rsidRPr="005E4EFB">
              <w:rPr>
                <w:rFonts w:ascii="Times New Roman" w:eastAsia="Calibri" w:hAnsi="Times New Roman" w:cs="Times New Roman"/>
                <w:sz w:val="24"/>
                <w:szCs w:val="24"/>
                <w:lang w:eastAsia="zh-CN"/>
              </w:rPr>
              <w:t xml:space="preserve"> А</w:t>
            </w:r>
            <w:proofErr w:type="gramEnd"/>
          </w:p>
        </w:tc>
        <w:tc>
          <w:tcPr>
            <w:tcW w:w="2812" w:type="dxa"/>
            <w:shd w:val="clear" w:color="auto" w:fill="auto"/>
          </w:tcPr>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«Я среди людей»</w:t>
            </w:r>
          </w:p>
        </w:tc>
      </w:tr>
    </w:tbl>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Данные программы рассчитаны на несколько лет обучения и по своей сути представляют сложившуюся воспитательную систему класса. И это дает </w:t>
      </w:r>
      <w:proofErr w:type="gramStart"/>
      <w:r w:rsidRPr="005E4EFB">
        <w:rPr>
          <w:rFonts w:ascii="Times New Roman" w:eastAsia="Calibri" w:hAnsi="Times New Roman" w:cs="Times New Roman"/>
          <w:sz w:val="24"/>
          <w:szCs w:val="24"/>
          <w:lang w:eastAsia="zh-CN"/>
        </w:rPr>
        <w:t>положительный</w:t>
      </w:r>
      <w:proofErr w:type="gramEnd"/>
      <w:r w:rsidRPr="005E4EFB">
        <w:rPr>
          <w:rFonts w:ascii="Times New Roman" w:eastAsia="Calibri" w:hAnsi="Times New Roman" w:cs="Times New Roman"/>
          <w:sz w:val="24"/>
          <w:szCs w:val="24"/>
          <w:lang w:eastAsia="zh-CN"/>
        </w:rPr>
        <w:t xml:space="preserve"> воспитательный результ.</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center"/>
        <w:rPr>
          <w:rFonts w:ascii="Times New Roman" w:eastAsia="Calibri" w:hAnsi="Times New Roman" w:cs="Times New Roman"/>
          <w:b/>
          <w:i/>
          <w:sz w:val="24"/>
          <w:szCs w:val="24"/>
          <w:lang w:eastAsia="zh-CN"/>
        </w:rPr>
      </w:pPr>
      <w:r w:rsidRPr="005E4EFB">
        <w:rPr>
          <w:rFonts w:ascii="Times New Roman" w:eastAsia="Calibri" w:hAnsi="Times New Roman" w:cs="Times New Roman"/>
          <w:b/>
          <w:i/>
          <w:sz w:val="24"/>
          <w:szCs w:val="24"/>
          <w:lang w:eastAsia="zh-CN"/>
        </w:rPr>
        <w:t>Основные направления деятельности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center"/>
        <w:rPr>
          <w:rFonts w:ascii="Times New Roman" w:eastAsia="Calibri" w:hAnsi="Times New Roman" w:cs="Times New Roman"/>
          <w:b/>
          <w:sz w:val="24"/>
          <w:szCs w:val="24"/>
          <w:lang w:eastAsia="zh-CN"/>
        </w:r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 xml:space="preserve">формирование духовно-нравственных качеств личности школьника;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 xml:space="preserve">воспитание общечеловеческих, национально-культурных ценностей, охватывающих основные аспекты социокультурной жизни и самоопределения личности;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 xml:space="preserve">воспитание правовой культуры, изучение государственной символики, истории родной страны;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 xml:space="preserve">формирование социально-активной позиции учащихся;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 xml:space="preserve">оказание помощи школьникам в социальной адаптации (социализация), формирование у них коммуникативных навыков, способности к саморазвитию;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w:t>
      </w:r>
      <w:r w:rsidRPr="005E4EFB">
        <w:rPr>
          <w:rFonts w:ascii="Times New Roman" w:eastAsia="Calibri" w:hAnsi="Times New Roman" w:cs="Times New Roman"/>
          <w:sz w:val="24"/>
          <w:szCs w:val="24"/>
          <w:lang w:eastAsia="zh-CN"/>
        </w:rPr>
        <w:tab/>
        <w:t>усиление значимости досугового компонента, создание условий для самовыражения детей в системе дополнительного образования и внеурочной деятельности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2" w:firstLine="425"/>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Каждый классный руководитель имеет план воспитательной работы с классным коллективом, составленный в соответствии с конкретным классом, с конкретными личностями учеников, с конкретными задачами, которые он ставит перед собой. План работы с классным коллективом  обязательно соответствует общешкольному плану. Требования, которые предъявлялись к содержанию плана воспитательной работы:</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 целеполагание, согласно результатам диагностик «Личностный рост»,    «Уровень воспитанности» за 2014-2015 уч.г.</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учет возрастных особенностей учащихся;</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преемственность;</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системность;</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последовательность запланированных дел;</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реальность;</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разнообразие форм и методов воспитательной работы;</w:t>
      </w:r>
    </w:p>
    <w:p w:rsidR="005E4EFB" w:rsidRPr="005E4EFB" w:rsidRDefault="005E4EFB" w:rsidP="00736E68">
      <w:pPr>
        <w:numPr>
          <w:ilvl w:val="0"/>
          <w:numId w:val="63"/>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1418"/>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творчество.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 учебном году проверка планов воспитательной работы была осуществлена 2 раза заместителем директора по ВР (справки «По результатам проверки планов воспитательной работы с классом классных руководителей 1-11-х классов» от 18.10.2015,  «По результатам деятельности классных руководителей по работе с классом по итогам  </w:t>
      </w:r>
      <w:r w:rsidRPr="005E4EFB">
        <w:rPr>
          <w:rFonts w:ascii="Times New Roman" w:eastAsia="Calibri" w:hAnsi="Times New Roman" w:cs="Times New Roman"/>
          <w:sz w:val="24"/>
          <w:szCs w:val="24"/>
          <w:lang w:val="en-US" w:eastAsia="zh-CN"/>
        </w:rPr>
        <w:t>I</w:t>
      </w:r>
      <w:r w:rsidRPr="005E4EFB">
        <w:rPr>
          <w:rFonts w:ascii="Times New Roman" w:eastAsia="Calibri" w:hAnsi="Times New Roman" w:cs="Times New Roman"/>
          <w:sz w:val="24"/>
          <w:szCs w:val="24"/>
          <w:lang w:eastAsia="zh-CN"/>
        </w:rPr>
        <w:t xml:space="preserve"> полугодия  2015/2016 уч. года» от 13.01.2016).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На протяжении учебного года классные руководители проводили большую воспитательную работу с классом. Это прослеживается по четвертным отчетам воспитательной работы с классом (приложение 1).</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2"/>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 отчетах классные руководители предоставляли информацию о проводимых классных воспитательных мероприятиях, включая классные часы  и тематические беседы, отдельно отмечая мероприятия, проводимые согласно Программе «Стань гражданином!», Программе по профилактике детского дорожно-транспортного травматизма «Дорожная азбука», Программе по профилактике ПАВ «Будущее для всех»,  Программе экологического воспитания школьников.  По направлениям воспитательной деятельности: гражданско-патриотическому, духовно-нравственному, здоровому образу жизни, профилактике правонарушений,  экскурсиях и походах, посещениях ЦДОД, привлечении специалистов ЦГБ ПДН ОМВД,  индивидуальной работе с родителями  и учащимися, посещения семей учащихся. Классные руководители, имеющих детей, стоящих на различных видах учета, предоставляли информацию о проделанной работе по профилактике правонарушений и индивидуальной работе с «трудными» детьми.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284"/>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При анализе  деятельности классных руководителей школы можно отталкиваться от того, что:</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42"/>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Каждый </w:t>
      </w:r>
      <w:r w:rsidRPr="005E4EFB">
        <w:rPr>
          <w:rFonts w:ascii="Times New Roman" w:eastAsia="Calibri" w:hAnsi="Times New Roman" w:cs="Times New Roman"/>
          <w:bCs/>
          <w:iCs/>
          <w:sz w:val="24"/>
          <w:szCs w:val="24"/>
          <w:lang w:eastAsia="zh-CN"/>
        </w:rPr>
        <w:t xml:space="preserve">классный руководитель – </w:t>
      </w:r>
      <w:r w:rsidRPr="005E4EFB">
        <w:rPr>
          <w:rFonts w:ascii="Times New Roman" w:eastAsia="Calibri" w:hAnsi="Times New Roman" w:cs="Times New Roman"/>
          <w:sz w:val="24"/>
          <w:szCs w:val="24"/>
          <w:lang w:eastAsia="zh-CN"/>
        </w:rPr>
        <w:t xml:space="preserve">умелый организатор коллективной деятельности школьников, развивающий увлечённость ребят общими делами, интересами коллектива. Сюда входит организация конкурсов, праздников, классных часов, походов, соревнований и т.п. Наиболее активными в проведении </w:t>
      </w:r>
      <w:proofErr w:type="gramStart"/>
      <w:r w:rsidRPr="005E4EFB">
        <w:rPr>
          <w:rFonts w:ascii="Times New Roman" w:eastAsia="Calibri" w:hAnsi="Times New Roman" w:cs="Times New Roman"/>
          <w:sz w:val="24"/>
          <w:szCs w:val="24"/>
          <w:lang w:eastAsia="zh-CN"/>
        </w:rPr>
        <w:t>классных</w:t>
      </w:r>
      <w:proofErr w:type="gramEnd"/>
      <w:r w:rsidRPr="005E4EFB">
        <w:rPr>
          <w:rFonts w:ascii="Times New Roman" w:eastAsia="Calibri" w:hAnsi="Times New Roman" w:cs="Times New Roman"/>
          <w:sz w:val="24"/>
          <w:szCs w:val="24"/>
          <w:lang w:eastAsia="zh-CN"/>
        </w:rPr>
        <w:t xml:space="preserve">  КТД были классные руководители: Краснова Л.В. (1А), Митинская Г.С.(1А), Григуленко В.Н.(2Б), Маринчак Е.Н. (9А), Агапова Е.М.(6А)</w:t>
      </w:r>
      <w:proofErr w:type="gramStart"/>
      <w:r w:rsidRPr="005E4EFB">
        <w:rPr>
          <w:rFonts w:ascii="Times New Roman" w:eastAsia="Calibri" w:hAnsi="Times New Roman" w:cs="Times New Roman"/>
          <w:sz w:val="24"/>
          <w:szCs w:val="24"/>
          <w:lang w:eastAsia="zh-CN"/>
        </w:rPr>
        <w:t>.О</w:t>
      </w:r>
      <w:proofErr w:type="gramEnd"/>
      <w:r w:rsidRPr="005E4EFB">
        <w:rPr>
          <w:rFonts w:ascii="Times New Roman" w:eastAsia="Calibri" w:hAnsi="Times New Roman" w:cs="Times New Roman"/>
          <w:sz w:val="24"/>
          <w:szCs w:val="24"/>
          <w:lang w:eastAsia="zh-CN"/>
        </w:rPr>
        <w:t>собенно запомнившие ребятами  классные мероприятия: спортивные соревнования «Мама. папа, я -спортивная семья!» (1А,1Б, 2Б), лыжные походы (1А, 1Б,  11А), экскурсии к памятникам АПЛ «Комсомолец», «Защитники Заполярья»  (1А, 1Б), организация праздников в ЦДОД (1А, 1Б,2А,2Б,  6Б), акция «Кормушка» (2Б, 1 А),  цикл бесед в храме Николая Спасителя (2Б), поездки в г. Мурманск –  посещение театра, кинотеатра, ледокола «Ленин», океанариум, снежную деревню (11А, 9А, 7А, 5Б, 4</w:t>
      </w:r>
      <w:proofErr w:type="gramStart"/>
      <w:r w:rsidRPr="005E4EFB">
        <w:rPr>
          <w:rFonts w:ascii="Times New Roman" w:eastAsia="Calibri" w:hAnsi="Times New Roman" w:cs="Times New Roman"/>
          <w:sz w:val="24"/>
          <w:szCs w:val="24"/>
          <w:lang w:eastAsia="zh-CN"/>
        </w:rPr>
        <w:t xml:space="preserve"> А</w:t>
      </w:r>
      <w:proofErr w:type="gramEnd"/>
      <w:r w:rsidRPr="005E4EFB">
        <w:rPr>
          <w:rFonts w:ascii="Times New Roman" w:eastAsia="Calibri" w:hAnsi="Times New Roman" w:cs="Times New Roman"/>
          <w:sz w:val="24"/>
          <w:szCs w:val="24"/>
          <w:lang w:eastAsia="zh-CN"/>
        </w:rPr>
        <w:t>, 2Б,1А.), акция «Подарок ветерану» (7А, 5А, 1А,9А), походы (8А, 9А),  классные «Дни рождения» (7Б, 5А, 5Б), Акция «Бессмертный полк» (1-11 кл.).</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sz w:val="24"/>
          <w:szCs w:val="24"/>
          <w:lang w:eastAsia="zh-CN"/>
        </w:rPr>
      </w:pPr>
      <w:r w:rsidRPr="005E4EFB">
        <w:rPr>
          <w:rFonts w:ascii="Times New Roman" w:eastAsia="Calibri" w:hAnsi="Times New Roman" w:cs="Times New Roman"/>
          <w:color w:val="000000"/>
          <w:sz w:val="24"/>
          <w:szCs w:val="24"/>
          <w:lang w:eastAsia="zh-CN"/>
        </w:rPr>
        <w:t xml:space="preserve">     По-прежнему основные направления внеурочной классной жизни – проведение классных часов. Меньше внимания уделяется классным праздникам и мероприятиям. Это  связано с тем, что в школе проводится много  общешкольных мероприятии</w:t>
      </w:r>
      <w:r w:rsidRPr="005E4EFB">
        <w:rPr>
          <w:rFonts w:ascii="Times New Roman" w:eastAsia="Calibri" w:hAnsi="Times New Roman" w:cs="Times New Roman"/>
          <w:color w:val="000000"/>
          <w:sz w:val="24"/>
          <w:szCs w:val="24"/>
          <w:lang w:eastAsia="zh-CN"/>
        </w:rPr>
        <w:tab/>
        <w:t xml:space="preserve">на все параллели. Анализ анкетирования учащихся  5-11 классов это  подтверждает. На вопрос: </w:t>
      </w:r>
      <w:r w:rsidRPr="005E4EFB">
        <w:rPr>
          <w:rFonts w:ascii="Times New Roman" w:eastAsia="Calibri" w:hAnsi="Times New Roman" w:cs="Times New Roman"/>
          <w:sz w:val="24"/>
          <w:szCs w:val="24"/>
          <w:lang w:eastAsia="zh-CN"/>
        </w:rPr>
        <w:t>«Какие классные мероприятия тебе понравились больше всего?» около 54% учащихся перечисляли школьные мероприятия.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В отчетный период в школе действовала  система классных часов и бесед. Тематика классных часов определилась в начале года. Проблемы, обсуждаемые на классных часах, способствовали повышению учебной мотивации и повышения качества учебы (5А, 8Б, 7Б, 8А, 10А, 9Б), нравственному воспитанию (1А, 2Б, 4А, 4Б, 5А, 7А, 7Б, 8Б,9А), патриотическому воспитанию (3А, 6А, 6Б, 11А), здоровому образу жизни (1Б,  2А, 4А, 3Б, 5А, 8А).                                                            Целенаправленное  проведение классных часов, результативность проведения прослеживалось в работе всех классных руководителей. Классные руководители не только проводили </w:t>
      </w:r>
      <w:r w:rsidRPr="005E4EFB">
        <w:rPr>
          <w:rFonts w:ascii="Times New Roman" w:eastAsia="Calibri" w:hAnsi="Times New Roman" w:cs="Times New Roman"/>
          <w:sz w:val="24"/>
          <w:szCs w:val="24"/>
          <w:lang w:eastAsia="zh-CN"/>
        </w:rPr>
        <w:lastRenderedPageBreak/>
        <w:t>тематические классные часы в системе, но и использовали возможности библиотек города, ЦДОД.  Наиболее полно сотрудничали с ЦДОД с целью проведения совместных праздников, экскурсий классные руководители: Григуленко В.Н., Гусева С.А.  Маринчак Е.Н.,  Пикалова Е.П. Для проведения  тематических классных часов классные руководители приглашали сотрудников центральной городской библиотеки, инспектора ПДН ОМВД – Григуленко В.Н., Евсеенко Э.Ю., Моркина Т.В., Агапова Е.М.</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color w:val="000000"/>
          <w:sz w:val="24"/>
          <w:szCs w:val="24"/>
          <w:lang w:eastAsia="zh-CN"/>
        </w:rPr>
        <w:t>В организации  внеурочной   работы классного коллектива, досуговых и каникулярных мероприятиях многие классные руководители (Титова И.Г., Митинская Г.С., Гусева С.А., Григуленко В.Н, Евсеенко Э.Ю., Смирнова Н.В.,  Королева Ю.М., Моркина Т.В., Агапова Е.М., Маринчак Е.Н. активно взаимодействовали с педагогом - организатором.</w:t>
      </w:r>
      <w:proofErr w:type="gramEnd"/>
      <w:r w:rsidRPr="005E4EFB">
        <w:rPr>
          <w:rFonts w:ascii="Times New Roman" w:eastAsia="Calibri" w:hAnsi="Times New Roman" w:cs="Times New Roman"/>
          <w:color w:val="000000"/>
          <w:sz w:val="24"/>
          <w:szCs w:val="24"/>
          <w:lang w:eastAsia="zh-CN"/>
        </w:rPr>
        <w:t xml:space="preserve"> </w:t>
      </w:r>
      <w:proofErr w:type="gramStart"/>
      <w:r w:rsidRPr="005E4EFB">
        <w:rPr>
          <w:rFonts w:ascii="Times New Roman" w:eastAsia="Calibri" w:hAnsi="Times New Roman" w:cs="Times New Roman"/>
          <w:color w:val="000000"/>
          <w:sz w:val="24"/>
          <w:szCs w:val="24"/>
          <w:lang w:eastAsia="zh-CN"/>
        </w:rPr>
        <w:t>Согласуя совместную деятельность, данные классные руководители,   организовывали участие обучающихся своего класса в общешкольных мероприятиях.</w:t>
      </w:r>
      <w:proofErr w:type="gramEnd"/>
      <w:r w:rsidRPr="005E4EFB">
        <w:rPr>
          <w:rFonts w:ascii="Times New Roman" w:eastAsia="Calibri" w:hAnsi="Times New Roman" w:cs="Times New Roman"/>
          <w:color w:val="000000"/>
          <w:sz w:val="24"/>
          <w:szCs w:val="24"/>
          <w:lang w:eastAsia="zh-CN"/>
        </w:rPr>
        <w:t xml:space="preserve"> Самые активные классы –6А, 6Б, 9А, 11А. </w:t>
      </w:r>
      <w:r w:rsidRPr="005E4EFB">
        <w:rPr>
          <w:rFonts w:ascii="Times New Roman" w:eastAsia="Calibri" w:hAnsi="Times New Roman" w:cs="Times New Roman"/>
          <w:sz w:val="24"/>
          <w:szCs w:val="24"/>
          <w:lang w:eastAsia="zh-CN"/>
        </w:rPr>
        <w:t>Такая работа с классными коллективами привела к положительным результатам. Учащиеся данных классов являются активными участниками общественной жизни школы, являются инициаторами и непосредственными исполнителями большинства учебных и воспитательных мероприятий.</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color w:val="000000"/>
          <w:sz w:val="24"/>
          <w:szCs w:val="24"/>
          <w:lang w:eastAsia="zh-CN"/>
        </w:rPr>
      </w:pPr>
      <w:r w:rsidRPr="005E4EFB">
        <w:rPr>
          <w:rFonts w:ascii="Times New Roman" w:eastAsia="Calibri" w:hAnsi="Times New Roman" w:cs="Times New Roman"/>
          <w:sz w:val="24"/>
          <w:szCs w:val="24"/>
          <w:lang w:eastAsia="zh-CN"/>
        </w:rPr>
        <w:t xml:space="preserve">       </w:t>
      </w:r>
      <w:r w:rsidRPr="005E4EFB">
        <w:rPr>
          <w:rFonts w:ascii="Times New Roman" w:eastAsia="Calibri" w:hAnsi="Times New Roman" w:cs="Times New Roman"/>
          <w:color w:val="000000"/>
          <w:sz w:val="24"/>
          <w:szCs w:val="24"/>
          <w:lang w:eastAsia="zh-CN"/>
        </w:rPr>
        <w:t>Большое значение в деятельности классного руководителя имело сотрудничество с педагогами дополнительного образования. Взаимодействие с ними помогало использовать все многообразие системы дополнительного образования детей для расширения познавательных, творческих способностей своих воспитанников, стимулирования их самоопределения, саморазвития и самовоспитания, желания расширить зону общения; поддерживало допрофессиональную подготовку учащихся. Все классные руководители способствовали включению школьников в различные творческие объединения по интересам (кружки, секции) действующие как в общеобразовательных учреждениях, так и в учреждениях дополнительного образования детей. В 1-7  классах охвачено организованными формами досуга 100 % учащихся</w:t>
      </w:r>
      <w:proofErr w:type="gramStart"/>
      <w:r w:rsidRPr="005E4EFB">
        <w:rPr>
          <w:rFonts w:ascii="Times New Roman" w:eastAsia="Calibri" w:hAnsi="Times New Roman" w:cs="Times New Roman"/>
          <w:color w:val="000000"/>
          <w:sz w:val="24"/>
          <w:szCs w:val="24"/>
          <w:lang w:eastAsia="zh-CN"/>
        </w:rPr>
        <w:t xml:space="preserve"> ,</w:t>
      </w:r>
      <w:proofErr w:type="gramEnd"/>
      <w:r w:rsidRPr="005E4EFB">
        <w:rPr>
          <w:rFonts w:ascii="Times New Roman" w:eastAsia="Calibri" w:hAnsi="Times New Roman" w:cs="Times New Roman"/>
          <w:color w:val="000000"/>
          <w:sz w:val="24"/>
          <w:szCs w:val="24"/>
          <w:lang w:eastAsia="zh-CN"/>
        </w:rPr>
        <w:t xml:space="preserve"> в 8-11 кл. более 50%,  кроме 7Б класса (Пискунова О.В.) – 48%, 9Б класса (Шереметьева Т.А. – 32%, 7А класса (Пикалова Е.П.) – 48%.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color w:val="000000"/>
          <w:sz w:val="24"/>
          <w:szCs w:val="24"/>
          <w:lang w:eastAsia="zh-CN"/>
        </w:rPr>
      </w:pPr>
      <w:r w:rsidRPr="005E4EFB">
        <w:rPr>
          <w:rFonts w:ascii="Times New Roman" w:eastAsia="Calibri" w:hAnsi="Times New Roman" w:cs="Times New Roman"/>
          <w:color w:val="000000"/>
          <w:sz w:val="24"/>
          <w:szCs w:val="24"/>
          <w:lang w:eastAsia="zh-CN"/>
        </w:rPr>
        <w:t xml:space="preserve">   Хочется отметить также классных </w:t>
      </w:r>
      <w:proofErr w:type="gramStart"/>
      <w:r w:rsidRPr="005E4EFB">
        <w:rPr>
          <w:rFonts w:ascii="Times New Roman" w:eastAsia="Calibri" w:hAnsi="Times New Roman" w:cs="Times New Roman"/>
          <w:color w:val="000000"/>
          <w:sz w:val="24"/>
          <w:szCs w:val="24"/>
          <w:lang w:eastAsia="zh-CN"/>
        </w:rPr>
        <w:t>руководителей</w:t>
      </w:r>
      <w:proofErr w:type="gramEnd"/>
      <w:r w:rsidRPr="005E4EFB">
        <w:rPr>
          <w:rFonts w:ascii="Times New Roman" w:eastAsia="Calibri" w:hAnsi="Times New Roman" w:cs="Times New Roman"/>
          <w:color w:val="000000"/>
          <w:sz w:val="24"/>
          <w:szCs w:val="24"/>
          <w:lang w:eastAsia="zh-CN"/>
        </w:rPr>
        <w:t xml:space="preserve"> которые организуют не только классные мероприятия, но и также участвуют со своим классом во многих городских и областных мероприятиях:</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color w:val="000000"/>
          <w:sz w:val="24"/>
          <w:szCs w:val="24"/>
          <w:lang w:eastAsia="zh-CN"/>
        </w:rPr>
      </w:pPr>
      <w:r w:rsidRPr="005E4EFB">
        <w:rPr>
          <w:rFonts w:ascii="Times New Roman" w:eastAsia="Calibri" w:hAnsi="Times New Roman" w:cs="Times New Roman"/>
          <w:color w:val="000000"/>
          <w:sz w:val="24"/>
          <w:szCs w:val="24"/>
          <w:lang w:eastAsia="zh-CN"/>
        </w:rPr>
        <w:t>Митинская Г.С.(1Б), Григуленко В.Н.(2Б), Маринчак Е.Н.(9А), Моркина Т.В. (6Б), Агапова Е.М. (6А).</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left="284" w:firstLine="283"/>
        <w:jc w:val="both"/>
        <w:rPr>
          <w:rFonts w:ascii="Times New Roman" w:eastAsia="Calibri" w:hAnsi="Times New Roman" w:cs="Times New Roman"/>
          <w:b/>
          <w:sz w:val="24"/>
          <w:szCs w:val="24"/>
          <w:lang w:eastAsia="zh-CN"/>
        </w:rPr>
      </w:pPr>
      <w:r w:rsidRPr="005E4EFB">
        <w:rPr>
          <w:rFonts w:ascii="Times New Roman" w:eastAsia="Calibri" w:hAnsi="Times New Roman" w:cs="Times New Roman"/>
          <w:color w:val="000000"/>
          <w:sz w:val="24"/>
          <w:szCs w:val="24"/>
          <w:lang w:eastAsia="zh-CN"/>
        </w:rPr>
        <w:t>2. Поддерживающий классный руководитель.</w:t>
      </w:r>
      <w:r w:rsidRPr="005E4EFB">
        <w:rPr>
          <w:rFonts w:ascii="Times New Roman" w:eastAsia="Calibri" w:hAnsi="Times New Roman" w:cs="Times New Roman"/>
          <w:color w:val="333333"/>
          <w:sz w:val="24"/>
          <w:szCs w:val="24"/>
          <w:lang w:eastAsia="zh-CN"/>
        </w:rPr>
        <w:t xml:space="preserve"> </w:t>
      </w:r>
      <w:r w:rsidRPr="005E4EFB">
        <w:rPr>
          <w:rFonts w:ascii="Times New Roman" w:eastAsia="Calibri" w:hAnsi="Times New Roman" w:cs="Times New Roman"/>
          <w:sz w:val="24"/>
          <w:szCs w:val="24"/>
          <w:lang w:eastAsia="zh-CN"/>
        </w:rPr>
        <w:t>Классные руководители школы стремятся поддерживать самых разных школьников: от одарённых и активистов до «трудных» и имеющих проблемы в интеллектуальном развитии. Они строят с ними доверительные отношения, регулируют их отношения с одноклассниками и учителями, помогают в решении их учебных и жизненных проблем.</w:t>
      </w:r>
      <w:r w:rsidRPr="005E4EFB">
        <w:rPr>
          <w:rFonts w:ascii="Times New Roman" w:eastAsia="Calibri" w:hAnsi="Times New Roman" w:cs="Times New Roman"/>
          <w:b/>
          <w:sz w:val="24"/>
          <w:szCs w:val="24"/>
          <w:lang w:eastAsia="zh-CN"/>
        </w:rPr>
        <w:t xml:space="preserve">   </w:t>
      </w:r>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sz w:val="24"/>
          <w:szCs w:val="24"/>
          <w:lang w:eastAsia="zh-CN"/>
        </w:rPr>
        <w:t>Классные руководители этих классов свою работу с этими детьми строят согласно  «Алгоритму   работы с детьми девиантного поведения», разработанному  и утвержденного на МО классных руководителей школы.</w:t>
      </w:r>
      <w:r w:rsidRPr="005E4EFB">
        <w:rPr>
          <w:rFonts w:ascii="Times New Roman" w:eastAsia="Calibri" w:hAnsi="Times New Roman" w:cs="Times New Roman"/>
          <w:b/>
          <w:sz w:val="24"/>
          <w:szCs w:val="24"/>
          <w:lang w:eastAsia="zh-CN"/>
        </w:rPr>
        <w:t xml:space="preserve">        </w:t>
      </w:r>
      <w:proofErr w:type="gramEnd"/>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Профилактическая работа классных руководителей  с данными учащимися на уровне классного коллектива, всего класса и сотрудничество с социальной службой школы дает положительные результаты. В 2015-2016 уч</w:t>
      </w:r>
      <w:proofErr w:type="gramStart"/>
      <w:r w:rsidRPr="005E4EFB">
        <w:rPr>
          <w:rFonts w:ascii="Times New Roman" w:eastAsia="Calibri" w:hAnsi="Times New Roman" w:cs="Times New Roman"/>
          <w:sz w:val="24"/>
          <w:szCs w:val="24"/>
          <w:lang w:eastAsia="zh-CN"/>
        </w:rPr>
        <w:t>.г</w:t>
      </w:r>
      <w:proofErr w:type="gramEnd"/>
      <w:r w:rsidRPr="005E4EFB">
        <w:rPr>
          <w:rFonts w:ascii="Times New Roman" w:eastAsia="Calibri" w:hAnsi="Times New Roman" w:cs="Times New Roman"/>
          <w:sz w:val="24"/>
          <w:szCs w:val="24"/>
          <w:lang w:eastAsia="zh-CN"/>
        </w:rPr>
        <w:t>оду на учет в ПДН ОМВД, КДН и ЗП, ВШУ были поставлены 4 учащихся по результатам первой четверти.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w:t>
      </w:r>
      <w:proofErr w:type="gramStart"/>
      <w:r w:rsidRPr="005E4EFB">
        <w:rPr>
          <w:rFonts w:ascii="Times New Roman" w:eastAsia="Calibri" w:hAnsi="Times New Roman" w:cs="Times New Roman"/>
          <w:sz w:val="24"/>
          <w:szCs w:val="24"/>
          <w:lang w:eastAsia="zh-CN"/>
        </w:rPr>
        <w:t>Так как, одним из важнейших социальных институтов воспитания является семья, то  работа классного руководителя с родителями была направлена на сотрудничество с семьей в интересах ребенка, формирование общих подходов к воспитанию, совместное изучение личности ребенка, его психофизиологических особенностей, выработку близких по сути требований, организацию помощи в обучении, физическом и духовном развитии обучающегося.</w:t>
      </w:r>
      <w:proofErr w:type="gramEnd"/>
      <w:r w:rsidRPr="005E4EFB">
        <w:rPr>
          <w:rFonts w:ascii="Times New Roman" w:eastAsia="Calibri" w:hAnsi="Times New Roman" w:cs="Times New Roman"/>
          <w:sz w:val="24"/>
          <w:szCs w:val="24"/>
          <w:lang w:eastAsia="zh-CN"/>
        </w:rPr>
        <w:t xml:space="preserve"> Классные руководители привлекали  родителей к участию в воспитательном процессе в общеобразовательном учреждении, что способствовало созданию благоприятного климата в семье, психологического и эмоционального комфорта ребенка в школе и за ее пределами.  Большое количество мероприятий с привлечением родителей было организовано Митинской Г.С.(1Б), Григуленко В.Н.(2Б), Маринчак Е.Н.(9А), Титова И.Г.(5А), Евсеенко Э.Ю.(4А),  Красновой Л.В.</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ind w:firstLine="284"/>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lastRenderedPageBreak/>
        <w:t xml:space="preserve">    Классные руководители совместно с родителями координировали усилия по образованию и самообразованию ребенка, изучая информацию о наклонностях воспитанников, материально - бытовых условиях, психологическом климате в семье, требования родителей к обучению и воспитанию в школе и дома, их видение перспектив развития ребенка. По положению тематическое родительское собрание проводится 1 раз в четверть. Но всеми  классными руководителями было проведено более 4-ти родительских собраний (Евсеенгко Е.Ю.-4А). Все собрания были тематические, посвященные воспитательным проблемам. Активно сотрудничали с родительским комитетом Григуленко В.Н.(2Б),  Маринчак Е.Н. (9А), Гамазинова А.В.(8Б), Евсеенко Э.Ю.(4А), Королева Ю.М. Наиболее плотно сотрудничает с родителями по профилактике правонарушений, поддержанию дисциплины в классе Моркина Т.В., Агапова Е.М.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ind w:firstLine="567"/>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Активно посещали семьи  учащихся  классные руководители начальной школы, в средней и старшей школе классные руководители посещали, в основном, «проблемные» семьи и семьи детей «группы риска»: Митинская Г.С. – 6 учащихся, Краснова Л.В.-4уч., Балынская О.П.-4 уч., Григуленко В.Н.-6уч., Гусева С.А.-5уч., Лепендина Т.С.-4уч., Евсеенко Э.Ю. -5 уч.,  Каракчиева Г.В.-2 уч., Леонова А</w:t>
      </w:r>
      <w:proofErr w:type="gramStart"/>
      <w:r w:rsidRPr="005E4EFB">
        <w:rPr>
          <w:rFonts w:ascii="Times New Roman" w:eastAsia="Calibri" w:hAnsi="Times New Roman" w:cs="Times New Roman"/>
          <w:sz w:val="24"/>
          <w:szCs w:val="24"/>
          <w:lang w:eastAsia="zh-CN"/>
        </w:rPr>
        <w:t>,С</w:t>
      </w:r>
      <w:proofErr w:type="gramEnd"/>
      <w:r w:rsidRPr="005E4EFB">
        <w:rPr>
          <w:rFonts w:ascii="Times New Roman" w:eastAsia="Calibri" w:hAnsi="Times New Roman" w:cs="Times New Roman"/>
          <w:sz w:val="24"/>
          <w:szCs w:val="24"/>
          <w:lang w:eastAsia="zh-CN"/>
        </w:rPr>
        <w:t>.-2 уч.,  Смирнова Н.В.-1 уч., Титова И.Г.-1 уч., Агапова Е.М.-2 уч., Пикалова Е.Н.-2 уч.,  Пискунова О.В.-8 уч., Павлова Е.Н.-3 уч.</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Анализ воспитательной работы показывает, что все воспитательные задачи, которые </w:t>
      </w:r>
      <w:proofErr w:type="gramStart"/>
      <w:r w:rsidRPr="005E4EFB">
        <w:rPr>
          <w:rFonts w:ascii="Times New Roman" w:eastAsia="Calibri" w:hAnsi="Times New Roman" w:cs="Times New Roman"/>
          <w:sz w:val="24"/>
          <w:szCs w:val="24"/>
          <w:lang w:eastAsia="zh-CN"/>
        </w:rPr>
        <w:t>ставились на 2015/2016 учебный год были</w:t>
      </w:r>
      <w:proofErr w:type="gramEnd"/>
      <w:r w:rsidRPr="005E4EFB">
        <w:rPr>
          <w:rFonts w:ascii="Times New Roman" w:eastAsia="Calibri" w:hAnsi="Times New Roman" w:cs="Times New Roman"/>
          <w:sz w:val="24"/>
          <w:szCs w:val="24"/>
          <w:lang w:eastAsia="zh-CN"/>
        </w:rPr>
        <w:t xml:space="preserve"> реализованы. </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center" w:pos="5572"/>
        </w:tabs>
        <w:spacing w:before="100" w:beforeAutospacing="1" w:after="100" w:afterAutospacing="1"/>
        <w:jc w:val="both"/>
        <w:rPr>
          <w:rFonts w:ascii="Times New Roman" w:eastAsia="Calibri" w:hAnsi="Times New Roman" w:cs="Times New Roman"/>
          <w:sz w:val="24"/>
          <w:szCs w:val="24"/>
          <w:lang w:eastAsia="zh-CN"/>
        </w:rPr>
        <w:sectPr w:rsidR="005E4EFB" w:rsidRPr="005E4EFB" w:rsidSect="005E4EFB">
          <w:pgSz w:w="11906" w:h="16838"/>
          <w:pgMar w:top="709" w:right="707" w:bottom="1134" w:left="1134" w:header="708" w:footer="708" w:gutter="0"/>
          <w:cols w:space="708"/>
          <w:docGrid w:linePitch="360"/>
        </w:sectPr>
      </w:pP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tabs>
          <w:tab w:val="center" w:pos="5572"/>
        </w:tabs>
        <w:spacing w:before="100" w:beforeAutospacing="1" w:after="100" w:afterAutospacing="1"/>
        <w:jc w:val="both"/>
        <w:rPr>
          <w:rFonts w:ascii="Times New Roman" w:eastAsia="Calibri" w:hAnsi="Times New Roman" w:cs="Times New Roman"/>
          <w:sz w:val="24"/>
          <w:szCs w:val="24"/>
          <w:lang w:eastAsia="zh-CN"/>
        </w:rPr>
      </w:pPr>
    </w:p>
    <w:p w:rsidR="005E4EFB" w:rsidRPr="005E4EFB" w:rsidRDefault="005E4EFB" w:rsidP="005E4EFB">
      <w:pPr>
        <w:spacing w:after="0" w:line="240" w:lineRule="auto"/>
        <w:jc w:val="center"/>
        <w:rPr>
          <w:rFonts w:ascii="Times New Roman" w:eastAsia="Times New Roman" w:hAnsi="Times New Roman" w:cs="Times New Roman"/>
          <w:b/>
          <w:i/>
          <w:sz w:val="20"/>
          <w:szCs w:val="20"/>
          <w:lang w:eastAsia="ru-RU"/>
        </w:rPr>
      </w:pPr>
      <w:r w:rsidRPr="005E4EFB">
        <w:rPr>
          <w:rFonts w:ascii="Times New Roman" w:eastAsia="Times New Roman" w:hAnsi="Times New Roman" w:cs="Times New Roman"/>
          <w:b/>
          <w:i/>
          <w:sz w:val="20"/>
          <w:szCs w:val="20"/>
          <w:lang w:eastAsia="ru-RU"/>
        </w:rPr>
        <w:t>Работа классных руководителей</w:t>
      </w:r>
    </w:p>
    <w:tbl>
      <w:tblPr>
        <w:tblpPr w:leftFromText="180" w:rightFromText="180" w:vertAnchor="page" w:horzAnchor="margin" w:tblpY="1801"/>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26"/>
        <w:gridCol w:w="992"/>
        <w:gridCol w:w="992"/>
        <w:gridCol w:w="709"/>
        <w:gridCol w:w="709"/>
        <w:gridCol w:w="709"/>
        <w:gridCol w:w="708"/>
        <w:gridCol w:w="709"/>
        <w:gridCol w:w="567"/>
        <w:gridCol w:w="992"/>
        <w:gridCol w:w="1134"/>
        <w:gridCol w:w="1276"/>
        <w:gridCol w:w="1559"/>
        <w:gridCol w:w="1276"/>
      </w:tblGrid>
      <w:tr w:rsidR="005E4EFB" w:rsidRPr="005E4EFB" w:rsidTr="005E4EFB">
        <w:trPr>
          <w:cantSplit/>
          <w:trHeight w:val="272"/>
        </w:trPr>
        <w:tc>
          <w:tcPr>
            <w:tcW w:w="534" w:type="dxa"/>
            <w:vMerge w:val="restart"/>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p>
        </w:tc>
        <w:tc>
          <w:tcPr>
            <w:tcW w:w="2126" w:type="dxa"/>
            <w:vMerge w:val="restart"/>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Классный руководитель</w:t>
            </w:r>
          </w:p>
          <w:p w:rsidR="005E4EFB" w:rsidRPr="005E4EFB" w:rsidRDefault="005E4EFB" w:rsidP="005E4EFB">
            <w:pPr>
              <w:spacing w:after="0" w:line="240" w:lineRule="auto"/>
              <w:rPr>
                <w:rFonts w:ascii="Times New Roman" w:eastAsia="Times New Roman" w:hAnsi="Times New Roman" w:cs="Times New Roman"/>
                <w:sz w:val="20"/>
                <w:szCs w:val="20"/>
                <w:lang w:eastAsia="ru-RU"/>
              </w:rPr>
            </w:pPr>
          </w:p>
          <w:p w:rsidR="005E4EFB" w:rsidRPr="005E4EFB" w:rsidRDefault="005E4EFB" w:rsidP="005E4EFB">
            <w:pPr>
              <w:spacing w:after="0" w:line="240" w:lineRule="auto"/>
              <w:rPr>
                <w:rFonts w:ascii="Times New Roman" w:eastAsia="Times New Roman" w:hAnsi="Times New Roman" w:cs="Times New Roman"/>
                <w:sz w:val="20"/>
                <w:szCs w:val="20"/>
                <w:lang w:eastAsia="ru-RU"/>
              </w:rPr>
            </w:pPr>
          </w:p>
          <w:p w:rsidR="005E4EFB" w:rsidRPr="005E4EFB" w:rsidRDefault="005E4EFB" w:rsidP="005E4EFB">
            <w:pPr>
              <w:spacing w:after="0" w:line="240" w:lineRule="auto"/>
              <w:rPr>
                <w:rFonts w:ascii="Times New Roman" w:eastAsia="Times New Roman" w:hAnsi="Times New Roman" w:cs="Times New Roman"/>
                <w:sz w:val="20"/>
                <w:szCs w:val="20"/>
                <w:lang w:eastAsia="ru-RU"/>
              </w:rPr>
            </w:pPr>
          </w:p>
          <w:p w:rsidR="005E4EFB" w:rsidRPr="005E4EFB" w:rsidRDefault="005E4EFB" w:rsidP="005E4EFB">
            <w:pPr>
              <w:spacing w:after="0" w:line="240" w:lineRule="auto"/>
              <w:rPr>
                <w:rFonts w:ascii="Times New Roman" w:eastAsia="Times New Roman" w:hAnsi="Times New Roman" w:cs="Times New Roman"/>
                <w:sz w:val="20"/>
                <w:szCs w:val="20"/>
                <w:lang w:eastAsia="ru-RU"/>
              </w:rPr>
            </w:pPr>
          </w:p>
          <w:p w:rsidR="005E4EFB" w:rsidRPr="005E4EFB" w:rsidRDefault="005E4EFB" w:rsidP="005E4EFB">
            <w:pPr>
              <w:spacing w:after="0" w:line="240" w:lineRule="auto"/>
              <w:rPr>
                <w:rFonts w:ascii="Times New Roman" w:eastAsia="Times New Roman" w:hAnsi="Times New Roman" w:cs="Times New Roman"/>
                <w:sz w:val="20"/>
                <w:szCs w:val="20"/>
                <w:lang w:eastAsia="ru-RU"/>
              </w:rPr>
            </w:pPr>
          </w:p>
        </w:tc>
        <w:tc>
          <w:tcPr>
            <w:tcW w:w="992" w:type="dxa"/>
            <w:vMerge w:val="restart"/>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Класс</w:t>
            </w:r>
          </w:p>
        </w:tc>
        <w:tc>
          <w:tcPr>
            <w:tcW w:w="992"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Классные часы и беседы (проведено всего)</w:t>
            </w:r>
          </w:p>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2835" w:type="dxa"/>
            <w:gridSpan w:val="4"/>
            <w:tcBorders>
              <w:bottom w:val="single" w:sz="4" w:space="0" w:color="auto"/>
            </w:tcBorders>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Направления воспитательной деятельности</w:t>
            </w:r>
          </w:p>
        </w:tc>
        <w:tc>
          <w:tcPr>
            <w:tcW w:w="709"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Экскурсии. Походы</w:t>
            </w:r>
          </w:p>
        </w:tc>
        <w:tc>
          <w:tcPr>
            <w:tcW w:w="567"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Взаимодействие с ЦДОД</w:t>
            </w:r>
          </w:p>
        </w:tc>
        <w:tc>
          <w:tcPr>
            <w:tcW w:w="992"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Привлечение специалистов ЦГБ, ОВД и др.</w:t>
            </w:r>
          </w:p>
        </w:tc>
        <w:tc>
          <w:tcPr>
            <w:tcW w:w="1134"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Участие класса в общешкольных мероприятиях</w:t>
            </w:r>
          </w:p>
        </w:tc>
        <w:tc>
          <w:tcPr>
            <w:tcW w:w="1276"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Родительские собрания, заседания род</w:t>
            </w:r>
            <w:proofErr w:type="gramStart"/>
            <w:r w:rsidRPr="005E4EFB">
              <w:rPr>
                <w:rFonts w:ascii="Times New Roman" w:eastAsia="Times New Roman" w:hAnsi="Times New Roman" w:cs="Times New Roman"/>
                <w:sz w:val="20"/>
                <w:szCs w:val="20"/>
                <w:lang w:eastAsia="ru-RU"/>
              </w:rPr>
              <w:t>.к</w:t>
            </w:r>
            <w:proofErr w:type="gramEnd"/>
            <w:r w:rsidRPr="005E4EFB">
              <w:rPr>
                <w:rFonts w:ascii="Times New Roman" w:eastAsia="Times New Roman" w:hAnsi="Times New Roman" w:cs="Times New Roman"/>
                <w:sz w:val="20"/>
                <w:szCs w:val="20"/>
                <w:lang w:eastAsia="ru-RU"/>
              </w:rPr>
              <w:t>омитета</w:t>
            </w:r>
          </w:p>
        </w:tc>
        <w:tc>
          <w:tcPr>
            <w:tcW w:w="1559"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Индивидуальные беседы с родителями</w:t>
            </w:r>
          </w:p>
        </w:tc>
        <w:tc>
          <w:tcPr>
            <w:tcW w:w="1276" w:type="dxa"/>
            <w:vMerge w:val="restart"/>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Посещение квартир учащихся</w:t>
            </w:r>
          </w:p>
        </w:tc>
      </w:tr>
      <w:tr w:rsidR="005E4EFB" w:rsidRPr="005E4EFB" w:rsidTr="005E4EFB">
        <w:trPr>
          <w:cantSplit/>
          <w:trHeight w:val="1320"/>
        </w:trPr>
        <w:tc>
          <w:tcPr>
            <w:tcW w:w="534" w:type="dxa"/>
            <w:vMerge/>
            <w:tcBorders>
              <w:bottom w:val="single" w:sz="4" w:space="0" w:color="auto"/>
            </w:tcBorders>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p>
        </w:tc>
        <w:tc>
          <w:tcPr>
            <w:tcW w:w="2126" w:type="dxa"/>
            <w:vMerge/>
            <w:tcBorders>
              <w:bottom w:val="single" w:sz="4" w:space="0" w:color="auto"/>
            </w:tcBorders>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p>
        </w:tc>
        <w:tc>
          <w:tcPr>
            <w:tcW w:w="992" w:type="dxa"/>
            <w:vMerge/>
            <w:tcBorders>
              <w:bottom w:val="single" w:sz="4" w:space="0" w:color="auto"/>
            </w:tcBorders>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p>
        </w:tc>
        <w:tc>
          <w:tcPr>
            <w:tcW w:w="992"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709" w:type="dxa"/>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Гражданско-патриотическое</w:t>
            </w:r>
          </w:p>
        </w:tc>
        <w:tc>
          <w:tcPr>
            <w:tcW w:w="709" w:type="dxa"/>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Духовно-нравственное</w:t>
            </w:r>
          </w:p>
        </w:tc>
        <w:tc>
          <w:tcPr>
            <w:tcW w:w="709" w:type="dxa"/>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Здоровый образ жизни</w:t>
            </w:r>
          </w:p>
        </w:tc>
        <w:tc>
          <w:tcPr>
            <w:tcW w:w="708" w:type="dxa"/>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Профилактика правонарушений</w:t>
            </w:r>
          </w:p>
        </w:tc>
        <w:tc>
          <w:tcPr>
            <w:tcW w:w="709"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567"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992"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1134"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1276"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1559"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c>
          <w:tcPr>
            <w:tcW w:w="1276" w:type="dxa"/>
            <w:vMerge/>
            <w:tcBorders>
              <w:bottom w:val="single" w:sz="4" w:space="0" w:color="auto"/>
            </w:tcBorders>
            <w:textDirection w:val="btLr"/>
          </w:tcPr>
          <w:p w:rsidR="005E4EFB" w:rsidRPr="005E4EFB" w:rsidRDefault="005E4EFB" w:rsidP="005E4EFB">
            <w:pPr>
              <w:spacing w:after="0" w:line="240" w:lineRule="auto"/>
              <w:ind w:left="113" w:right="113"/>
              <w:rPr>
                <w:rFonts w:ascii="Times New Roman" w:eastAsia="Times New Roman" w:hAnsi="Times New Roman" w:cs="Times New Roman"/>
                <w:sz w:val="20"/>
                <w:szCs w:val="20"/>
                <w:lang w:eastAsia="ru-RU"/>
              </w:rPr>
            </w:pP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Митинская Г.С.</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49/36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19/13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9/11</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4/6</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Краснова Л.В.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44/30</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14/8</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127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 xml:space="preserve">       7/6</w:t>
            </w:r>
          </w:p>
        </w:tc>
        <w:tc>
          <w:tcPr>
            <w:tcW w:w="1559"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 xml:space="preserve">           29</w:t>
            </w:r>
          </w:p>
        </w:tc>
        <w:tc>
          <w:tcPr>
            <w:tcW w:w="127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 xml:space="preserve">          4</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Балынская О.П.</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54/54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15/12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16/12</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6/7</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36</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Григуленко В.Н.</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90/92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10/20</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22/26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12/21</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7/19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22</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15</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7/15</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36</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Гусева С.А.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14/15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4/6</w:t>
            </w:r>
          </w:p>
        </w:tc>
        <w:tc>
          <w:tcPr>
            <w:tcW w:w="709"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Лепендина Т.С.</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20/29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5/9</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6/3</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17</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Евсеенко Э.Ю.</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44/26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12/6</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8/10</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Каракчиева Г.С.</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34/19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3/2</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Леонова А.С.</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7/19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3/2</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Титова И.Г.</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67/29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17/6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33/10</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13/7</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6/12</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Смирнова Н.В.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40/24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12/8</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5/5</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Агапова Е.М.</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32/17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27</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Моркина Т.В.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38/46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12/12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11/6</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7/20</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6/6</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118</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Гамазинова А.В.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34/19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4/1</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4/5</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2/1</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20</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15.</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Пикалова Е.Н.</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27/17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3/1</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27</w:t>
            </w:r>
          </w:p>
        </w:tc>
        <w:tc>
          <w:tcPr>
            <w:tcW w:w="127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 xml:space="preserve">          2</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16.</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Пискунова О.В.</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37/35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6/8</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5/9</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4/3</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26</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17.</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Гончарова О.Ю.</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38/28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6/1</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18/8</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8/16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56</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18.</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Шереметьева Т.А.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37/13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6/2</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46</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19.</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Маринчак Е.Н.</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28/8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5/2</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5/2</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13</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20.</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Павлова Е.Н.</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9Б</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30/16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5/3</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8/4</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6/4</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7/5</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9</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5/4</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33</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3</w:t>
            </w:r>
          </w:p>
        </w:tc>
      </w:tr>
      <w:tr w:rsidR="005E4EFB" w:rsidRPr="005E4EFB" w:rsidTr="005E4EFB">
        <w:tc>
          <w:tcPr>
            <w:tcW w:w="534"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21.</w:t>
            </w:r>
          </w:p>
        </w:tc>
        <w:tc>
          <w:tcPr>
            <w:tcW w:w="2126" w:type="dxa"/>
          </w:tcPr>
          <w:p w:rsidR="005E4EFB" w:rsidRPr="005E4EFB" w:rsidRDefault="005E4EFB" w:rsidP="005E4EFB">
            <w:pPr>
              <w:spacing w:after="0" w:line="240" w:lineRule="auto"/>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Королева Ю.М.</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11А</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49/28</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14/7</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11/10</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10/5</w:t>
            </w:r>
          </w:p>
        </w:tc>
        <w:tc>
          <w:tcPr>
            <w:tcW w:w="708"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8/6</w:t>
            </w:r>
          </w:p>
        </w:tc>
        <w:tc>
          <w:tcPr>
            <w:tcW w:w="70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567"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c>
          <w:tcPr>
            <w:tcW w:w="992"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w:t>
            </w:r>
          </w:p>
        </w:tc>
        <w:tc>
          <w:tcPr>
            <w:tcW w:w="1134"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15</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8/2</w:t>
            </w:r>
          </w:p>
        </w:tc>
        <w:tc>
          <w:tcPr>
            <w:tcW w:w="1559"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69</w:t>
            </w:r>
          </w:p>
        </w:tc>
        <w:tc>
          <w:tcPr>
            <w:tcW w:w="1276" w:type="dxa"/>
          </w:tcPr>
          <w:p w:rsidR="005E4EFB" w:rsidRPr="005E4EFB" w:rsidRDefault="005E4EFB" w:rsidP="005E4EFB">
            <w:pPr>
              <w:spacing w:after="0" w:line="240" w:lineRule="auto"/>
              <w:jc w:val="center"/>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w:t>
            </w:r>
          </w:p>
        </w:tc>
      </w:tr>
    </w:tbl>
    <w:p w:rsidR="005E4EFB" w:rsidRPr="005E4EFB" w:rsidRDefault="005E4EFB" w:rsidP="005E4EFB">
      <w:pPr>
        <w:spacing w:after="0" w:line="240" w:lineRule="auto"/>
        <w:jc w:val="both"/>
        <w:rPr>
          <w:rFonts w:ascii="Times New Roman" w:eastAsia="Times New Roman" w:hAnsi="Times New Roman" w:cs="Times New Roman"/>
          <w:sz w:val="20"/>
          <w:szCs w:val="20"/>
          <w:lang w:eastAsia="ru-RU"/>
        </w:rPr>
      </w:pPr>
    </w:p>
    <w:p w:rsidR="005E4EFB" w:rsidRPr="005E4EFB" w:rsidRDefault="005E4EFB" w:rsidP="005E4EFB">
      <w:pPr>
        <w:spacing w:after="0" w:line="240" w:lineRule="auto"/>
        <w:jc w:val="both"/>
        <w:rPr>
          <w:rFonts w:ascii="Times New Roman" w:eastAsia="Times New Roman" w:hAnsi="Times New Roman" w:cs="Times New Roman"/>
          <w:sz w:val="20"/>
          <w:szCs w:val="20"/>
          <w:lang w:eastAsia="ru-RU"/>
        </w:rPr>
      </w:pPr>
      <w:r w:rsidRPr="005E4EFB">
        <w:rPr>
          <w:rFonts w:ascii="Times New Roman" w:eastAsia="Times New Roman" w:hAnsi="Times New Roman" w:cs="Times New Roman"/>
          <w:sz w:val="20"/>
          <w:szCs w:val="20"/>
          <w:lang w:eastAsia="ru-RU"/>
        </w:rPr>
        <w:t>По данным отчётов за 1-4 четверти  классных руководителей.</w:t>
      </w:r>
    </w:p>
    <w:p w:rsidR="005E4EFB" w:rsidRPr="005E4EFB" w:rsidRDefault="005E4EFB" w:rsidP="005E4EFB">
      <w:pPr>
        <w:rPr>
          <w:rFonts w:ascii="Times New Roman" w:hAnsi="Times New Roman" w:cs="Times New Roman"/>
          <w:sz w:val="24"/>
          <w:szCs w:val="24"/>
        </w:rPr>
        <w:sectPr w:rsidR="005E4EFB" w:rsidRPr="005E4EFB" w:rsidSect="005E4EFB">
          <w:pgSz w:w="16838" w:h="11906" w:orient="landscape"/>
          <w:pgMar w:top="707" w:right="1134" w:bottom="1134" w:left="709" w:header="708" w:footer="708" w:gutter="0"/>
          <w:cols w:space="708"/>
          <w:docGrid w:linePitch="360"/>
        </w:sectPr>
      </w:pPr>
    </w:p>
    <w:p w:rsid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before="30" w:after="0" w:line="240" w:lineRule="auto"/>
        <w:ind w:left="1418"/>
        <w:jc w:val="center"/>
        <w:textAlignment w:val="center"/>
        <w:rPr>
          <w:rFonts w:ascii="Times New Roman" w:eastAsia="Calibri" w:hAnsi="Times New Roman" w:cs="Times New Roman"/>
          <w:b/>
          <w:sz w:val="24"/>
          <w:szCs w:val="24"/>
          <w:lang w:eastAsia="zh-CN"/>
        </w:rPr>
      </w:pPr>
      <w:r w:rsidRPr="005E4EFB">
        <w:rPr>
          <w:rFonts w:ascii="Times New Roman" w:eastAsia="Calibri" w:hAnsi="Times New Roman" w:cs="Times New Roman"/>
          <w:b/>
          <w:sz w:val="24"/>
          <w:szCs w:val="24"/>
          <w:lang w:eastAsia="zh-CN"/>
        </w:rPr>
        <w:lastRenderedPageBreak/>
        <w:t>Выводы и рекомендации: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before="30" w:after="0" w:line="240" w:lineRule="auto"/>
        <w:ind w:left="1418"/>
        <w:jc w:val="center"/>
        <w:textAlignment w:val="center"/>
        <w:rPr>
          <w:rFonts w:ascii="Times New Roman" w:eastAsia="Calibri" w:hAnsi="Times New Roman" w:cs="Times New Roman"/>
          <w:b/>
          <w:sz w:val="24"/>
          <w:szCs w:val="24"/>
          <w:lang w:eastAsia="zh-CN"/>
        </w:rPr>
      </w:pPr>
    </w:p>
    <w:p w:rsidR="005E4EFB" w:rsidRPr="005E4EFB" w:rsidRDefault="005E4EFB" w:rsidP="00736E68">
      <w:pPr>
        <w:numPr>
          <w:ilvl w:val="1"/>
          <w:numId w:val="62"/>
        </w:numPr>
        <w:pBdr>
          <w:top w:val="none" w:sz="0" w:space="0" w:color="000000"/>
          <w:left w:val="none" w:sz="0" w:space="0" w:color="000000"/>
          <w:bottom w:val="none" w:sz="0" w:space="0" w:color="000000"/>
          <w:right w:val="none" w:sz="0" w:space="0" w:color="000000"/>
          <w:between w:val="none" w:sz="0" w:space="0" w:color="000000"/>
        </w:pBdr>
        <w:tabs>
          <w:tab w:val="left" w:pos="0"/>
        </w:tabs>
        <w:spacing w:after="0" w:line="240" w:lineRule="auto"/>
        <w:ind w:left="0" w:firstLine="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Все аспекты воспитательной работы позволяли учащимся ярко и неординарно проявлять свои творческие способности.  Вместе с тем отмечается низкая активность учащихся в творческих конкурсах.</w:t>
      </w:r>
    </w:p>
    <w:p w:rsidR="005E4EFB" w:rsidRDefault="005E4EFB" w:rsidP="00736E68">
      <w:pPr>
        <w:numPr>
          <w:ilvl w:val="1"/>
          <w:numId w:val="62"/>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firstLine="142"/>
        <w:contextualSpacing/>
        <w:jc w:val="both"/>
        <w:textAlignment w:val="center"/>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А</w:t>
      </w:r>
      <w:r w:rsidRPr="005E4EFB">
        <w:rPr>
          <w:rFonts w:ascii="Times New Roman" w:eastAsia="Calibri" w:hAnsi="Times New Roman" w:cs="Times New Roman"/>
          <w:sz w:val="24"/>
          <w:szCs w:val="24"/>
          <w:lang w:eastAsia="zh-CN"/>
        </w:rPr>
        <w:t xml:space="preserve">нализ воспитательной работы классных руководителей позволяет делать вывод о недостаточной работе с учащимися по экологическому воспитанию. В следующем учебном году необходимо продолжить  работу по воспитанию негативного отношения к вредным привычкам, валеологической и экологической культуры. </w:t>
      </w:r>
    </w:p>
    <w:p w:rsidR="005E4EFB" w:rsidRPr="005E4EFB" w:rsidRDefault="005E4EFB" w:rsidP="00736E68">
      <w:pPr>
        <w:numPr>
          <w:ilvl w:val="1"/>
          <w:numId w:val="62"/>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firstLine="142"/>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Классным руководителям </w:t>
      </w:r>
      <w:r>
        <w:rPr>
          <w:rFonts w:ascii="Times New Roman" w:eastAsia="Calibri" w:hAnsi="Times New Roman" w:cs="Times New Roman"/>
          <w:sz w:val="24"/>
          <w:szCs w:val="24"/>
          <w:lang w:eastAsia="zh-CN"/>
        </w:rPr>
        <w:t xml:space="preserve">необходимо </w:t>
      </w:r>
      <w:r w:rsidRPr="005E4EFB">
        <w:rPr>
          <w:rFonts w:ascii="Times New Roman" w:eastAsia="Calibri" w:hAnsi="Times New Roman" w:cs="Times New Roman"/>
          <w:sz w:val="24"/>
          <w:szCs w:val="24"/>
          <w:lang w:eastAsia="zh-CN"/>
        </w:rPr>
        <w:t xml:space="preserve">усилить </w:t>
      </w:r>
      <w:proofErr w:type="gramStart"/>
      <w:r w:rsidRPr="005E4EFB">
        <w:rPr>
          <w:rFonts w:ascii="Times New Roman" w:eastAsia="Calibri" w:hAnsi="Times New Roman" w:cs="Times New Roman"/>
          <w:sz w:val="24"/>
          <w:szCs w:val="24"/>
          <w:lang w:eastAsia="zh-CN"/>
        </w:rPr>
        <w:t>контроль  за</w:t>
      </w:r>
      <w:proofErr w:type="gramEnd"/>
      <w:r w:rsidRPr="005E4EFB">
        <w:rPr>
          <w:rFonts w:ascii="Times New Roman" w:eastAsia="Calibri" w:hAnsi="Times New Roman" w:cs="Times New Roman"/>
          <w:sz w:val="24"/>
          <w:szCs w:val="24"/>
          <w:lang w:eastAsia="zh-CN"/>
        </w:rPr>
        <w:t>  учащимися, склонных к нарушениям Устава школы, активизировать работу взаимодействия с семьями учащихся,  систематически пропускающими учебные занятия.</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4. Особое внимание уделить дополнительному  образованию (школьные кружки и секции). При открытии кружков необходимо проводить анкетирование учащихся и их родителей на определение потребности в дополнительном образовании.</w:t>
      </w:r>
    </w:p>
    <w:p w:rsidR="005E4EFB" w:rsidRPr="005E4EFB" w:rsidRDefault="005E4EFB" w:rsidP="005E4EFB">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284"/>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 2015/2016 уч</w:t>
      </w:r>
      <w:proofErr w:type="gramStart"/>
      <w:r w:rsidRPr="005E4EFB">
        <w:rPr>
          <w:rFonts w:ascii="Times New Roman" w:eastAsia="Calibri" w:hAnsi="Times New Roman" w:cs="Times New Roman"/>
          <w:sz w:val="24"/>
          <w:szCs w:val="24"/>
          <w:lang w:eastAsia="zh-CN"/>
        </w:rPr>
        <w:t>.г</w:t>
      </w:r>
      <w:proofErr w:type="gramEnd"/>
      <w:r w:rsidRPr="005E4EFB">
        <w:rPr>
          <w:rFonts w:ascii="Times New Roman" w:eastAsia="Calibri" w:hAnsi="Times New Roman" w:cs="Times New Roman"/>
          <w:sz w:val="24"/>
          <w:szCs w:val="24"/>
          <w:lang w:eastAsia="zh-CN"/>
        </w:rPr>
        <w:t>оду перед воспитательной работой в школе стоят следующие задачи:</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продолжить работу по активизации классного ученического самоуправления; </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воспитывать самостоятельность и инициативность у учащихся, привлекать большее их число для активного участия в самоуправлении.</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приумножение традиций школы;</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усилить роль семьи в воспитании обучающихся;</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proofErr w:type="gramStart"/>
      <w:r w:rsidRPr="005E4EFB">
        <w:rPr>
          <w:rFonts w:ascii="Times New Roman" w:eastAsia="Calibri" w:hAnsi="Times New Roman" w:cs="Times New Roman"/>
          <w:sz w:val="24"/>
          <w:szCs w:val="24"/>
          <w:lang w:eastAsia="zh-CN"/>
        </w:rPr>
        <w:t>повышение эффективности работы с семьями  и учащимися состоящих на различных видах учета.</w:t>
      </w:r>
      <w:proofErr w:type="gramEnd"/>
    </w:p>
    <w:p w:rsidR="005E4EFB" w:rsidRPr="005E4EFB" w:rsidRDefault="005E4EFB" w:rsidP="00736E68">
      <w:pPr>
        <w:numPr>
          <w:ilvl w:val="0"/>
          <w:numId w:val="64"/>
        </w:numPr>
        <w:pBdr>
          <w:top w:val="none" w:sz="0" w:space="0" w:color="000000"/>
          <w:left w:val="none" w:sz="0" w:space="0" w:color="000000"/>
          <w:bottom w:val="none" w:sz="0" w:space="0" w:color="000000"/>
          <w:right w:val="none" w:sz="0" w:space="0" w:color="000000"/>
          <w:between w:val="none" w:sz="0" w:space="0" w:color="000000"/>
        </w:pBdr>
        <w:tabs>
          <w:tab w:val="num" w:pos="2127"/>
        </w:tabs>
        <w:spacing w:before="100" w:beforeAutospacing="1" w:after="0" w:line="240" w:lineRule="auto"/>
        <w:ind w:left="0" w:hanging="425"/>
        <w:jc w:val="both"/>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 xml:space="preserve"> активнее привлекать классных руководителей к подготовке и проведения открытых воспитательных мероприятия.</w:t>
      </w:r>
    </w:p>
    <w:p w:rsidR="005E4EFB" w:rsidRPr="005E4EFB" w:rsidRDefault="005E4EFB" w:rsidP="00736E68">
      <w:pPr>
        <w:numPr>
          <w:ilvl w:val="2"/>
          <w:numId w:val="64"/>
        </w:numPr>
        <w:pBdr>
          <w:top w:val="none" w:sz="0" w:space="0" w:color="000000"/>
          <w:left w:val="none" w:sz="0" w:space="0" w:color="000000"/>
          <w:bottom w:val="none" w:sz="0" w:space="0" w:color="000000"/>
          <w:right w:val="none" w:sz="0" w:space="0" w:color="000000"/>
          <w:between w:val="none" w:sz="0" w:space="0" w:color="000000"/>
        </w:pBdr>
        <w:spacing w:after="0" w:line="240" w:lineRule="auto"/>
        <w:ind w:left="0"/>
        <w:contextualSpacing/>
        <w:jc w:val="both"/>
        <w:textAlignment w:val="center"/>
        <w:rPr>
          <w:rFonts w:ascii="Times New Roman" w:eastAsia="Calibri" w:hAnsi="Times New Roman" w:cs="Times New Roman"/>
          <w:sz w:val="24"/>
          <w:szCs w:val="24"/>
          <w:lang w:eastAsia="zh-CN"/>
        </w:rPr>
      </w:pPr>
      <w:r w:rsidRPr="005E4EFB">
        <w:rPr>
          <w:rFonts w:ascii="Times New Roman" w:eastAsia="Calibri" w:hAnsi="Times New Roman" w:cs="Times New Roman"/>
          <w:sz w:val="24"/>
          <w:szCs w:val="24"/>
          <w:lang w:eastAsia="zh-CN"/>
        </w:rPr>
        <w:t>провести мероприятия по обмену опыта передовых классных руководителей.</w:t>
      </w:r>
    </w:p>
    <w:p w:rsidR="005E4EFB" w:rsidRDefault="005E4EFB" w:rsidP="005E4EFB">
      <w:pPr>
        <w:jc w:val="center"/>
        <w:rPr>
          <w:rFonts w:ascii="Times New Roman" w:eastAsiaTheme="minorEastAsia" w:hAnsi="Times New Roman" w:cs="Times New Roman"/>
          <w:b/>
          <w:sz w:val="24"/>
          <w:szCs w:val="24"/>
          <w:u w:val="single"/>
          <w:lang w:eastAsia="ru-RU"/>
        </w:rPr>
      </w:pPr>
    </w:p>
    <w:p w:rsidR="00DC0993" w:rsidRPr="00CD51AD" w:rsidRDefault="00DC0993" w:rsidP="005E4EFB">
      <w:pPr>
        <w:jc w:val="center"/>
        <w:rPr>
          <w:rFonts w:ascii="Times New Roman" w:eastAsiaTheme="minorEastAsia" w:hAnsi="Times New Roman" w:cs="Times New Roman"/>
          <w:b/>
          <w:sz w:val="24"/>
          <w:szCs w:val="24"/>
          <w:u w:val="single"/>
          <w:lang w:eastAsia="ru-RU"/>
        </w:rPr>
      </w:pPr>
      <w:r>
        <w:rPr>
          <w:rFonts w:ascii="Times New Roman" w:eastAsiaTheme="minorEastAsia" w:hAnsi="Times New Roman" w:cs="Times New Roman"/>
          <w:b/>
          <w:sz w:val="24"/>
          <w:szCs w:val="24"/>
          <w:u w:val="single"/>
          <w:lang w:eastAsia="ru-RU"/>
        </w:rPr>
        <w:t>6.</w:t>
      </w:r>
      <w:r w:rsidR="005572F4">
        <w:rPr>
          <w:rFonts w:ascii="Times New Roman" w:eastAsiaTheme="minorEastAsia" w:hAnsi="Times New Roman" w:cs="Times New Roman"/>
          <w:b/>
          <w:sz w:val="24"/>
          <w:szCs w:val="24"/>
          <w:u w:val="single"/>
          <w:lang w:eastAsia="ru-RU"/>
        </w:rPr>
        <w:t>4</w:t>
      </w:r>
      <w:r>
        <w:rPr>
          <w:rFonts w:ascii="Times New Roman" w:eastAsiaTheme="minorEastAsia" w:hAnsi="Times New Roman" w:cs="Times New Roman"/>
          <w:b/>
          <w:sz w:val="24"/>
          <w:szCs w:val="24"/>
          <w:u w:val="single"/>
          <w:lang w:eastAsia="ru-RU"/>
        </w:rPr>
        <w:t>.</w:t>
      </w:r>
      <w:r w:rsidRPr="00CD51AD">
        <w:rPr>
          <w:rFonts w:ascii="Times New Roman" w:eastAsiaTheme="minorEastAsia" w:hAnsi="Times New Roman" w:cs="Times New Roman"/>
          <w:b/>
          <w:sz w:val="24"/>
          <w:szCs w:val="24"/>
          <w:u w:val="single"/>
          <w:lang w:eastAsia="ru-RU"/>
        </w:rPr>
        <w:t xml:space="preserve"> Профилактика девиантного поведения</w:t>
      </w:r>
    </w:p>
    <w:p w:rsidR="00DC0993" w:rsidRDefault="00DC0993" w:rsidP="005E4EFB">
      <w:pPr>
        <w:pStyle w:val="af0"/>
        <w:spacing w:before="0" w:beforeAutospacing="0" w:after="0" w:afterAutospacing="0" w:line="276" w:lineRule="auto"/>
        <w:ind w:firstLine="567"/>
        <w:jc w:val="both"/>
        <w:rPr>
          <w:color w:val="000000"/>
        </w:rPr>
      </w:pPr>
      <w:r w:rsidRPr="003F2496">
        <w:rPr>
          <w:rFonts w:eastAsia="Calibri"/>
          <w:color w:val="000000"/>
          <w:spacing w:val="-4"/>
        </w:rPr>
        <w:t xml:space="preserve">Особое место </w:t>
      </w:r>
      <w:r w:rsidRPr="003F2496">
        <w:rPr>
          <w:rFonts w:eastAsia="Calibri"/>
          <w:color w:val="000000"/>
        </w:rPr>
        <w:t xml:space="preserve">в </w:t>
      </w:r>
      <w:r w:rsidRPr="003F2496">
        <w:rPr>
          <w:rFonts w:eastAsia="Calibri"/>
          <w:color w:val="000000"/>
          <w:spacing w:val="-5"/>
        </w:rPr>
        <w:t xml:space="preserve">воспитательной </w:t>
      </w:r>
      <w:r w:rsidRPr="003F2496">
        <w:rPr>
          <w:rFonts w:eastAsia="Calibri"/>
          <w:color w:val="000000"/>
          <w:spacing w:val="-4"/>
        </w:rPr>
        <w:t xml:space="preserve">работе занимает </w:t>
      </w:r>
      <w:r w:rsidRPr="003F2496">
        <w:rPr>
          <w:rFonts w:eastAsia="Calibri"/>
          <w:color w:val="000000"/>
        </w:rPr>
        <w:t xml:space="preserve">социальное сопровождение участников образовательного процесса. </w:t>
      </w:r>
      <w:proofErr w:type="gramStart"/>
      <w:r w:rsidRPr="00FF614B">
        <w:rPr>
          <w:color w:val="000000"/>
        </w:rPr>
        <w:t>Социальная работа</w:t>
      </w:r>
      <w:r>
        <w:rPr>
          <w:color w:val="000000"/>
        </w:rPr>
        <w:t xml:space="preserve"> в школе </w:t>
      </w:r>
      <w:r w:rsidRPr="00FF614B">
        <w:rPr>
          <w:color w:val="000000"/>
        </w:rPr>
        <w:t xml:space="preserve"> построена на основании 124-ФЗ РФ от 24.07.1998 г. «Об основных гарантиях прав ребенка в Российской Федерации», 120-ФЗ РФ от 24.06.1999 г. «Об основах системы профилактики безнадзорности и правонарушений несовершеннолетних», постановления Мурманской области №355-ПП/7 от 22.07.2016 г. «Об утверждении Порядка межведомственного взаимодействия по профилактике социального сиротства и семейного неблагополучия», 273-ФЗ от 29.12.2012 г. «Об образовании в</w:t>
      </w:r>
      <w:proofErr w:type="gramEnd"/>
      <w:r w:rsidRPr="00FF614B">
        <w:rPr>
          <w:color w:val="000000"/>
        </w:rPr>
        <w:t xml:space="preserve"> Российской Федерации», Устава Школы.</w:t>
      </w:r>
    </w:p>
    <w:p w:rsidR="00DC0993" w:rsidRPr="00CD51AD" w:rsidRDefault="00DC0993" w:rsidP="005E4EFB">
      <w:pPr>
        <w:pStyle w:val="af0"/>
        <w:spacing w:before="0" w:beforeAutospacing="0" w:after="0" w:afterAutospacing="0" w:line="276" w:lineRule="auto"/>
        <w:jc w:val="both"/>
        <w:rPr>
          <w:color w:val="000000"/>
        </w:rPr>
      </w:pPr>
      <w:r>
        <w:rPr>
          <w:color w:val="000000"/>
        </w:rPr>
        <w:t xml:space="preserve">        </w:t>
      </w:r>
      <w:r w:rsidRPr="00FF614B">
        <w:rPr>
          <w:color w:val="000000"/>
        </w:rPr>
        <w:t>Воспитательные воздействия были направлены на реализацию поставленной</w:t>
      </w:r>
      <w:r w:rsidRPr="00FF614B">
        <w:rPr>
          <w:rStyle w:val="apple-converted-space"/>
          <w:color w:val="000000"/>
        </w:rPr>
        <w:t> </w:t>
      </w:r>
      <w:r w:rsidRPr="00FF614B">
        <w:rPr>
          <w:bCs/>
          <w:color w:val="000000"/>
        </w:rPr>
        <w:t>цели</w:t>
      </w:r>
      <w:r w:rsidRPr="00FF614B">
        <w:rPr>
          <w:rStyle w:val="apple-converted-space"/>
          <w:color w:val="000000"/>
        </w:rPr>
        <w:t> </w:t>
      </w:r>
      <w:r w:rsidRPr="00FF614B">
        <w:rPr>
          <w:color w:val="000000"/>
        </w:rPr>
        <w:t>в начале учебного года:</w:t>
      </w:r>
      <w:r w:rsidRPr="00CD51AD">
        <w:rPr>
          <w:color w:val="000000"/>
        </w:rPr>
        <w:t xml:space="preserve"> </w:t>
      </w:r>
      <w:r>
        <w:rPr>
          <w:color w:val="000000"/>
        </w:rPr>
        <w:t>с</w:t>
      </w:r>
      <w:r w:rsidRPr="00CD51AD">
        <w:rPr>
          <w:color w:val="000000"/>
        </w:rPr>
        <w:t>озда</w:t>
      </w:r>
      <w:r>
        <w:rPr>
          <w:color w:val="000000"/>
        </w:rPr>
        <w:t>ние</w:t>
      </w:r>
      <w:r w:rsidRPr="00CD51AD">
        <w:rPr>
          <w:color w:val="000000"/>
        </w:rPr>
        <w:t xml:space="preserve"> услови</w:t>
      </w:r>
      <w:r>
        <w:rPr>
          <w:color w:val="000000"/>
        </w:rPr>
        <w:t>й</w:t>
      </w:r>
      <w:r w:rsidRPr="00CD51AD">
        <w:rPr>
          <w:color w:val="000000"/>
        </w:rPr>
        <w:t xml:space="preserve"> для полноценного личностного развития, позитивной социализации, профессионального становления и жизненного </w:t>
      </w:r>
      <w:proofErr w:type="gramStart"/>
      <w:r w:rsidRPr="00CD51AD">
        <w:rPr>
          <w:color w:val="000000"/>
        </w:rPr>
        <w:t>самоопределения</w:t>
      </w:r>
      <w:proofErr w:type="gramEnd"/>
      <w:r w:rsidRPr="00CD51AD">
        <w:rPr>
          <w:color w:val="000000"/>
        </w:rPr>
        <w:t xml:space="preserve"> обучающихся в школе, семье и социальном окружении.</w:t>
      </w:r>
    </w:p>
    <w:p w:rsidR="00DC0993" w:rsidRPr="00CD51AD" w:rsidRDefault="00DC0993" w:rsidP="005E4EFB">
      <w:pPr>
        <w:pStyle w:val="af0"/>
        <w:spacing w:before="0" w:beforeAutospacing="0" w:after="0" w:afterAutospacing="0" w:line="276" w:lineRule="auto"/>
        <w:jc w:val="both"/>
        <w:rPr>
          <w:color w:val="000000"/>
        </w:rPr>
      </w:pPr>
      <w:r>
        <w:rPr>
          <w:bCs/>
          <w:color w:val="000000"/>
        </w:rPr>
        <w:t>В 2015-2016 учебном году перед социальной службой школы</w:t>
      </w:r>
      <w:r w:rsidRPr="00CD51AD">
        <w:rPr>
          <w:color w:val="000000"/>
        </w:rPr>
        <w:t xml:space="preserve"> </w:t>
      </w:r>
      <w:r>
        <w:rPr>
          <w:color w:val="000000"/>
        </w:rPr>
        <w:t>ставились следующие задачи:</w:t>
      </w:r>
    </w:p>
    <w:p w:rsidR="00DC0993" w:rsidRPr="00CD51AD" w:rsidRDefault="00DC0993" w:rsidP="005E4EFB">
      <w:pPr>
        <w:pStyle w:val="af0"/>
        <w:numPr>
          <w:ilvl w:val="0"/>
          <w:numId w:val="48"/>
        </w:numPr>
        <w:spacing w:before="0" w:beforeAutospacing="0" w:after="0" w:afterAutospacing="0" w:line="276" w:lineRule="auto"/>
        <w:jc w:val="both"/>
        <w:rPr>
          <w:color w:val="000000"/>
        </w:rPr>
      </w:pPr>
      <w:r>
        <w:rPr>
          <w:color w:val="000000"/>
        </w:rPr>
        <w:t>п</w:t>
      </w:r>
      <w:r w:rsidRPr="00CD51AD">
        <w:rPr>
          <w:color w:val="000000"/>
        </w:rPr>
        <w:t>редупреждение семейного неблагополучия, социального сиротства, насилия в отношении детей и профилактика асоциального поведения, безнадзорности, правонарушений</w:t>
      </w:r>
      <w:r>
        <w:rPr>
          <w:color w:val="000000"/>
        </w:rPr>
        <w:t xml:space="preserve"> </w:t>
      </w:r>
      <w:r w:rsidRPr="00CD51AD">
        <w:rPr>
          <w:color w:val="000000"/>
        </w:rPr>
        <w:t>обучающихся, пропаганда здорового образа жизни</w:t>
      </w:r>
      <w:r>
        <w:rPr>
          <w:color w:val="000000"/>
        </w:rPr>
        <w:t>;</w:t>
      </w:r>
    </w:p>
    <w:p w:rsidR="00DC0993" w:rsidRPr="00CD51AD" w:rsidRDefault="00DC0993" w:rsidP="005E4EFB">
      <w:pPr>
        <w:pStyle w:val="af0"/>
        <w:numPr>
          <w:ilvl w:val="0"/>
          <w:numId w:val="48"/>
        </w:numPr>
        <w:spacing w:before="0" w:beforeAutospacing="0" w:after="0" w:afterAutospacing="0" w:line="276" w:lineRule="auto"/>
        <w:jc w:val="both"/>
        <w:rPr>
          <w:color w:val="000000"/>
        </w:rPr>
      </w:pPr>
      <w:r>
        <w:rPr>
          <w:color w:val="000000"/>
        </w:rPr>
        <w:t>о</w:t>
      </w:r>
      <w:r w:rsidRPr="00CD51AD">
        <w:rPr>
          <w:color w:val="000000"/>
        </w:rPr>
        <w:t xml:space="preserve">рганизация своевременной, комплексной, социально-педагогической, психологической и правовой помощи обучающимся и родителям, а также детям, </w:t>
      </w:r>
      <w:r w:rsidRPr="00CD51AD">
        <w:rPr>
          <w:color w:val="000000"/>
        </w:rPr>
        <w:lastRenderedPageBreak/>
        <w:t>которые имеют проблемы в общении, обучении, развитии, социализации или находится в социально-опасном положении</w:t>
      </w:r>
      <w:r>
        <w:rPr>
          <w:color w:val="000000"/>
        </w:rPr>
        <w:t>;</w:t>
      </w:r>
    </w:p>
    <w:p w:rsidR="00DC0993" w:rsidRPr="00CD51AD" w:rsidRDefault="00DC0993" w:rsidP="005E4EFB">
      <w:pPr>
        <w:pStyle w:val="af0"/>
        <w:numPr>
          <w:ilvl w:val="0"/>
          <w:numId w:val="48"/>
        </w:numPr>
        <w:spacing w:before="0" w:beforeAutospacing="0" w:after="0" w:afterAutospacing="0" w:line="276" w:lineRule="auto"/>
        <w:jc w:val="both"/>
        <w:rPr>
          <w:color w:val="000000"/>
        </w:rPr>
      </w:pPr>
      <w:r>
        <w:rPr>
          <w:color w:val="000000"/>
        </w:rPr>
        <w:t>п</w:t>
      </w:r>
      <w:r w:rsidRPr="00CD51AD">
        <w:rPr>
          <w:color w:val="000000"/>
        </w:rPr>
        <w:t>овышение педагогической и правовой культуры всех участников образовательного процесса и родителей.</w:t>
      </w:r>
    </w:p>
    <w:p w:rsidR="00DC0993" w:rsidRPr="003F2496" w:rsidRDefault="00DC0993" w:rsidP="005E4EFB">
      <w:pPr>
        <w:widowControl w:val="0"/>
        <w:spacing w:after="0"/>
        <w:ind w:firstLine="360"/>
        <w:jc w:val="both"/>
        <w:rPr>
          <w:rFonts w:ascii="Times New Roman" w:eastAsia="Calibri" w:hAnsi="Times New Roman" w:cs="Times New Roman"/>
          <w:color w:val="000000"/>
          <w:sz w:val="24"/>
          <w:szCs w:val="24"/>
        </w:rPr>
      </w:pPr>
      <w:r w:rsidRPr="003F2496">
        <w:rPr>
          <w:rFonts w:ascii="Times New Roman" w:eastAsia="Calibri" w:hAnsi="Times New Roman" w:cs="Times New Roman"/>
          <w:color w:val="000000"/>
          <w:sz w:val="24"/>
          <w:szCs w:val="24"/>
        </w:rPr>
        <w:t>Социальн</w:t>
      </w:r>
      <w:r>
        <w:rPr>
          <w:rFonts w:ascii="Times New Roman" w:eastAsia="Calibri" w:hAnsi="Times New Roman" w:cs="Times New Roman"/>
          <w:color w:val="000000"/>
          <w:sz w:val="24"/>
          <w:szCs w:val="24"/>
        </w:rPr>
        <w:t>ый</w:t>
      </w:r>
      <w:r w:rsidRPr="003F2496">
        <w:rPr>
          <w:rFonts w:ascii="Times New Roman" w:eastAsia="Calibri" w:hAnsi="Times New Roman" w:cs="Times New Roman"/>
          <w:color w:val="000000"/>
          <w:sz w:val="24"/>
          <w:szCs w:val="24"/>
        </w:rPr>
        <w:t xml:space="preserve"> педагог школы уделя</w:t>
      </w:r>
      <w:r>
        <w:rPr>
          <w:rFonts w:ascii="Times New Roman" w:eastAsia="Calibri" w:hAnsi="Times New Roman" w:cs="Times New Roman"/>
          <w:color w:val="000000"/>
          <w:sz w:val="24"/>
          <w:szCs w:val="24"/>
        </w:rPr>
        <w:t>ет</w:t>
      </w:r>
      <w:r w:rsidRPr="003F2496">
        <w:rPr>
          <w:rFonts w:ascii="Times New Roman" w:eastAsia="Calibri" w:hAnsi="Times New Roman" w:cs="Times New Roman"/>
          <w:color w:val="000000"/>
          <w:sz w:val="24"/>
          <w:szCs w:val="24"/>
        </w:rPr>
        <w:t xml:space="preserve"> особое внимание социальной адаптации учащихся в общеобразовательном учреждении, гуманизации межличностных отношений, созданию благоприятного микросоциума ребёнка, включению учащихся в социально полезную деятельность, организацию досуга, способствую защите прав и интересов личности; поддерживают постоянную связь с семьями учащихся. Важная роль в социально-педагогической деятельности отводится проблемам защиты ребёнка от родительской жестокости. </w:t>
      </w:r>
    </w:p>
    <w:p w:rsidR="00DC0993" w:rsidRPr="003F2496" w:rsidRDefault="00DC0993" w:rsidP="005E4EFB">
      <w:pPr>
        <w:widowControl w:val="0"/>
        <w:spacing w:after="0"/>
        <w:ind w:firstLine="360"/>
        <w:jc w:val="both"/>
        <w:rPr>
          <w:rFonts w:ascii="Times New Roman" w:eastAsia="Calibri" w:hAnsi="Times New Roman" w:cs="Times New Roman"/>
          <w:color w:val="000000"/>
          <w:sz w:val="24"/>
          <w:szCs w:val="24"/>
        </w:rPr>
      </w:pPr>
      <w:r w:rsidRPr="003F2496">
        <w:rPr>
          <w:rFonts w:ascii="Times New Roman" w:eastAsia="Calibri" w:hAnsi="Times New Roman" w:cs="Times New Roman"/>
          <w:color w:val="000000"/>
          <w:sz w:val="24"/>
          <w:szCs w:val="24"/>
        </w:rPr>
        <w:t xml:space="preserve">Социально-педагогическое сопровождение участников образовательного процесса в </w:t>
      </w:r>
      <w:r>
        <w:rPr>
          <w:rFonts w:ascii="Times New Roman" w:eastAsia="Calibri" w:hAnsi="Times New Roman" w:cs="Times New Roman"/>
          <w:color w:val="000000"/>
          <w:sz w:val="24"/>
          <w:szCs w:val="24"/>
        </w:rPr>
        <w:t xml:space="preserve">школе </w:t>
      </w:r>
      <w:r w:rsidRPr="003F2496">
        <w:rPr>
          <w:rFonts w:ascii="Times New Roman" w:eastAsia="Calibri" w:hAnsi="Times New Roman" w:cs="Times New Roman"/>
          <w:color w:val="000000"/>
          <w:sz w:val="24"/>
          <w:szCs w:val="24"/>
        </w:rPr>
        <w:t xml:space="preserve"> осуществляется по следующим направлениям деятельности:</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организационно - аналитическая работа;</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организационно - методическая работа;</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rPr>
      </w:pPr>
      <w:r w:rsidRPr="003F2496">
        <w:rPr>
          <w:rFonts w:ascii="Times New Roman" w:eastAsia="Calibri" w:hAnsi="Times New Roman" w:cs="Times New Roman"/>
          <w:color w:val="000000"/>
          <w:sz w:val="24"/>
          <w:szCs w:val="24"/>
        </w:rPr>
        <w:t>социально – педагогическая деятельность с различными категориями семей и учащихся;</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диагностическая деятельность;</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консультационная работа;</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профилактическая и просветительская деятельность;</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диспетчерская деятельность;</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экспертная деятельность;</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r w:rsidRPr="003F2496">
        <w:rPr>
          <w:rFonts w:ascii="Times New Roman" w:eastAsia="Calibri" w:hAnsi="Times New Roman" w:cs="Times New Roman"/>
          <w:color w:val="000000"/>
          <w:sz w:val="24"/>
          <w:szCs w:val="24"/>
          <w:lang w:val="en-US"/>
        </w:rPr>
        <w:t>социально-экономическая;</w:t>
      </w:r>
    </w:p>
    <w:p w:rsidR="00DC0993" w:rsidRPr="003F2496" w:rsidRDefault="00DC0993" w:rsidP="005E4EFB">
      <w:pPr>
        <w:widowControl w:val="0"/>
        <w:numPr>
          <w:ilvl w:val="0"/>
          <w:numId w:val="49"/>
        </w:numPr>
        <w:spacing w:after="0"/>
        <w:jc w:val="both"/>
        <w:rPr>
          <w:rFonts w:ascii="Times New Roman" w:eastAsia="Calibri" w:hAnsi="Times New Roman" w:cs="Times New Roman"/>
          <w:color w:val="000000"/>
          <w:sz w:val="24"/>
          <w:szCs w:val="24"/>
          <w:lang w:val="en-US"/>
        </w:rPr>
      </w:pPr>
      <w:proofErr w:type="gramStart"/>
      <w:r w:rsidRPr="003F2496">
        <w:rPr>
          <w:rFonts w:ascii="Times New Roman" w:eastAsia="Calibri" w:hAnsi="Times New Roman" w:cs="Times New Roman"/>
          <w:color w:val="000000"/>
          <w:sz w:val="24"/>
          <w:szCs w:val="24"/>
          <w:lang w:val="en-US"/>
        </w:rPr>
        <w:t>работа</w:t>
      </w:r>
      <w:proofErr w:type="gramEnd"/>
      <w:r w:rsidRPr="003F2496">
        <w:rPr>
          <w:rFonts w:ascii="Times New Roman" w:eastAsia="Calibri" w:hAnsi="Times New Roman" w:cs="Times New Roman"/>
          <w:color w:val="000000"/>
          <w:sz w:val="24"/>
          <w:szCs w:val="24"/>
          <w:lang w:val="en-US"/>
        </w:rPr>
        <w:t xml:space="preserve"> по оздоровлению учащихся.</w:t>
      </w:r>
    </w:p>
    <w:p w:rsidR="00DC0993" w:rsidRDefault="00DC0993" w:rsidP="005E4EFB">
      <w:pPr>
        <w:pStyle w:val="af0"/>
        <w:spacing w:before="0" w:beforeAutospacing="0" w:after="0" w:afterAutospacing="0" w:line="276" w:lineRule="auto"/>
        <w:jc w:val="both"/>
        <w:rPr>
          <w:color w:val="000000"/>
        </w:rPr>
      </w:pPr>
      <w:r>
        <w:rPr>
          <w:color w:val="000000"/>
        </w:rPr>
        <w:t xml:space="preserve">      </w:t>
      </w:r>
      <w:r w:rsidRPr="00FF614B">
        <w:rPr>
          <w:color w:val="000000"/>
        </w:rPr>
        <w:t xml:space="preserve">Для реализации поставленных задач на 2015-2016 учебный год </w:t>
      </w:r>
      <w:r>
        <w:rPr>
          <w:color w:val="000000"/>
        </w:rPr>
        <w:t>велась совместная работа</w:t>
      </w:r>
      <w:r w:rsidRPr="00CD51AD">
        <w:rPr>
          <w:color w:val="000000"/>
        </w:rPr>
        <w:t xml:space="preserve"> с комиссией по делам несовершеннолетних и защите их прав, отделом опеки и попечительства, ОМВД, с семьями находящимися в социально-опасном</w:t>
      </w:r>
      <w:r w:rsidRPr="00FF614B">
        <w:rPr>
          <w:color w:val="000000"/>
        </w:rPr>
        <w:t xml:space="preserve"> положении и </w:t>
      </w:r>
      <w:proofErr w:type="gramStart"/>
      <w:r w:rsidRPr="00FF614B">
        <w:rPr>
          <w:color w:val="000000"/>
        </w:rPr>
        <w:t>детьми</w:t>
      </w:r>
      <w:proofErr w:type="gramEnd"/>
      <w:r w:rsidRPr="00FF614B">
        <w:rPr>
          <w:color w:val="000000"/>
        </w:rPr>
        <w:t xml:space="preserve"> находящимися в социально – опасном положении. </w:t>
      </w:r>
    </w:p>
    <w:p w:rsidR="00DC0993" w:rsidRPr="003F2496" w:rsidRDefault="00DC0993" w:rsidP="005E4EFB">
      <w:pPr>
        <w:widowControl w:val="0"/>
        <w:spacing w:after="0"/>
        <w:ind w:firstLine="360"/>
        <w:jc w:val="both"/>
        <w:rPr>
          <w:rFonts w:ascii="Times New Roman" w:eastAsia="Calibri" w:hAnsi="Times New Roman" w:cs="Times New Roman"/>
          <w:color w:val="000000"/>
          <w:sz w:val="24"/>
          <w:szCs w:val="24"/>
        </w:rPr>
      </w:pPr>
      <w:r w:rsidRPr="003F2496">
        <w:rPr>
          <w:rFonts w:ascii="Times New Roman" w:eastAsia="Calibri" w:hAnsi="Times New Roman" w:cs="Times New Roman"/>
          <w:color w:val="000000"/>
          <w:sz w:val="24"/>
          <w:szCs w:val="24"/>
        </w:rPr>
        <w:t xml:space="preserve">Общие статистические данные по категориям учащихся и семьям, в которых они воспитываются, отражаются в социальном паспорте школы, который помогает  спланировать работу с родителями, учащимися и классными руководителями. Ежегодно </w:t>
      </w:r>
      <w:r>
        <w:rPr>
          <w:rFonts w:ascii="Times New Roman" w:eastAsia="Calibri" w:hAnsi="Times New Roman" w:cs="Times New Roman"/>
          <w:color w:val="000000"/>
          <w:sz w:val="24"/>
          <w:szCs w:val="24"/>
        </w:rPr>
        <w:t>социальным педагогом совместно с классными руководителями</w:t>
      </w:r>
      <w:r w:rsidRPr="003F2496">
        <w:rPr>
          <w:rFonts w:ascii="Times New Roman" w:eastAsia="Calibri" w:hAnsi="Times New Roman" w:cs="Times New Roman"/>
          <w:color w:val="000000"/>
          <w:sz w:val="24"/>
          <w:szCs w:val="24"/>
        </w:rPr>
        <w:t xml:space="preserve"> мониторинг социального положения семей и экспертиза образовательной среды, результаты которых отражаются в  банке данных учащихся школы с 1 по 11 класс. Данные мониторинга отражены в следующей таблице:     </w:t>
      </w:r>
    </w:p>
    <w:p w:rsidR="00DC0993" w:rsidRDefault="00DC0993" w:rsidP="00DC0993">
      <w:pPr>
        <w:pStyle w:val="af0"/>
        <w:spacing w:before="0" w:beforeAutospacing="0" w:after="0" w:afterAutospacing="0"/>
        <w:jc w:val="both"/>
        <w:rPr>
          <w:color w:val="000000"/>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4456"/>
        <w:gridCol w:w="2408"/>
        <w:gridCol w:w="2092"/>
      </w:tblGrid>
      <w:tr w:rsidR="00DC0993" w:rsidRPr="0056566B" w:rsidTr="009244DC">
        <w:trPr>
          <w:trHeight w:val="314"/>
        </w:trPr>
        <w:tc>
          <w:tcPr>
            <w:tcW w:w="615" w:type="dxa"/>
          </w:tcPr>
          <w:p w:rsidR="00DC0993" w:rsidRPr="00CF78BA" w:rsidRDefault="00DC0993" w:rsidP="009244DC">
            <w:pPr>
              <w:spacing w:after="0"/>
              <w:jc w:val="center"/>
              <w:rPr>
                <w:rFonts w:ascii="Times New Roman" w:eastAsia="Times New Roman" w:hAnsi="Times New Roman" w:cs="Times New Roman"/>
                <w:lang w:eastAsia="ru-RU"/>
              </w:rPr>
            </w:pPr>
            <w:r w:rsidRPr="00CF78BA">
              <w:rPr>
                <w:rFonts w:ascii="Times New Roman" w:eastAsia="Times New Roman" w:hAnsi="Times New Roman" w:cs="Times New Roman"/>
                <w:lang w:eastAsia="ru-RU"/>
              </w:rPr>
              <w:t>№</w:t>
            </w:r>
          </w:p>
        </w:tc>
        <w:tc>
          <w:tcPr>
            <w:tcW w:w="4456"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Категории семей и </w:t>
            </w:r>
          </w:p>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учащихся</w:t>
            </w: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2014-2015</w:t>
            </w:r>
          </w:p>
        </w:tc>
        <w:tc>
          <w:tcPr>
            <w:tcW w:w="2092" w:type="dxa"/>
          </w:tcPr>
          <w:p w:rsidR="00DC0993" w:rsidRPr="00F9427C" w:rsidRDefault="00DC0993" w:rsidP="009244DC">
            <w:pPr>
              <w:spacing w:after="0"/>
              <w:jc w:val="center"/>
              <w:rPr>
                <w:rFonts w:ascii="Times New Roman" w:eastAsia="Times New Roman" w:hAnsi="Times New Roman" w:cs="Times New Roman"/>
                <w:sz w:val="24"/>
                <w:szCs w:val="24"/>
                <w:lang w:eastAsia="ru-RU"/>
              </w:rPr>
            </w:pPr>
            <w:r w:rsidRPr="00F9427C">
              <w:rPr>
                <w:rFonts w:ascii="Times New Roman" w:eastAsia="Times New Roman" w:hAnsi="Times New Roman" w:cs="Times New Roman"/>
                <w:sz w:val="24"/>
                <w:szCs w:val="24"/>
                <w:lang w:eastAsia="ru-RU"/>
              </w:rPr>
              <w:t>2015-2016</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32"/>
                <w:szCs w:val="32"/>
                <w:lang w:eastAsia="ru-RU"/>
              </w:rPr>
            </w:pP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Детей в школе всего</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497</w:t>
            </w:r>
          </w:p>
        </w:tc>
        <w:tc>
          <w:tcPr>
            <w:tcW w:w="2092" w:type="dxa"/>
          </w:tcPr>
          <w:p w:rsidR="00DC0993" w:rsidRPr="0056566B" w:rsidRDefault="00DC0993" w:rsidP="009244DC">
            <w:pPr>
              <w:rPr>
                <w:rFonts w:ascii="Times New Roman" w:hAnsi="Times New Roman" w:cs="Times New Roman"/>
              </w:rPr>
            </w:pPr>
            <w:r w:rsidRPr="0056566B">
              <w:rPr>
                <w:rFonts w:ascii="Times New Roman" w:hAnsi="Times New Roman" w:cs="Times New Roman"/>
              </w:rPr>
              <w:t>472</w:t>
            </w:r>
          </w:p>
        </w:tc>
      </w:tr>
      <w:tr w:rsidR="00DC0993" w:rsidRPr="0056566B" w:rsidTr="009244DC">
        <w:trPr>
          <w:trHeight w:val="70"/>
        </w:trPr>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1.</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Многодетные                                 с.</w:t>
            </w:r>
            <w:r>
              <w:rPr>
                <w:rFonts w:ascii="Times New Roman" w:eastAsia="Times New Roman" w:hAnsi="Times New Roman" w:cs="Times New Roman"/>
                <w:sz w:val="24"/>
                <w:szCs w:val="24"/>
                <w:lang w:eastAsia="ru-RU"/>
              </w:rPr>
              <w:t>/</w:t>
            </w:r>
            <w:r w:rsidRPr="0056566B">
              <w:rPr>
                <w:rFonts w:ascii="Times New Roman" w:eastAsia="Times New Roman" w:hAnsi="Times New Roman" w:cs="Times New Roman"/>
                <w:sz w:val="24"/>
                <w:szCs w:val="24"/>
                <w:lang w:eastAsia="ru-RU"/>
              </w:rPr>
              <w:t xml:space="preserve"> д.</w:t>
            </w:r>
          </w:p>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                                                        </w:t>
            </w: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34/49</w:t>
            </w:r>
          </w:p>
        </w:tc>
        <w:tc>
          <w:tcPr>
            <w:tcW w:w="2092" w:type="dxa"/>
          </w:tcPr>
          <w:p w:rsidR="00DC0993" w:rsidRPr="0056566B" w:rsidRDefault="00DC0993" w:rsidP="009244DC">
            <w:pPr>
              <w:rPr>
                <w:rFonts w:ascii="Times New Roman" w:hAnsi="Times New Roman" w:cs="Times New Roman"/>
              </w:rPr>
            </w:pPr>
            <w:r w:rsidRPr="0056566B">
              <w:rPr>
                <w:rFonts w:ascii="Times New Roman" w:hAnsi="Times New Roman" w:cs="Times New Roman"/>
              </w:rPr>
              <w:t>37</w:t>
            </w:r>
            <w:r>
              <w:rPr>
                <w:rFonts w:ascii="Times New Roman" w:hAnsi="Times New Roman" w:cs="Times New Roman"/>
              </w:rPr>
              <w:t>/49</w:t>
            </w:r>
          </w:p>
          <w:p w:rsidR="00DC0993" w:rsidRPr="0056566B" w:rsidRDefault="00DC0993" w:rsidP="009244DC">
            <w:pPr>
              <w:rPr>
                <w:rFonts w:ascii="Times New Roman" w:hAnsi="Times New Roman" w:cs="Times New Roman"/>
              </w:rPr>
            </w:pP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2.</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Малообеспеченные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/11</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15/20</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lastRenderedPageBreak/>
              <w:t>3.</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Неполные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77</w:t>
            </w:r>
            <w:r>
              <w:rPr>
                <w:rFonts w:ascii="Times New Roman" w:eastAsia="Times New Roman" w:hAnsi="Times New Roman" w:cs="Times New Roman"/>
                <w:sz w:val="24"/>
                <w:szCs w:val="24"/>
                <w:lang w:eastAsia="ru-RU"/>
              </w:rPr>
              <w:t>/86</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69/80</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4.</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Неблагополучные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/4</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1/3</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5.</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proofErr w:type="gramStart"/>
            <w:r w:rsidRPr="0056566B">
              <w:rPr>
                <w:rFonts w:ascii="Times New Roman" w:eastAsia="Times New Roman" w:hAnsi="Times New Roman" w:cs="Times New Roman"/>
                <w:sz w:val="24"/>
                <w:szCs w:val="24"/>
                <w:lang w:eastAsia="ru-RU"/>
              </w:rPr>
              <w:t>Состоящие</w:t>
            </w:r>
            <w:proofErr w:type="gramEnd"/>
            <w:r w:rsidRPr="0056566B">
              <w:rPr>
                <w:rFonts w:ascii="Times New Roman" w:eastAsia="Times New Roman" w:hAnsi="Times New Roman" w:cs="Times New Roman"/>
                <w:sz w:val="24"/>
                <w:szCs w:val="24"/>
                <w:lang w:eastAsia="ru-RU"/>
              </w:rPr>
              <w:t xml:space="preserve"> на ВШУ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/4</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1/2</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6.</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proofErr w:type="gramStart"/>
            <w:r w:rsidRPr="0056566B">
              <w:rPr>
                <w:rFonts w:ascii="Times New Roman" w:eastAsia="Times New Roman" w:hAnsi="Times New Roman" w:cs="Times New Roman"/>
                <w:sz w:val="24"/>
                <w:szCs w:val="24"/>
                <w:lang w:eastAsia="ru-RU"/>
              </w:rPr>
              <w:t>Состоящие</w:t>
            </w:r>
            <w:proofErr w:type="gramEnd"/>
            <w:r w:rsidRPr="0056566B">
              <w:rPr>
                <w:rFonts w:ascii="Times New Roman" w:eastAsia="Times New Roman" w:hAnsi="Times New Roman" w:cs="Times New Roman"/>
                <w:sz w:val="24"/>
                <w:szCs w:val="24"/>
                <w:lang w:eastAsia="ru-RU"/>
              </w:rPr>
              <w:t xml:space="preserve"> на учете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ПДН ОВД                                      </w:t>
            </w: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/3</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-/1</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7.</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proofErr w:type="gramStart"/>
            <w:r w:rsidRPr="0056566B">
              <w:rPr>
                <w:rFonts w:ascii="Times New Roman" w:eastAsia="Times New Roman" w:hAnsi="Times New Roman" w:cs="Times New Roman"/>
                <w:sz w:val="24"/>
                <w:szCs w:val="24"/>
                <w:lang w:eastAsia="ru-RU"/>
              </w:rPr>
              <w:t>Состоящие</w:t>
            </w:r>
            <w:proofErr w:type="gramEnd"/>
            <w:r w:rsidRPr="0056566B">
              <w:rPr>
                <w:rFonts w:ascii="Times New Roman" w:eastAsia="Times New Roman" w:hAnsi="Times New Roman" w:cs="Times New Roman"/>
                <w:sz w:val="24"/>
                <w:szCs w:val="24"/>
                <w:lang w:eastAsia="ru-RU"/>
              </w:rPr>
              <w:t xml:space="preserve"> на учете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КДН и ЗП                                       </w:t>
            </w: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8.</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proofErr w:type="gramStart"/>
            <w:r w:rsidRPr="0056566B">
              <w:rPr>
                <w:rFonts w:ascii="Times New Roman" w:eastAsia="Times New Roman" w:hAnsi="Times New Roman" w:cs="Times New Roman"/>
                <w:sz w:val="24"/>
                <w:szCs w:val="24"/>
                <w:lang w:eastAsia="ru-RU"/>
              </w:rPr>
              <w:t>Состоящие</w:t>
            </w:r>
            <w:proofErr w:type="gramEnd"/>
            <w:r w:rsidRPr="0056566B">
              <w:rPr>
                <w:rFonts w:ascii="Times New Roman" w:eastAsia="Times New Roman" w:hAnsi="Times New Roman" w:cs="Times New Roman"/>
                <w:sz w:val="24"/>
                <w:szCs w:val="24"/>
                <w:lang w:eastAsia="ru-RU"/>
              </w:rPr>
              <w:t xml:space="preserve"> на учете в УО            с</w:t>
            </w:r>
            <w:r>
              <w:rPr>
                <w:rFonts w:ascii="Times New Roman" w:eastAsia="Times New Roman" w:hAnsi="Times New Roman" w:cs="Times New Roman"/>
                <w:sz w:val="24"/>
                <w:szCs w:val="24"/>
                <w:lang w:eastAsia="ru-RU"/>
              </w:rPr>
              <w:t>/д</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/6</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3/1</w:t>
            </w:r>
          </w:p>
        </w:tc>
      </w:tr>
      <w:tr w:rsidR="00DC0993" w:rsidRPr="0056566B" w:rsidTr="009244DC">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9.</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Дети-инвалиды</w:t>
            </w: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4</w:t>
            </w:r>
          </w:p>
        </w:tc>
        <w:tc>
          <w:tcPr>
            <w:tcW w:w="2092" w:type="dxa"/>
          </w:tcPr>
          <w:p w:rsidR="00DC0993" w:rsidRPr="0056566B" w:rsidRDefault="00DC0993" w:rsidP="009244DC">
            <w:pPr>
              <w:rPr>
                <w:rFonts w:ascii="Times New Roman" w:hAnsi="Times New Roman" w:cs="Times New Roman"/>
              </w:rPr>
            </w:pPr>
            <w:r>
              <w:rPr>
                <w:rFonts w:ascii="Times New Roman" w:hAnsi="Times New Roman" w:cs="Times New Roman"/>
              </w:rPr>
              <w:t>6</w:t>
            </w:r>
          </w:p>
        </w:tc>
      </w:tr>
      <w:tr w:rsidR="00DC0993" w:rsidRPr="0056566B" w:rsidTr="009244DC">
        <w:trPr>
          <w:trHeight w:val="564"/>
        </w:trPr>
        <w:tc>
          <w:tcPr>
            <w:tcW w:w="615"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10</w:t>
            </w:r>
          </w:p>
        </w:tc>
        <w:tc>
          <w:tcPr>
            <w:tcW w:w="4456" w:type="dxa"/>
          </w:tcPr>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Опека                                              </w:t>
            </w:r>
            <w:r>
              <w:rPr>
                <w:rFonts w:ascii="Times New Roman" w:eastAsia="Times New Roman" w:hAnsi="Times New Roman" w:cs="Times New Roman"/>
                <w:sz w:val="24"/>
                <w:szCs w:val="24"/>
                <w:lang w:eastAsia="ru-RU"/>
              </w:rPr>
              <w:t>д/д</w:t>
            </w:r>
          </w:p>
          <w:p w:rsidR="00DC0993" w:rsidRPr="0056566B" w:rsidRDefault="00DC0993" w:rsidP="009244DC">
            <w:pPr>
              <w:spacing w:after="0"/>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 xml:space="preserve">(попечит.) </w:t>
            </w:r>
            <w:r>
              <w:rPr>
                <w:rFonts w:ascii="Times New Roman" w:eastAsia="Times New Roman" w:hAnsi="Times New Roman" w:cs="Times New Roman"/>
                <w:sz w:val="24"/>
                <w:szCs w:val="24"/>
                <w:lang w:eastAsia="ru-RU"/>
              </w:rPr>
              <w:t>/</w:t>
            </w:r>
            <w:r w:rsidRPr="0056566B">
              <w:rPr>
                <w:rFonts w:ascii="Times New Roman" w:eastAsia="Times New Roman" w:hAnsi="Times New Roman" w:cs="Times New Roman"/>
                <w:sz w:val="24"/>
                <w:szCs w:val="24"/>
                <w:lang w:eastAsia="ru-RU"/>
              </w:rPr>
              <w:t xml:space="preserve">Приемные семьи                                                               </w:t>
            </w:r>
          </w:p>
          <w:p w:rsidR="00DC0993" w:rsidRPr="0056566B" w:rsidRDefault="00DC0993" w:rsidP="009244DC">
            <w:pPr>
              <w:spacing w:after="0"/>
              <w:rPr>
                <w:rFonts w:ascii="Times New Roman" w:eastAsia="Times New Roman" w:hAnsi="Times New Roman" w:cs="Times New Roman"/>
                <w:sz w:val="24"/>
                <w:szCs w:val="24"/>
                <w:lang w:eastAsia="ru-RU"/>
              </w:rPr>
            </w:pPr>
          </w:p>
        </w:tc>
        <w:tc>
          <w:tcPr>
            <w:tcW w:w="2408" w:type="dxa"/>
          </w:tcPr>
          <w:p w:rsidR="00DC0993" w:rsidRPr="0056566B" w:rsidRDefault="00DC0993" w:rsidP="009244DC">
            <w:pPr>
              <w:spacing w:after="0"/>
              <w:jc w:val="center"/>
              <w:rPr>
                <w:rFonts w:ascii="Times New Roman" w:eastAsia="Times New Roman" w:hAnsi="Times New Roman" w:cs="Times New Roman"/>
                <w:sz w:val="24"/>
                <w:szCs w:val="24"/>
                <w:lang w:eastAsia="ru-RU"/>
              </w:rPr>
            </w:pPr>
            <w:r w:rsidRPr="0056566B">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/3</w:t>
            </w:r>
          </w:p>
          <w:p w:rsidR="00DC0993" w:rsidRPr="0056566B" w:rsidRDefault="00DC0993" w:rsidP="009244DC">
            <w:pPr>
              <w:spacing w:after="0"/>
              <w:jc w:val="center"/>
              <w:rPr>
                <w:rFonts w:ascii="Times New Roman" w:eastAsia="Times New Roman" w:hAnsi="Times New Roman" w:cs="Times New Roman"/>
                <w:sz w:val="24"/>
                <w:szCs w:val="24"/>
                <w:lang w:eastAsia="ru-RU"/>
              </w:rPr>
            </w:pPr>
          </w:p>
        </w:tc>
        <w:tc>
          <w:tcPr>
            <w:tcW w:w="2092" w:type="dxa"/>
          </w:tcPr>
          <w:p w:rsidR="00DC0993" w:rsidRDefault="00DC0993" w:rsidP="009244DC">
            <w:pPr>
              <w:rPr>
                <w:rFonts w:ascii="Times New Roman" w:hAnsi="Times New Roman" w:cs="Times New Roman"/>
              </w:rPr>
            </w:pPr>
            <w:r>
              <w:rPr>
                <w:rFonts w:ascii="Times New Roman" w:hAnsi="Times New Roman" w:cs="Times New Roman"/>
              </w:rPr>
              <w:t>4/2</w:t>
            </w:r>
          </w:p>
          <w:p w:rsidR="00DC0993" w:rsidRPr="0056566B" w:rsidRDefault="00DC0993" w:rsidP="009244DC">
            <w:pPr>
              <w:rPr>
                <w:rFonts w:ascii="Times New Roman" w:hAnsi="Times New Roman" w:cs="Times New Roman"/>
              </w:rPr>
            </w:pPr>
          </w:p>
        </w:tc>
      </w:tr>
    </w:tbl>
    <w:p w:rsidR="00DC0993" w:rsidRDefault="00DC0993" w:rsidP="00DC0993">
      <w:pPr>
        <w:pStyle w:val="af0"/>
        <w:spacing w:before="0" w:beforeAutospacing="0" w:after="0" w:afterAutospacing="0"/>
        <w:jc w:val="both"/>
        <w:rPr>
          <w:color w:val="000000"/>
        </w:rPr>
      </w:pPr>
    </w:p>
    <w:p w:rsidR="00DC0993" w:rsidRPr="0054333D" w:rsidRDefault="00DC0993" w:rsidP="005E4EFB">
      <w:pPr>
        <w:pStyle w:val="af0"/>
        <w:spacing w:before="0" w:beforeAutospacing="0" w:after="0" w:afterAutospacing="0" w:line="276" w:lineRule="auto"/>
        <w:jc w:val="both"/>
        <w:rPr>
          <w:color w:val="000000"/>
        </w:rPr>
      </w:pPr>
      <w:r>
        <w:rPr>
          <w:color w:val="000000"/>
        </w:rPr>
        <w:t xml:space="preserve">     По сравнению с 2014-2015 уч</w:t>
      </w:r>
      <w:proofErr w:type="gramStart"/>
      <w:r>
        <w:rPr>
          <w:color w:val="000000"/>
        </w:rPr>
        <w:t>.г</w:t>
      </w:r>
      <w:proofErr w:type="gramEnd"/>
      <w:r>
        <w:rPr>
          <w:color w:val="000000"/>
        </w:rPr>
        <w:t>одом у</w:t>
      </w:r>
      <w:r w:rsidRPr="0054333D">
        <w:rPr>
          <w:color w:val="000000"/>
        </w:rPr>
        <w:t>величи</w:t>
      </w:r>
      <w:r>
        <w:rPr>
          <w:color w:val="000000"/>
        </w:rPr>
        <w:t>лось</w:t>
      </w:r>
      <w:r w:rsidRPr="0054333D">
        <w:rPr>
          <w:color w:val="000000"/>
        </w:rPr>
        <w:t xml:space="preserve"> число опекаемых, детей с ОВЗ, детей из многодетных семей, </w:t>
      </w:r>
      <w:r>
        <w:rPr>
          <w:color w:val="000000"/>
        </w:rPr>
        <w:t xml:space="preserve">малообеспеченных </w:t>
      </w:r>
      <w:r w:rsidRPr="0054333D">
        <w:rPr>
          <w:color w:val="000000"/>
        </w:rPr>
        <w:t>семей</w:t>
      </w:r>
      <w:r>
        <w:rPr>
          <w:color w:val="000000"/>
        </w:rPr>
        <w:t>. Уменьшилось количество учащихся, стоящих на внутришкольном учете, ПДН.</w:t>
      </w:r>
    </w:p>
    <w:p w:rsidR="00DC0993" w:rsidRPr="00787066" w:rsidRDefault="00DC0993" w:rsidP="005E4EFB">
      <w:pPr>
        <w:pStyle w:val="af0"/>
        <w:tabs>
          <w:tab w:val="left" w:pos="5970"/>
        </w:tabs>
        <w:spacing w:before="0" w:beforeAutospacing="0" w:after="0" w:afterAutospacing="0" w:line="276" w:lineRule="auto"/>
        <w:jc w:val="both"/>
        <w:rPr>
          <w:rFonts w:eastAsia="Calibri"/>
          <w:color w:val="000000"/>
        </w:rPr>
      </w:pPr>
      <w:r w:rsidRPr="00CD51AD">
        <w:rPr>
          <w:color w:val="C00000"/>
        </w:rPr>
        <w:t xml:space="preserve">  </w:t>
      </w:r>
      <w:r>
        <w:rPr>
          <w:rFonts w:eastAsia="Calibri"/>
          <w:color w:val="000000"/>
        </w:rPr>
        <w:t xml:space="preserve">   </w:t>
      </w:r>
      <w:r w:rsidRPr="00787066">
        <w:rPr>
          <w:rFonts w:eastAsia="Calibri"/>
          <w:color w:val="000000"/>
        </w:rPr>
        <w:t xml:space="preserve">С целью эффективного взаимодействия семьи и школы, обследования  </w:t>
      </w:r>
      <w:r w:rsidRPr="00787066">
        <w:rPr>
          <w:rFonts w:eastAsia="Calibri"/>
          <w:color w:val="000000"/>
          <w:shd w:val="clear" w:color="auto" w:fill="FFFFFF"/>
        </w:rPr>
        <w:t xml:space="preserve">социально-психологических, </w:t>
      </w:r>
      <w:r w:rsidRPr="00787066">
        <w:rPr>
          <w:rFonts w:eastAsia="Calibri"/>
          <w:color w:val="000000"/>
        </w:rPr>
        <w:t>социально-бытовых условий проживания  ребёнка, выявления позитивных и негативных влияний, семейных проблем специалистами социально-психологической службы школы систематически осуществляются патронажи семей с целью:</w:t>
      </w:r>
    </w:p>
    <w:p w:rsidR="00DC0993" w:rsidRPr="00787066" w:rsidRDefault="00DC0993" w:rsidP="005E4EFB">
      <w:pPr>
        <w:widowControl w:val="0"/>
        <w:spacing w:after="0"/>
        <w:jc w:val="both"/>
        <w:rPr>
          <w:rFonts w:ascii="Times New Roman" w:eastAsia="Calibri" w:hAnsi="Times New Roman" w:cs="Times New Roman"/>
          <w:color w:val="000000"/>
          <w:sz w:val="24"/>
          <w:szCs w:val="24"/>
        </w:rPr>
      </w:pPr>
      <w:r w:rsidRPr="00787066">
        <w:rPr>
          <w:rFonts w:ascii="Times New Roman" w:eastAsia="Calibri" w:hAnsi="Times New Roman" w:cs="Times New Roman"/>
          <w:color w:val="000000"/>
          <w:sz w:val="24"/>
          <w:szCs w:val="24"/>
        </w:rPr>
        <w:t>- установления партнерских отношений с семьей каждого ребенка;</w:t>
      </w:r>
    </w:p>
    <w:p w:rsidR="00DC0993" w:rsidRPr="00787066" w:rsidRDefault="00DC0993" w:rsidP="005E4EFB">
      <w:pPr>
        <w:widowControl w:val="0"/>
        <w:spacing w:after="0"/>
        <w:jc w:val="both"/>
        <w:rPr>
          <w:rFonts w:ascii="Times New Roman" w:eastAsia="Calibri" w:hAnsi="Times New Roman" w:cs="Times New Roman"/>
          <w:color w:val="000000"/>
          <w:sz w:val="24"/>
          <w:szCs w:val="24"/>
        </w:rPr>
      </w:pPr>
      <w:r w:rsidRPr="00787066">
        <w:rPr>
          <w:rFonts w:ascii="Times New Roman" w:eastAsia="Calibri" w:hAnsi="Times New Roman" w:cs="Times New Roman"/>
          <w:color w:val="000000"/>
          <w:sz w:val="24"/>
          <w:szCs w:val="24"/>
        </w:rPr>
        <w:t>- активизации и обогащения воспитательного опыта родителей;</w:t>
      </w:r>
    </w:p>
    <w:p w:rsidR="00DC0993" w:rsidRPr="00787066" w:rsidRDefault="00DC0993" w:rsidP="005E4EFB">
      <w:pPr>
        <w:widowControl w:val="0"/>
        <w:spacing w:after="0"/>
        <w:jc w:val="both"/>
        <w:rPr>
          <w:rFonts w:ascii="Times New Roman" w:eastAsia="Calibri" w:hAnsi="Times New Roman" w:cs="Times New Roman"/>
          <w:color w:val="000000"/>
          <w:sz w:val="24"/>
          <w:szCs w:val="24"/>
        </w:rPr>
      </w:pPr>
      <w:r w:rsidRPr="00787066">
        <w:rPr>
          <w:rFonts w:ascii="Times New Roman" w:eastAsia="Calibri" w:hAnsi="Times New Roman" w:cs="Times New Roman"/>
          <w:color w:val="000000"/>
          <w:sz w:val="24"/>
          <w:szCs w:val="24"/>
        </w:rPr>
        <w:t>- контроля за социально-бытовыми условиями проживания семьи и ребенка, соблюдения  его прав  в семье, оказание необходимой социальной помощи.</w:t>
      </w:r>
    </w:p>
    <w:p w:rsidR="00DC0993" w:rsidRPr="00753075" w:rsidRDefault="00DC0993" w:rsidP="005E4EFB">
      <w:pPr>
        <w:widowControl w:val="0"/>
        <w:spacing w:after="0"/>
        <w:jc w:val="both"/>
        <w:rPr>
          <w:rFonts w:ascii="Times New Roman" w:eastAsia="Calibri" w:hAnsi="Times New Roman" w:cs="Times New Roman"/>
          <w:color w:val="000000" w:themeColor="text1"/>
          <w:sz w:val="24"/>
          <w:szCs w:val="24"/>
        </w:rPr>
      </w:pPr>
      <w:r w:rsidRPr="00787066">
        <w:rPr>
          <w:rFonts w:ascii="Times New Roman" w:eastAsia="Calibri" w:hAnsi="Times New Roman" w:cs="Times New Roman"/>
          <w:color w:val="000000"/>
          <w:sz w:val="24"/>
          <w:szCs w:val="24"/>
        </w:rPr>
        <w:t xml:space="preserve">Результаты посещений фиксируются в актах  патронажей семей. </w:t>
      </w:r>
      <w:r>
        <w:rPr>
          <w:rFonts w:ascii="Times New Roman" w:eastAsia="Calibri" w:hAnsi="Times New Roman" w:cs="Times New Roman"/>
          <w:color w:val="000000"/>
          <w:sz w:val="24"/>
          <w:szCs w:val="24"/>
        </w:rPr>
        <w:t xml:space="preserve">В отчетном году было </w:t>
      </w:r>
      <w:r w:rsidRPr="00753075">
        <w:rPr>
          <w:rFonts w:ascii="Times New Roman" w:eastAsia="Calibri" w:hAnsi="Times New Roman" w:cs="Times New Roman"/>
          <w:color w:val="000000" w:themeColor="text1"/>
          <w:sz w:val="24"/>
          <w:szCs w:val="24"/>
        </w:rPr>
        <w:t>проведено 18 рейдов  посещений социально-неблагополучных семей совместно с ответственным секретарем КДН и ЗП, инспектором ПДН ОМВД, 252 посещения семей классными руководителями.</w:t>
      </w:r>
    </w:p>
    <w:p w:rsidR="00DC0993" w:rsidRDefault="00DC0993" w:rsidP="005E4EFB">
      <w:pPr>
        <w:pStyle w:val="af0"/>
        <w:tabs>
          <w:tab w:val="left" w:pos="5970"/>
        </w:tabs>
        <w:spacing w:before="0" w:beforeAutospacing="0" w:after="0" w:afterAutospacing="0" w:line="276" w:lineRule="auto"/>
        <w:jc w:val="both"/>
      </w:pPr>
      <w:r w:rsidRPr="00B6512B">
        <w:rPr>
          <w:color w:val="000000" w:themeColor="text1"/>
        </w:rPr>
        <w:t xml:space="preserve">    В школе функционирует Совет по профилактике правонарушений.  </w:t>
      </w:r>
      <w:r>
        <w:t xml:space="preserve">Совет профилактики правонарушений несовершеннолетних действует на базе школы с целью организации осуществления и </w:t>
      </w:r>
      <w:proofErr w:type="gramStart"/>
      <w:r>
        <w:t>контроля за</w:t>
      </w:r>
      <w:proofErr w:type="gramEnd"/>
      <w:r>
        <w:t xml:space="preserve"> деятельностью образовательного учреждения в сфере профилактики правонарушений несовершеннолетних. Совет профилактики объединяет усилия администрации и всех членов образовательного процесса. Совет профилактики осуществляет свою деятельность в соответствии с действующим законодательством РФ, Конвенц</w:t>
      </w:r>
      <w:proofErr w:type="gramStart"/>
      <w:r>
        <w:t>ии ОО</w:t>
      </w:r>
      <w:proofErr w:type="gramEnd"/>
      <w:r>
        <w:t xml:space="preserve">Н "О правах ребенка", Уставом школы, нормативными документами школы. Задачи Совета профилактики: </w:t>
      </w:r>
    </w:p>
    <w:p w:rsidR="00DC0993" w:rsidRDefault="00DC0993" w:rsidP="005E4EFB">
      <w:pPr>
        <w:pStyle w:val="af0"/>
        <w:numPr>
          <w:ilvl w:val="0"/>
          <w:numId w:val="52"/>
        </w:numPr>
        <w:tabs>
          <w:tab w:val="left" w:pos="5970"/>
        </w:tabs>
        <w:spacing w:before="0" w:beforeAutospacing="0" w:after="0" w:afterAutospacing="0" w:line="276" w:lineRule="auto"/>
        <w:jc w:val="both"/>
      </w:pPr>
      <w:r>
        <w:t xml:space="preserve">мониторинг состояния проблемы правонарушений несовершеннолетних учащихся. </w:t>
      </w:r>
    </w:p>
    <w:p w:rsidR="00DC0993" w:rsidRDefault="00DC0993" w:rsidP="005E4EFB">
      <w:pPr>
        <w:pStyle w:val="af0"/>
        <w:numPr>
          <w:ilvl w:val="0"/>
          <w:numId w:val="52"/>
        </w:numPr>
        <w:tabs>
          <w:tab w:val="left" w:pos="5970"/>
        </w:tabs>
        <w:spacing w:before="0" w:beforeAutospacing="0" w:after="0" w:afterAutospacing="0" w:line="276" w:lineRule="auto"/>
        <w:jc w:val="both"/>
      </w:pPr>
      <w:r>
        <w:t xml:space="preserve">мониторинг эффективности организуемой работы по профилактике правонарушений несовершеннолетних учащихся </w:t>
      </w:r>
    </w:p>
    <w:p w:rsidR="00DC0993" w:rsidRDefault="00DC0993" w:rsidP="005E4EFB">
      <w:pPr>
        <w:pStyle w:val="af0"/>
        <w:numPr>
          <w:ilvl w:val="0"/>
          <w:numId w:val="52"/>
        </w:numPr>
        <w:tabs>
          <w:tab w:val="left" w:pos="5970"/>
        </w:tabs>
        <w:spacing w:before="0" w:beforeAutospacing="0" w:after="0" w:afterAutospacing="0" w:line="276" w:lineRule="auto"/>
        <w:jc w:val="both"/>
      </w:pPr>
      <w:r>
        <w:t>создание системы и организация работы по профилактике правонарушений.</w:t>
      </w:r>
    </w:p>
    <w:p w:rsidR="00DC0993" w:rsidRDefault="00DC0993" w:rsidP="005E4EFB">
      <w:pPr>
        <w:pStyle w:val="af0"/>
        <w:numPr>
          <w:ilvl w:val="0"/>
          <w:numId w:val="52"/>
        </w:numPr>
        <w:tabs>
          <w:tab w:val="left" w:pos="5970"/>
        </w:tabs>
        <w:spacing w:before="0" w:beforeAutospacing="0" w:after="0" w:afterAutospacing="0" w:line="276" w:lineRule="auto"/>
        <w:jc w:val="both"/>
        <w:rPr>
          <w:color w:val="000000" w:themeColor="text1"/>
        </w:rPr>
      </w:pPr>
      <w:r>
        <w:rPr>
          <w:color w:val="000000" w:themeColor="text1"/>
        </w:rPr>
        <w:lastRenderedPageBreak/>
        <w:t>о</w:t>
      </w:r>
      <w:r w:rsidRPr="00B6512B">
        <w:rPr>
          <w:color w:val="000000" w:themeColor="text1"/>
        </w:rPr>
        <w:t xml:space="preserve">существление регулярного </w:t>
      </w:r>
      <w:proofErr w:type="gramStart"/>
      <w:r w:rsidRPr="00B6512B">
        <w:rPr>
          <w:color w:val="000000" w:themeColor="text1"/>
        </w:rPr>
        <w:t>контроля за</w:t>
      </w:r>
      <w:proofErr w:type="gramEnd"/>
      <w:r w:rsidRPr="00B6512B">
        <w:rPr>
          <w:color w:val="000000" w:themeColor="text1"/>
        </w:rPr>
        <w:t xml:space="preserve"> исполнением решений Совета профилактики правонарушений несовершеннолетних и реализацией плана профилактической работы педагогическим коллективом школы. </w:t>
      </w:r>
    </w:p>
    <w:p w:rsidR="00DC0993" w:rsidRPr="00B6512B" w:rsidRDefault="00DC0993" w:rsidP="005E4EFB">
      <w:pPr>
        <w:pStyle w:val="af0"/>
        <w:tabs>
          <w:tab w:val="left" w:pos="5970"/>
        </w:tabs>
        <w:spacing w:before="0" w:beforeAutospacing="0" w:after="0" w:afterAutospacing="0" w:line="276" w:lineRule="auto"/>
        <w:jc w:val="both"/>
        <w:rPr>
          <w:color w:val="000000" w:themeColor="text1"/>
        </w:rPr>
      </w:pPr>
      <w:r>
        <w:rPr>
          <w:color w:val="000000" w:themeColor="text1"/>
        </w:rPr>
        <w:t xml:space="preserve">         </w:t>
      </w:r>
      <w:r w:rsidRPr="00B6512B">
        <w:rPr>
          <w:color w:val="000000" w:themeColor="text1"/>
        </w:rPr>
        <w:t xml:space="preserve">Членами Совета </w:t>
      </w:r>
      <w:r>
        <w:rPr>
          <w:color w:val="000000" w:themeColor="text1"/>
        </w:rPr>
        <w:t>являются:</w:t>
      </w:r>
      <w:r>
        <w:t xml:space="preserve"> Председатель Совета профилактики - директор школы, члены Совета - заместитель директора по УВР, учителя, родители, педагог-психолог, соц</w:t>
      </w:r>
      <w:proofErr w:type="gramStart"/>
      <w:r>
        <w:t>.п</w:t>
      </w:r>
      <w:proofErr w:type="gramEnd"/>
      <w:r>
        <w:t>едагог.</w:t>
      </w:r>
      <w:r w:rsidRPr="00B6512B">
        <w:rPr>
          <w:color w:val="000000" w:themeColor="text1"/>
        </w:rPr>
        <w:t xml:space="preserve"> В 2015-2016 уч</w:t>
      </w:r>
      <w:proofErr w:type="gramStart"/>
      <w:r w:rsidRPr="00B6512B">
        <w:rPr>
          <w:color w:val="000000" w:themeColor="text1"/>
        </w:rPr>
        <w:t>.г</w:t>
      </w:r>
      <w:proofErr w:type="gramEnd"/>
      <w:r w:rsidRPr="00B6512B">
        <w:rPr>
          <w:color w:val="000000" w:themeColor="text1"/>
        </w:rPr>
        <w:t>оду было проведено 3 заседания Совета по профилактике</w:t>
      </w:r>
      <w:r>
        <w:rPr>
          <w:color w:val="000000" w:themeColor="text1"/>
        </w:rPr>
        <w:t xml:space="preserve"> правонарушений, где рассматривались вопросы </w:t>
      </w:r>
      <w:r>
        <w:t>о нарушении Устава школы противоправных действиях несовершеннолетних 6Б, 7Б, 9Б, 11А классов (5).</w:t>
      </w:r>
    </w:p>
    <w:p w:rsidR="00DC0993" w:rsidRPr="00FF614B" w:rsidRDefault="00DC0993" w:rsidP="005E4EFB">
      <w:pPr>
        <w:pStyle w:val="af0"/>
        <w:spacing w:before="0" w:beforeAutospacing="0" w:after="0" w:afterAutospacing="0" w:line="276" w:lineRule="auto"/>
        <w:jc w:val="both"/>
        <w:rPr>
          <w:color w:val="000000"/>
        </w:rPr>
      </w:pPr>
      <w:r w:rsidRPr="00B6512B">
        <w:rPr>
          <w:color w:val="000000" w:themeColor="text1"/>
        </w:rPr>
        <w:t xml:space="preserve">     В течение 2015-2016 учебного года проводился ежедневный контроль посещаемости занятий  учащимися, выяснялись причины их отсутствия </w:t>
      </w:r>
      <w:r w:rsidRPr="00FF614B">
        <w:rPr>
          <w:color w:val="000000"/>
        </w:rPr>
        <w:t>или опозданий, поддерживалась тесная связь с классными руководителями. В случае беспричинного отсутствия ученика посещали семьи учащихся.</w:t>
      </w:r>
      <w:r>
        <w:rPr>
          <w:color w:val="000000"/>
        </w:rPr>
        <w:t xml:space="preserve"> Как результат заметно уменьшилось количество пропусков занятий  учащимися  по неуважительной причине. </w:t>
      </w:r>
    </w:p>
    <w:p w:rsidR="00DC0993" w:rsidRPr="00CC1DF9" w:rsidRDefault="00DC0993" w:rsidP="005E4EFB">
      <w:pPr>
        <w:pStyle w:val="af0"/>
        <w:spacing w:before="0" w:beforeAutospacing="0" w:after="0" w:afterAutospacing="0" w:line="276" w:lineRule="auto"/>
        <w:jc w:val="both"/>
        <w:rPr>
          <w:color w:val="000000" w:themeColor="text1"/>
        </w:rPr>
      </w:pPr>
      <w:r w:rsidRPr="0054333D">
        <w:rPr>
          <w:color w:val="C00000"/>
        </w:rPr>
        <w:t xml:space="preserve">     </w:t>
      </w:r>
      <w:r w:rsidRPr="00CC1DF9">
        <w:rPr>
          <w:color w:val="000000" w:themeColor="text1"/>
        </w:rPr>
        <w:t xml:space="preserve">С классными руководителями проводились индивидуальные консультации по возникшим вопросам, патронаж семей, классные родительские собрания, классные часы, вовлечение учащихся состоящих на учетах в кружки и секции. </w:t>
      </w:r>
    </w:p>
    <w:p w:rsidR="00DC0993" w:rsidRDefault="00DC0993" w:rsidP="005E4EFB">
      <w:pPr>
        <w:pStyle w:val="af0"/>
        <w:spacing w:before="0" w:beforeAutospacing="0" w:after="0" w:afterAutospacing="0" w:line="276" w:lineRule="auto"/>
        <w:jc w:val="both"/>
        <w:rPr>
          <w:color w:val="000000"/>
        </w:rPr>
      </w:pPr>
      <w:r>
        <w:rPr>
          <w:color w:val="000000"/>
        </w:rPr>
        <w:t xml:space="preserve">      </w:t>
      </w:r>
      <w:r w:rsidRPr="00AE704C">
        <w:rPr>
          <w:color w:val="000000"/>
        </w:rPr>
        <w:t>По запросу со стороны классных руководителей и родителей учащихся социальными педагогами были проведены  беседы, дискуссии и лекции на родительских собраниях по темам:</w:t>
      </w:r>
    </w:p>
    <w:p w:rsidR="00DC0993" w:rsidRPr="00596686" w:rsidRDefault="00DC0993" w:rsidP="00DC0993">
      <w:pPr>
        <w:widowControl w:val="0"/>
        <w:spacing w:after="0" w:line="240" w:lineRule="auto"/>
        <w:jc w:val="both"/>
        <w:rPr>
          <w:rFonts w:ascii="Times New Roman" w:eastAsia="Calibri" w:hAnsi="Times New Roman" w:cs="Times New Roman"/>
          <w:color w:val="C00000"/>
          <w:sz w:val="24"/>
          <w:szCs w:val="24"/>
        </w:rPr>
      </w:pPr>
    </w:p>
    <w:tbl>
      <w:tblPr>
        <w:tblW w:w="8785" w:type="dxa"/>
        <w:jc w:val="center"/>
        <w:tblInd w:w="-1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4"/>
        <w:gridCol w:w="2691"/>
      </w:tblGrid>
      <w:tr w:rsidR="009244DC" w:rsidRPr="00A12BEB" w:rsidTr="009244DC">
        <w:trPr>
          <w:trHeight w:val="542"/>
          <w:jc w:val="center"/>
        </w:trPr>
        <w:tc>
          <w:tcPr>
            <w:tcW w:w="6094" w:type="dxa"/>
            <w:tcBorders>
              <w:top w:val="single" w:sz="4" w:space="0" w:color="auto"/>
              <w:left w:val="single" w:sz="4" w:space="0" w:color="auto"/>
              <w:bottom w:val="single" w:sz="4" w:space="0" w:color="auto"/>
              <w:right w:val="single" w:sz="4" w:space="0" w:color="auto"/>
            </w:tcBorders>
          </w:tcPr>
          <w:p w:rsidR="009244DC" w:rsidRPr="009244DC" w:rsidRDefault="009244DC" w:rsidP="009244DC">
            <w:pPr>
              <w:widowControl w:val="0"/>
              <w:spacing w:after="0" w:line="240" w:lineRule="auto"/>
              <w:jc w:val="center"/>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lang w:val="en-US"/>
              </w:rPr>
              <w:t>Тематика</w:t>
            </w:r>
            <w:r>
              <w:rPr>
                <w:rFonts w:ascii="Times New Roman" w:eastAsia="Calibri" w:hAnsi="Times New Roman" w:cs="Times New Roman"/>
                <w:color w:val="000000" w:themeColor="text1"/>
                <w:sz w:val="24"/>
                <w:szCs w:val="24"/>
              </w:rPr>
              <w:t xml:space="preserve"> родительских собраний</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lang w:val="en-US"/>
              </w:rPr>
            </w:pPr>
            <w:r w:rsidRPr="00A12BEB">
              <w:rPr>
                <w:rFonts w:ascii="Times New Roman" w:eastAsia="Calibri" w:hAnsi="Times New Roman" w:cs="Times New Roman"/>
                <w:color w:val="000000" w:themeColor="text1"/>
                <w:sz w:val="24"/>
                <w:szCs w:val="24"/>
                <w:lang w:val="en-US"/>
              </w:rPr>
              <w:t>Категория слушателей или участников</w:t>
            </w:r>
          </w:p>
        </w:tc>
      </w:tr>
      <w:tr w:rsidR="009244DC" w:rsidRPr="00A12BEB" w:rsidTr="009244DC">
        <w:trPr>
          <w:trHeight w:val="542"/>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«Безопасность в сети интернет»</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Родители учащихся 5-</w:t>
            </w:r>
            <w:r>
              <w:rPr>
                <w:rFonts w:ascii="Times New Roman" w:eastAsia="Calibri" w:hAnsi="Times New Roman" w:cs="Times New Roman"/>
                <w:color w:val="000000" w:themeColor="text1"/>
                <w:sz w:val="24"/>
                <w:szCs w:val="24"/>
              </w:rPr>
              <w:t>11</w:t>
            </w:r>
            <w:r w:rsidRPr="00A12BEB">
              <w:rPr>
                <w:rFonts w:ascii="Times New Roman" w:eastAsia="Calibri" w:hAnsi="Times New Roman" w:cs="Times New Roman"/>
                <w:color w:val="000000" w:themeColor="text1"/>
                <w:sz w:val="24"/>
                <w:szCs w:val="24"/>
              </w:rPr>
              <w:t xml:space="preserve"> классов</w:t>
            </w:r>
          </w:p>
        </w:tc>
      </w:tr>
      <w:tr w:rsidR="009244DC" w:rsidRPr="00A12BEB" w:rsidTr="009244DC">
        <w:trPr>
          <w:trHeight w:val="542"/>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«Конвенция о правах ребенка»</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Родители учащихся 1-6 классов</w:t>
            </w:r>
          </w:p>
        </w:tc>
      </w:tr>
      <w:tr w:rsidR="009244DC" w:rsidRPr="00A12BEB" w:rsidTr="009244DC">
        <w:trPr>
          <w:trHeight w:val="555"/>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 xml:space="preserve">«Ответственность за участие </w:t>
            </w:r>
            <w:proofErr w:type="gramStart"/>
            <w:r w:rsidRPr="00A12BEB">
              <w:rPr>
                <w:rFonts w:ascii="Times New Roman" w:eastAsia="Calibri" w:hAnsi="Times New Roman" w:cs="Times New Roman"/>
                <w:color w:val="000000" w:themeColor="text1"/>
                <w:sz w:val="24"/>
                <w:szCs w:val="24"/>
              </w:rPr>
              <w:t>в</w:t>
            </w:r>
            <w:proofErr w:type="gramEnd"/>
            <w:r w:rsidRPr="00A12BEB">
              <w:rPr>
                <w:rFonts w:ascii="Times New Roman" w:eastAsia="Calibri" w:hAnsi="Times New Roman" w:cs="Times New Roman"/>
                <w:color w:val="000000" w:themeColor="text1"/>
                <w:sz w:val="24"/>
                <w:szCs w:val="24"/>
              </w:rPr>
              <w:t xml:space="preserve"> НОН»</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8</w:t>
            </w:r>
            <w:r>
              <w:rPr>
                <w:rFonts w:ascii="Times New Roman" w:eastAsia="Calibri" w:hAnsi="Times New Roman" w:cs="Times New Roman"/>
                <w:color w:val="000000" w:themeColor="text1"/>
                <w:sz w:val="24"/>
                <w:szCs w:val="24"/>
              </w:rPr>
              <w:t>-11</w:t>
            </w:r>
            <w:r w:rsidRPr="00A12BEB">
              <w:rPr>
                <w:rFonts w:ascii="Times New Roman" w:eastAsia="Calibri" w:hAnsi="Times New Roman" w:cs="Times New Roman"/>
                <w:color w:val="000000" w:themeColor="text1"/>
                <w:sz w:val="24"/>
                <w:szCs w:val="24"/>
              </w:rPr>
              <w:t xml:space="preserve"> классы</w:t>
            </w:r>
          </w:p>
        </w:tc>
      </w:tr>
      <w:tr w:rsidR="009244DC" w:rsidRPr="00A12BEB" w:rsidTr="009244DC">
        <w:trPr>
          <w:trHeight w:val="540"/>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«День солидарностью. День борьбы с терроризмом»</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5-</w:t>
            </w:r>
            <w:r>
              <w:rPr>
                <w:rFonts w:ascii="Times New Roman" w:eastAsia="Calibri" w:hAnsi="Times New Roman" w:cs="Times New Roman"/>
                <w:color w:val="000000" w:themeColor="text1"/>
                <w:sz w:val="24"/>
                <w:szCs w:val="24"/>
              </w:rPr>
              <w:t>11</w:t>
            </w:r>
            <w:r w:rsidRPr="00A12BEB">
              <w:rPr>
                <w:rFonts w:ascii="Times New Roman" w:eastAsia="Calibri" w:hAnsi="Times New Roman" w:cs="Times New Roman"/>
                <w:color w:val="000000" w:themeColor="text1"/>
                <w:sz w:val="24"/>
                <w:szCs w:val="24"/>
              </w:rPr>
              <w:t xml:space="preserve"> классы</w:t>
            </w:r>
          </w:p>
        </w:tc>
      </w:tr>
      <w:tr w:rsidR="009244DC" w:rsidRPr="00A12BEB" w:rsidTr="009244DC">
        <w:trPr>
          <w:trHeight w:val="542"/>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w:t>
            </w:r>
            <w:proofErr w:type="gramStart"/>
            <w:r w:rsidRPr="00A12BEB">
              <w:rPr>
                <w:rFonts w:ascii="Times New Roman" w:eastAsia="Calibri" w:hAnsi="Times New Roman" w:cs="Times New Roman"/>
                <w:color w:val="000000" w:themeColor="text1"/>
                <w:sz w:val="24"/>
                <w:szCs w:val="24"/>
              </w:rPr>
              <w:t>Вся</w:t>
            </w:r>
            <w:proofErr w:type="gramEnd"/>
            <w:r w:rsidRPr="00A12BEB">
              <w:rPr>
                <w:rFonts w:ascii="Times New Roman" w:eastAsia="Calibri" w:hAnsi="Times New Roman" w:cs="Times New Roman"/>
                <w:color w:val="000000" w:themeColor="text1"/>
                <w:sz w:val="24"/>
                <w:szCs w:val="24"/>
              </w:rPr>
              <w:t xml:space="preserve"> правда об экстремистских объединених»</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sidRPr="00A12BEB">
              <w:rPr>
                <w:rFonts w:ascii="Times New Roman" w:eastAsia="Calibri" w:hAnsi="Times New Roman" w:cs="Times New Roman"/>
                <w:color w:val="000000" w:themeColor="text1"/>
                <w:sz w:val="24"/>
                <w:szCs w:val="24"/>
              </w:rPr>
              <w:t>5-</w:t>
            </w:r>
            <w:r>
              <w:rPr>
                <w:rFonts w:ascii="Times New Roman" w:eastAsia="Calibri" w:hAnsi="Times New Roman" w:cs="Times New Roman"/>
                <w:color w:val="000000" w:themeColor="text1"/>
                <w:sz w:val="24"/>
                <w:szCs w:val="24"/>
              </w:rPr>
              <w:t>11</w:t>
            </w:r>
            <w:r w:rsidRPr="00A12BEB">
              <w:rPr>
                <w:rFonts w:ascii="Times New Roman" w:eastAsia="Calibri" w:hAnsi="Times New Roman" w:cs="Times New Roman"/>
                <w:color w:val="000000" w:themeColor="text1"/>
                <w:sz w:val="24"/>
                <w:szCs w:val="24"/>
              </w:rPr>
              <w:t xml:space="preserve"> классы</w:t>
            </w:r>
          </w:p>
        </w:tc>
      </w:tr>
      <w:tr w:rsidR="009244DC" w:rsidRPr="00A12BEB" w:rsidTr="009244DC">
        <w:trPr>
          <w:trHeight w:val="582"/>
          <w:jc w:val="center"/>
        </w:trPr>
        <w:tc>
          <w:tcPr>
            <w:tcW w:w="6094"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spacing w:after="0" w:line="240" w:lineRule="auto"/>
              <w:rPr>
                <w:rFonts w:ascii="Times New Roman" w:eastAsia="Calibri" w:hAnsi="Times New Roman" w:cs="Times New Roman"/>
                <w:color w:val="000000" w:themeColor="text1"/>
                <w:sz w:val="24"/>
                <w:szCs w:val="24"/>
              </w:rPr>
            </w:pPr>
            <w:r w:rsidRPr="00D046BF">
              <w:rPr>
                <w:rFonts w:ascii="Times New Roman" w:eastAsia="Times New Roman" w:hAnsi="Times New Roman" w:cs="Times New Roman"/>
                <w:sz w:val="24"/>
                <w:szCs w:val="24"/>
                <w:lang w:eastAsia="ru-RU"/>
              </w:rPr>
              <w:t xml:space="preserve"> «Трудные вопросы подросткового возраста»</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5-7 классы</w:t>
            </w:r>
          </w:p>
        </w:tc>
      </w:tr>
      <w:tr w:rsidR="009244DC" w:rsidRPr="00A12BEB" w:rsidTr="009244DC">
        <w:trPr>
          <w:trHeight w:val="994"/>
          <w:jc w:val="center"/>
        </w:trPr>
        <w:tc>
          <w:tcPr>
            <w:tcW w:w="6094" w:type="dxa"/>
            <w:tcBorders>
              <w:top w:val="single" w:sz="4" w:space="0" w:color="auto"/>
              <w:left w:val="single" w:sz="4" w:space="0" w:color="auto"/>
              <w:bottom w:val="single" w:sz="4" w:space="0" w:color="auto"/>
              <w:right w:val="single" w:sz="4" w:space="0" w:color="auto"/>
            </w:tcBorders>
          </w:tcPr>
          <w:p w:rsidR="009244DC" w:rsidRPr="00D046BF" w:rsidRDefault="009244DC" w:rsidP="009244DC">
            <w:pPr>
              <w:spacing w:after="0"/>
              <w:rPr>
                <w:rFonts w:ascii="Times New Roman" w:eastAsia="Times New Roman" w:hAnsi="Times New Roman" w:cs="Times New Roman"/>
                <w:sz w:val="24"/>
                <w:szCs w:val="24"/>
                <w:lang w:eastAsia="ru-RU"/>
              </w:rPr>
            </w:pPr>
            <w:r w:rsidRPr="00D046BF">
              <w:rPr>
                <w:rFonts w:ascii="Times New Roman" w:hAnsi="Times New Roman" w:cs="Times New Roman"/>
                <w:sz w:val="24"/>
                <w:szCs w:val="24"/>
              </w:rPr>
              <w:t xml:space="preserve"> «Психолого-педагогические возрастные особенности пятиклассников. Возможные риски» с приглашением психолога школы</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5 классы</w:t>
            </w:r>
          </w:p>
        </w:tc>
      </w:tr>
      <w:tr w:rsidR="009244DC" w:rsidRPr="00A12BEB" w:rsidTr="009244DC">
        <w:trPr>
          <w:trHeight w:val="1284"/>
          <w:jc w:val="center"/>
        </w:trPr>
        <w:tc>
          <w:tcPr>
            <w:tcW w:w="6094" w:type="dxa"/>
            <w:tcBorders>
              <w:top w:val="single" w:sz="4" w:space="0" w:color="auto"/>
              <w:left w:val="single" w:sz="4" w:space="0" w:color="auto"/>
              <w:bottom w:val="single" w:sz="4" w:space="0" w:color="auto"/>
              <w:right w:val="single" w:sz="4" w:space="0" w:color="auto"/>
            </w:tcBorders>
          </w:tcPr>
          <w:p w:rsidR="009244DC" w:rsidRDefault="009244DC" w:rsidP="009244DC">
            <w:pPr>
              <w:spacing w:after="0"/>
              <w:rPr>
                <w:rFonts w:ascii="Times New Roman" w:hAnsi="Times New Roman" w:cs="Times New Roman"/>
                <w:sz w:val="24"/>
                <w:szCs w:val="24"/>
              </w:rPr>
            </w:pPr>
            <w:r w:rsidRPr="00D046BF">
              <w:rPr>
                <w:rFonts w:ascii="Times New Roman" w:hAnsi="Times New Roman" w:cs="Times New Roman"/>
                <w:sz w:val="24"/>
                <w:szCs w:val="24"/>
              </w:rPr>
              <w:t>Информирование родителей о функционировании  телефонов доверия, официальных сайтах, службах  и ведомствах, занимающихся вопросами профилактики и лечения наркомании</w:t>
            </w:r>
          </w:p>
          <w:p w:rsidR="009244DC" w:rsidRPr="00D046BF" w:rsidRDefault="009244DC" w:rsidP="009244DC">
            <w:pPr>
              <w:spacing w:after="0"/>
              <w:rPr>
                <w:rFonts w:ascii="Times New Roman" w:hAnsi="Times New Roman" w:cs="Times New Roman"/>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1-11 классы</w:t>
            </w:r>
          </w:p>
        </w:tc>
      </w:tr>
      <w:tr w:rsidR="009244DC" w:rsidRPr="00A12BEB" w:rsidTr="009244DC">
        <w:trPr>
          <w:trHeight w:val="630"/>
          <w:jc w:val="center"/>
        </w:trPr>
        <w:tc>
          <w:tcPr>
            <w:tcW w:w="6094" w:type="dxa"/>
            <w:tcBorders>
              <w:top w:val="single" w:sz="4" w:space="0" w:color="auto"/>
              <w:left w:val="single" w:sz="4" w:space="0" w:color="auto"/>
              <w:bottom w:val="single" w:sz="4" w:space="0" w:color="auto"/>
              <w:right w:val="single" w:sz="4" w:space="0" w:color="auto"/>
            </w:tcBorders>
          </w:tcPr>
          <w:p w:rsidR="009244DC" w:rsidRPr="00D046BF" w:rsidRDefault="009244DC" w:rsidP="009244DC">
            <w:pPr>
              <w:spacing w:after="0"/>
              <w:rPr>
                <w:rFonts w:ascii="Times New Roman" w:hAnsi="Times New Roman" w:cs="Times New Roman"/>
                <w:sz w:val="24"/>
                <w:szCs w:val="24"/>
              </w:rPr>
            </w:pPr>
            <w:r w:rsidRPr="00D046BF">
              <w:rPr>
                <w:rFonts w:ascii="Times New Roman" w:hAnsi="Times New Roman" w:cs="Times New Roman"/>
                <w:sz w:val="24"/>
                <w:szCs w:val="24"/>
              </w:rPr>
              <w:t>«Роль семьи в формировании здорового образа жизни»</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1-4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D046BF" w:rsidRDefault="009244DC" w:rsidP="009244DC">
            <w:pPr>
              <w:widowControl w:val="0"/>
              <w:spacing w:after="0" w:line="240" w:lineRule="auto"/>
              <w:rPr>
                <w:rFonts w:ascii="Times New Roman" w:hAnsi="Times New Roman" w:cs="Times New Roman"/>
                <w:sz w:val="24"/>
                <w:szCs w:val="24"/>
              </w:rPr>
            </w:pPr>
            <w:r w:rsidRPr="00D046BF">
              <w:rPr>
                <w:rFonts w:ascii="Times New Roman" w:hAnsi="Times New Roman" w:cs="Times New Roman"/>
                <w:sz w:val="24"/>
                <w:szCs w:val="24"/>
              </w:rPr>
              <w:t xml:space="preserve">«Роль </w:t>
            </w:r>
            <w:r w:rsidRPr="00D046BF">
              <w:rPr>
                <w:rFonts w:ascii="Times New Roman" w:hAnsi="Times New Roman" w:cs="Times New Roman"/>
                <w:bCs/>
                <w:sz w:val="24"/>
                <w:szCs w:val="24"/>
              </w:rPr>
              <w:t>родителей</w:t>
            </w:r>
            <w:r w:rsidRPr="00D046BF">
              <w:rPr>
                <w:rFonts w:ascii="Times New Roman" w:hAnsi="Times New Roman" w:cs="Times New Roman"/>
                <w:sz w:val="24"/>
                <w:szCs w:val="24"/>
              </w:rPr>
              <w:t xml:space="preserve"> в </w:t>
            </w:r>
            <w:r w:rsidRPr="00D046BF">
              <w:rPr>
                <w:rFonts w:ascii="Times New Roman" w:hAnsi="Times New Roman" w:cs="Times New Roman"/>
                <w:bCs/>
                <w:sz w:val="24"/>
                <w:szCs w:val="24"/>
              </w:rPr>
              <w:t>профилактике</w:t>
            </w:r>
            <w:r w:rsidRPr="00D046BF">
              <w:rPr>
                <w:rFonts w:ascii="Times New Roman" w:hAnsi="Times New Roman" w:cs="Times New Roman"/>
                <w:sz w:val="24"/>
                <w:szCs w:val="24"/>
              </w:rPr>
              <w:t xml:space="preserve"> вредных зависимостей»</w:t>
            </w:r>
          </w:p>
        </w:tc>
        <w:tc>
          <w:tcPr>
            <w:tcW w:w="2691" w:type="dxa"/>
            <w:tcBorders>
              <w:top w:val="single" w:sz="4" w:space="0" w:color="auto"/>
              <w:left w:val="single" w:sz="4" w:space="0" w:color="auto"/>
              <w:bottom w:val="single" w:sz="4" w:space="0" w:color="auto"/>
              <w:right w:val="single" w:sz="4" w:space="0" w:color="auto"/>
            </w:tcBorders>
          </w:tcPr>
          <w:p w:rsidR="009244DC" w:rsidRPr="00A12BEB"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5-7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contextualSpacing/>
              <w:rPr>
                <w:rFonts w:ascii="Times New Roman" w:eastAsia="Times New Roman" w:hAnsi="Times New Roman" w:cs="Times New Roman"/>
                <w:color w:val="000000"/>
                <w:sz w:val="24"/>
                <w:szCs w:val="24"/>
              </w:rPr>
            </w:pPr>
            <w:r w:rsidRPr="00852CBA">
              <w:rPr>
                <w:rFonts w:ascii="Times New Roman" w:eastAsia="Times New Roman" w:hAnsi="Times New Roman" w:cs="Times New Roman"/>
                <w:sz w:val="24"/>
                <w:szCs w:val="24"/>
              </w:rPr>
              <w:lastRenderedPageBreak/>
              <w:t>Вредные привычки. Как им противостоять? Наркотики: как от них уберечься?</w:t>
            </w:r>
          </w:p>
          <w:p w:rsidR="009244DC" w:rsidRPr="00D046BF" w:rsidRDefault="009244DC" w:rsidP="009244DC">
            <w:pPr>
              <w:widowControl w:val="0"/>
              <w:spacing w:after="0" w:line="240" w:lineRule="auto"/>
              <w:rPr>
                <w:rFonts w:ascii="Times New Roman" w:hAnsi="Times New Roman" w:cs="Times New Roman"/>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p>
          <w:p w:rsidR="009244DC" w:rsidRPr="00852CBA" w:rsidRDefault="009244DC" w:rsidP="009244D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классы</w:t>
            </w:r>
          </w:p>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rPr>
                <w:rFonts w:ascii="Times New Roman" w:eastAsia="Times New Roman" w:hAnsi="Times New Roman" w:cs="Times New Roman"/>
                <w:color w:val="6B6B6B"/>
                <w:sz w:val="24"/>
                <w:szCs w:val="24"/>
              </w:rPr>
            </w:pPr>
            <w:r w:rsidRPr="00852CBA">
              <w:rPr>
                <w:rFonts w:ascii="Times New Roman" w:eastAsia="Times New Roman" w:hAnsi="Times New Roman" w:cs="Times New Roman"/>
                <w:color w:val="000000"/>
                <w:sz w:val="24"/>
                <w:szCs w:val="24"/>
              </w:rPr>
              <w:t>«Как уберечь детей от зла».</w:t>
            </w:r>
          </w:p>
          <w:p w:rsidR="009244DC" w:rsidRPr="00D046BF" w:rsidRDefault="009244DC" w:rsidP="009244DC">
            <w:pPr>
              <w:widowControl w:val="0"/>
              <w:spacing w:after="0" w:line="240" w:lineRule="auto"/>
              <w:rPr>
                <w:rFonts w:ascii="Times New Roman" w:hAnsi="Times New Roman" w:cs="Times New Roman"/>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5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D046BF" w:rsidRDefault="009244DC" w:rsidP="009244DC">
            <w:pPr>
              <w:widowControl w:val="0"/>
              <w:spacing w:after="0" w:line="240" w:lineRule="auto"/>
              <w:rPr>
                <w:rFonts w:ascii="Times New Roman" w:hAnsi="Times New Roman" w:cs="Times New Roman"/>
                <w:sz w:val="24"/>
                <w:szCs w:val="24"/>
              </w:rPr>
            </w:pPr>
            <w:r w:rsidRPr="00852CBA">
              <w:rPr>
                <w:rFonts w:ascii="Times New Roman" w:eastAsia="Times New Roman" w:hAnsi="Times New Roman" w:cs="Times New Roman"/>
                <w:color w:val="000000"/>
                <w:sz w:val="24"/>
                <w:szCs w:val="24"/>
              </w:rPr>
              <w:t>«Психологические особенности подростка. Процесс адаптации в среднем звене»</w:t>
            </w: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5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«Дети и компьютер»</w:t>
            </w:r>
          </w:p>
          <w:p w:rsidR="009244DC" w:rsidRPr="00D046BF" w:rsidRDefault="009244DC" w:rsidP="009244DC">
            <w:pPr>
              <w:widowControl w:val="0"/>
              <w:spacing w:after="0" w:line="240" w:lineRule="auto"/>
              <w:rPr>
                <w:rFonts w:ascii="Times New Roman" w:hAnsi="Times New Roman" w:cs="Times New Roman"/>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6 класы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«Безопасное поведение в школе»</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4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 Будь здоров!»</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«Правильное питание – залог здоровья»</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7-8 классы</w:t>
            </w:r>
          </w:p>
        </w:tc>
      </w:tr>
      <w:tr w:rsidR="009244DC" w:rsidRPr="00A12BEB" w:rsidTr="009244DC">
        <w:trPr>
          <w:trHeight w:val="526"/>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 xml:space="preserve">«Роль </w:t>
            </w:r>
            <w:r w:rsidRPr="00852CBA">
              <w:rPr>
                <w:rFonts w:ascii="Times New Roman" w:eastAsia="Times New Roman" w:hAnsi="Times New Roman" w:cs="Times New Roman"/>
                <w:bCs/>
                <w:color w:val="000000"/>
                <w:sz w:val="24"/>
                <w:szCs w:val="24"/>
              </w:rPr>
              <w:t>родителей</w:t>
            </w:r>
            <w:r w:rsidRPr="00852CBA">
              <w:rPr>
                <w:rFonts w:ascii="Times New Roman" w:eastAsia="Times New Roman" w:hAnsi="Times New Roman" w:cs="Times New Roman"/>
                <w:color w:val="000000"/>
                <w:sz w:val="24"/>
                <w:szCs w:val="24"/>
              </w:rPr>
              <w:t xml:space="preserve"> в </w:t>
            </w:r>
            <w:r w:rsidRPr="00852CBA">
              <w:rPr>
                <w:rFonts w:ascii="Times New Roman" w:eastAsia="Times New Roman" w:hAnsi="Times New Roman" w:cs="Times New Roman"/>
                <w:bCs/>
                <w:color w:val="000000"/>
                <w:sz w:val="24"/>
                <w:szCs w:val="24"/>
              </w:rPr>
              <w:t>профилактике</w:t>
            </w:r>
            <w:r w:rsidRPr="00852CBA">
              <w:rPr>
                <w:rFonts w:ascii="Times New Roman" w:eastAsia="Times New Roman" w:hAnsi="Times New Roman" w:cs="Times New Roman"/>
                <w:color w:val="000000"/>
                <w:sz w:val="24"/>
                <w:szCs w:val="24"/>
              </w:rPr>
              <w:t xml:space="preserve"> вредных зависимостей». </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3-4 классы</w:t>
            </w:r>
          </w:p>
        </w:tc>
      </w:tr>
      <w:tr w:rsidR="009244DC" w:rsidRPr="00A12BEB" w:rsidTr="009244DC">
        <w:trPr>
          <w:trHeight w:val="254"/>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sz w:val="24"/>
                <w:szCs w:val="24"/>
              </w:rPr>
              <w:t>« Компьютер  и телевизор в жизни ребенка»</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1-2 классы</w:t>
            </w:r>
          </w:p>
        </w:tc>
      </w:tr>
      <w:tr w:rsidR="009244DC" w:rsidRPr="00A12BEB" w:rsidTr="009244DC">
        <w:trPr>
          <w:trHeight w:val="220"/>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«Как сохранить здоровье ребенка»</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sz w:val="24"/>
                <w:szCs w:val="24"/>
              </w:rPr>
              <w:t>1-2 классы</w:t>
            </w:r>
          </w:p>
        </w:tc>
      </w:tr>
      <w:tr w:rsidR="009244DC" w:rsidRPr="00A12BEB" w:rsidTr="009244DC">
        <w:trPr>
          <w:trHeight w:val="585"/>
          <w:jc w:val="center"/>
        </w:trPr>
        <w:tc>
          <w:tcPr>
            <w:tcW w:w="6094"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sidRPr="00852CBA">
              <w:rPr>
                <w:rFonts w:ascii="Times New Roman" w:eastAsia="Times New Roman" w:hAnsi="Times New Roman" w:cs="Times New Roman"/>
                <w:color w:val="000000"/>
                <w:sz w:val="24"/>
                <w:szCs w:val="24"/>
              </w:rPr>
              <w:t xml:space="preserve">«Как научить детей говорить «НЕТ» </w:t>
            </w:r>
          </w:p>
          <w:p w:rsidR="009244DC" w:rsidRPr="00852CBA" w:rsidRDefault="009244DC" w:rsidP="009244DC">
            <w:pPr>
              <w:spacing w:after="0" w:line="240" w:lineRule="auto"/>
              <w:rPr>
                <w:rFonts w:ascii="Times New Roman" w:eastAsia="Times New Roman" w:hAnsi="Times New Roman" w:cs="Times New Roman"/>
                <w:color w:val="000000"/>
                <w:sz w:val="24"/>
                <w:szCs w:val="24"/>
              </w:rPr>
            </w:pPr>
          </w:p>
        </w:tc>
        <w:tc>
          <w:tcPr>
            <w:tcW w:w="2691" w:type="dxa"/>
            <w:tcBorders>
              <w:top w:val="single" w:sz="4" w:space="0" w:color="auto"/>
              <w:left w:val="single" w:sz="4" w:space="0" w:color="auto"/>
              <w:bottom w:val="single" w:sz="4" w:space="0" w:color="auto"/>
              <w:right w:val="single" w:sz="4" w:space="0" w:color="auto"/>
            </w:tcBorders>
          </w:tcPr>
          <w:p w:rsidR="009244DC" w:rsidRPr="00852CBA" w:rsidRDefault="009244DC" w:rsidP="009244D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 классы</w:t>
            </w:r>
          </w:p>
          <w:p w:rsidR="009244DC" w:rsidRDefault="009244DC" w:rsidP="009244DC">
            <w:pPr>
              <w:widowControl w:val="0"/>
              <w:spacing w:after="0" w:line="240" w:lineRule="auto"/>
              <w:jc w:val="both"/>
              <w:rPr>
                <w:rFonts w:ascii="Times New Roman" w:eastAsia="Calibri" w:hAnsi="Times New Roman" w:cs="Times New Roman"/>
                <w:color w:val="000000" w:themeColor="text1"/>
                <w:sz w:val="24"/>
                <w:szCs w:val="24"/>
              </w:rPr>
            </w:pPr>
          </w:p>
        </w:tc>
      </w:tr>
    </w:tbl>
    <w:p w:rsidR="009244DC" w:rsidRPr="00852CBA" w:rsidRDefault="009244DC" w:rsidP="009244DC">
      <w:pPr>
        <w:spacing w:after="0" w:line="240" w:lineRule="auto"/>
        <w:rPr>
          <w:rFonts w:ascii="Times New Roman" w:eastAsia="Times New Roman" w:hAnsi="Times New Roman" w:cs="Times New Roman"/>
          <w:color w:val="000000"/>
          <w:sz w:val="24"/>
          <w:szCs w:val="24"/>
        </w:rPr>
      </w:pPr>
    </w:p>
    <w:p w:rsidR="009244DC" w:rsidRDefault="005E4EFB" w:rsidP="009244DC">
      <w:pP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rPr>
        <w:t xml:space="preserve">      </w:t>
      </w:r>
      <w:r w:rsidR="009244DC" w:rsidRPr="00852CBA">
        <w:rPr>
          <w:rFonts w:ascii="Times New Roman" w:eastAsia="Times New Roman" w:hAnsi="Times New Roman" w:cs="Times New Roman"/>
          <w:color w:val="000000"/>
          <w:sz w:val="24"/>
          <w:szCs w:val="24"/>
        </w:rPr>
        <w:t>Информирование родителей о функционировании  телефонов доверия, официальных сайтах, службах  и ведомствах, занимающихся вопросами профилактики и лечения наркомании.</w:t>
      </w:r>
      <w:r w:rsidR="00DC0993" w:rsidRPr="00A12BEB">
        <w:rPr>
          <w:rFonts w:ascii="Times New Roman" w:hAnsi="Times New Roman" w:cs="Times New Roman"/>
          <w:color w:val="000000"/>
          <w:sz w:val="24"/>
          <w:szCs w:val="24"/>
        </w:rPr>
        <w:t xml:space="preserve">      В </w:t>
      </w:r>
      <w:r w:rsidR="00DC0993">
        <w:rPr>
          <w:rFonts w:ascii="Times New Roman" w:hAnsi="Times New Roman" w:cs="Times New Roman"/>
          <w:color w:val="000000"/>
          <w:sz w:val="24"/>
          <w:szCs w:val="24"/>
        </w:rPr>
        <w:t xml:space="preserve"> школе </w:t>
      </w:r>
      <w:r w:rsidR="00DC0993" w:rsidRPr="00A12BEB">
        <w:rPr>
          <w:rFonts w:ascii="Times New Roman" w:hAnsi="Times New Roman" w:cs="Times New Roman"/>
          <w:color w:val="000000"/>
          <w:sz w:val="24"/>
          <w:szCs w:val="24"/>
        </w:rPr>
        <w:t xml:space="preserve"> разработан план мероприятий, направленных на профилактику жестокого обращения с детьми, профилактику преступлений, совершаемых в отношении несовершеннолетних с оценкой эффективности профилактической работы, профилактику</w:t>
      </w:r>
      <w:r w:rsidR="00DC0993" w:rsidRPr="00A12BEB">
        <w:rPr>
          <w:rFonts w:ascii="Times New Roman" w:eastAsia="Times New Roman" w:hAnsi="Times New Roman" w:cs="Times New Roman"/>
          <w:b/>
          <w:sz w:val="24"/>
          <w:szCs w:val="24"/>
          <w:lang w:eastAsia="ru-RU"/>
        </w:rPr>
        <w:t xml:space="preserve"> </w:t>
      </w:r>
      <w:r w:rsidR="00DC0993" w:rsidRPr="00A12BEB">
        <w:rPr>
          <w:rFonts w:ascii="Times New Roman" w:eastAsia="Times New Roman" w:hAnsi="Times New Roman" w:cs="Times New Roman"/>
          <w:sz w:val="24"/>
          <w:szCs w:val="24"/>
          <w:lang w:eastAsia="ru-RU"/>
        </w:rPr>
        <w:t>употребления наркотических и психотропных веществ</w:t>
      </w:r>
      <w:r w:rsidR="00DC0993">
        <w:rPr>
          <w:rFonts w:ascii="Times New Roman" w:eastAsia="Times New Roman" w:hAnsi="Times New Roman" w:cs="Times New Roman"/>
          <w:sz w:val="24"/>
          <w:szCs w:val="24"/>
          <w:lang w:eastAsia="ru-RU"/>
        </w:rPr>
        <w:t>, профилактику суицида, девиантного поведения.</w:t>
      </w:r>
    </w:p>
    <w:p w:rsidR="009244DC" w:rsidRDefault="009244DC" w:rsidP="009244DC">
      <w:pPr>
        <w:rPr>
          <w:rFonts w:ascii="Times New Roman" w:eastAsia="Times New Roman" w:hAnsi="Times New Roman" w:cs="Times New Roman"/>
          <w:lang w:eastAsia="ru-RU"/>
        </w:rPr>
      </w:pPr>
      <w:r w:rsidRPr="00FF614B">
        <w:rPr>
          <w:color w:val="000000"/>
        </w:rPr>
        <w:t xml:space="preserve"> </w:t>
      </w:r>
      <w:r w:rsidRPr="00F45AAA">
        <w:rPr>
          <w:rFonts w:ascii="Times New Roman" w:eastAsia="Times New Roman" w:hAnsi="Times New Roman" w:cs="Times New Roman"/>
          <w:lang w:eastAsia="ru-RU"/>
        </w:rPr>
        <w:t xml:space="preserve">В целях повышения эффективности профилактической работы </w:t>
      </w:r>
      <w:r>
        <w:rPr>
          <w:rFonts w:ascii="Times New Roman" w:eastAsia="Times New Roman" w:hAnsi="Times New Roman" w:cs="Times New Roman"/>
          <w:lang w:eastAsia="ru-RU"/>
        </w:rPr>
        <w:t xml:space="preserve">с учащимися  в  СОШ № 288  в 2015-2016 </w:t>
      </w:r>
      <w:r w:rsidRPr="00F45AAA">
        <w:rPr>
          <w:rFonts w:ascii="Times New Roman" w:eastAsia="Times New Roman" w:hAnsi="Times New Roman" w:cs="Times New Roman"/>
          <w:lang w:eastAsia="ru-RU"/>
        </w:rPr>
        <w:t xml:space="preserve">г.  </w:t>
      </w:r>
      <w:r>
        <w:rPr>
          <w:rFonts w:ascii="Times New Roman" w:eastAsia="Times New Roman" w:hAnsi="Times New Roman" w:cs="Times New Roman"/>
          <w:lang w:eastAsia="ru-RU"/>
        </w:rPr>
        <w:t>проведены следующие мероприятия:</w:t>
      </w:r>
    </w:p>
    <w:p w:rsidR="009244DC" w:rsidRPr="009244DC" w:rsidRDefault="009244DC" w:rsidP="009244DC">
      <w:pPr>
        <w:ind w:left="720"/>
        <w:contextualSpacing/>
        <w:jc w:val="center"/>
        <w:rPr>
          <w:rFonts w:ascii="Times New Roman" w:eastAsia="Times New Roman" w:hAnsi="Times New Roman" w:cs="Times New Roman"/>
          <w:i/>
          <w:sz w:val="24"/>
          <w:szCs w:val="24"/>
          <w:lang w:eastAsia="ru-RU"/>
        </w:rPr>
      </w:pPr>
      <w:r w:rsidRPr="009244DC">
        <w:rPr>
          <w:rFonts w:ascii="Times New Roman" w:eastAsia="Times New Roman" w:hAnsi="Times New Roman" w:cs="Times New Roman"/>
          <w:b/>
          <w:i/>
          <w:sz w:val="24"/>
          <w:szCs w:val="24"/>
          <w:lang w:eastAsia="ru-RU"/>
        </w:rPr>
        <w:t>Проведение тематических декад, дней, отдельных мероприятий</w:t>
      </w:r>
    </w:p>
    <w:p w:rsidR="009244DC" w:rsidRPr="00852CBA" w:rsidRDefault="009244DC" w:rsidP="009244DC">
      <w:pPr>
        <w:ind w:left="720"/>
        <w:contextualSpacing/>
        <w:jc w:val="center"/>
        <w:rPr>
          <w:rFonts w:ascii="Times New Roman" w:eastAsia="Times New Roman" w:hAnsi="Times New Roman" w:cs="Times New Roman"/>
          <w:sz w:val="24"/>
          <w:szCs w:val="24"/>
          <w:lang w:eastAsia="ru-RU"/>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7229"/>
        <w:gridCol w:w="1417"/>
      </w:tblGrid>
      <w:tr w:rsidR="009244DC" w:rsidRPr="00852CBA" w:rsidTr="005E4EFB">
        <w:tc>
          <w:tcPr>
            <w:tcW w:w="1101" w:type="dxa"/>
            <w:tcBorders>
              <w:top w:val="single" w:sz="4" w:space="0" w:color="000000"/>
              <w:left w:val="single" w:sz="4" w:space="0" w:color="000000"/>
              <w:bottom w:val="single" w:sz="4" w:space="0" w:color="000000"/>
              <w:right w:val="single" w:sz="4" w:space="0" w:color="auto"/>
            </w:tcBorders>
            <w:hideMark/>
          </w:tcPr>
          <w:p w:rsidR="009244DC" w:rsidRPr="00852CBA" w:rsidRDefault="009244DC" w:rsidP="009244DC">
            <w:pPr>
              <w:spacing w:after="0" w:line="240" w:lineRule="auto"/>
              <w:jc w:val="center"/>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w:t>
            </w:r>
          </w:p>
        </w:tc>
        <w:tc>
          <w:tcPr>
            <w:tcW w:w="7229" w:type="dxa"/>
            <w:tcBorders>
              <w:top w:val="single" w:sz="4" w:space="0" w:color="000000"/>
              <w:left w:val="single" w:sz="4" w:space="0" w:color="auto"/>
              <w:bottom w:val="single" w:sz="4" w:space="0" w:color="000000"/>
              <w:right w:val="single" w:sz="4" w:space="0" w:color="000000"/>
            </w:tcBorders>
            <w:hideMark/>
          </w:tcPr>
          <w:p w:rsidR="009244DC" w:rsidRPr="00852CBA" w:rsidRDefault="009244DC" w:rsidP="009244DC">
            <w:pPr>
              <w:spacing w:after="0" w:line="240" w:lineRule="auto"/>
              <w:jc w:val="center"/>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Наименование мероприятия</w:t>
            </w:r>
          </w:p>
        </w:tc>
        <w:tc>
          <w:tcPr>
            <w:tcW w:w="1417" w:type="dxa"/>
            <w:tcBorders>
              <w:top w:val="single" w:sz="4" w:space="0" w:color="000000"/>
              <w:left w:val="single" w:sz="4" w:space="0" w:color="000000"/>
              <w:bottom w:val="single" w:sz="4" w:space="0" w:color="000000"/>
              <w:right w:val="single" w:sz="4" w:space="0" w:color="000000"/>
            </w:tcBorders>
            <w:hideMark/>
          </w:tcPr>
          <w:p w:rsidR="009244DC" w:rsidRPr="00852CBA" w:rsidRDefault="009244DC" w:rsidP="009244DC">
            <w:pPr>
              <w:spacing w:after="0" w:line="240" w:lineRule="auto"/>
              <w:jc w:val="center"/>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Охват участников</w:t>
            </w:r>
          </w:p>
        </w:tc>
      </w:tr>
      <w:tr w:rsidR="009244DC" w:rsidRPr="00852CBA" w:rsidTr="005E4EFB">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hideMark/>
          </w:tcPr>
          <w:p w:rsidR="009244DC" w:rsidRPr="00852CBA" w:rsidRDefault="009244DC" w:rsidP="009244DC">
            <w:pPr>
              <w:spacing w:after="0"/>
              <w:rPr>
                <w:rFonts w:ascii="Times New Roman" w:hAnsi="Times New Roman" w:cs="Times New Roman"/>
                <w:sz w:val="24"/>
                <w:szCs w:val="24"/>
              </w:rPr>
            </w:pPr>
            <w:r w:rsidRPr="00852CBA">
              <w:rPr>
                <w:rFonts w:ascii="Times New Roman" w:eastAsia="Times New Roman" w:hAnsi="Times New Roman" w:cs="Times New Roman"/>
                <w:sz w:val="24"/>
                <w:szCs w:val="24"/>
              </w:rPr>
              <w:t xml:space="preserve"> </w:t>
            </w:r>
            <w:r w:rsidRPr="00852CBA">
              <w:rPr>
                <w:rFonts w:ascii="Times New Roman" w:hAnsi="Times New Roman" w:cs="Times New Roman"/>
                <w:b/>
                <w:sz w:val="24"/>
                <w:szCs w:val="24"/>
              </w:rPr>
              <w:t>Мероприятия в рамках Международного дня детского телефона доверия</w:t>
            </w:r>
            <w:r w:rsidRPr="00852CBA">
              <w:rPr>
                <w:rFonts w:ascii="Times New Roman" w:hAnsi="Times New Roman" w:cs="Times New Roman"/>
                <w:sz w:val="24"/>
                <w:szCs w:val="24"/>
              </w:rPr>
              <w:t xml:space="preserve">  </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-Акция «Минута телефона доверия», раздача памяток с телефоном доверия учащимся школы</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-Беседа «Детский телефон доверия»</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-Родительское собрание  «Азбука прав ребенка»</w:t>
            </w:r>
          </w:p>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rPr>
            </w:pPr>
            <w:r w:rsidRPr="00852CBA">
              <w:rPr>
                <w:rFonts w:ascii="Times New Roman" w:hAnsi="Times New Roman" w:cs="Times New Roman"/>
                <w:sz w:val="24"/>
                <w:szCs w:val="24"/>
              </w:rPr>
              <w:t>-Всероссийский тематический урок «Время доверять»</w:t>
            </w:r>
          </w:p>
        </w:tc>
        <w:tc>
          <w:tcPr>
            <w:tcW w:w="1417" w:type="dxa"/>
            <w:tcBorders>
              <w:top w:val="single" w:sz="4" w:space="0" w:color="000000"/>
              <w:left w:val="single" w:sz="4" w:space="0" w:color="000000"/>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1-11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406</w:t>
            </w:r>
          </w:p>
        </w:tc>
      </w:tr>
      <w:tr w:rsidR="009244DC" w:rsidRPr="00852CBA" w:rsidTr="005E4EFB">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rPr>
                <w:rFonts w:ascii="Times New Roman" w:hAnsi="Times New Roman" w:cs="Times New Roman"/>
                <w:b/>
                <w:sz w:val="24"/>
                <w:szCs w:val="24"/>
              </w:rPr>
            </w:pPr>
            <w:r w:rsidRPr="00852CBA">
              <w:rPr>
                <w:rFonts w:ascii="Times New Roman" w:hAnsi="Times New Roman" w:cs="Times New Roman"/>
                <w:b/>
                <w:sz w:val="24"/>
                <w:szCs w:val="24"/>
              </w:rPr>
              <w:t xml:space="preserve">Организация работы межведомственных  лекторских групп по разъяснению обучающимся и их родителям юридических и медицинских последствий потребления алкоголя, </w:t>
            </w:r>
            <w:r w:rsidRPr="00852CBA">
              <w:rPr>
                <w:rFonts w:ascii="Times New Roman" w:hAnsi="Times New Roman" w:cs="Times New Roman"/>
                <w:b/>
                <w:sz w:val="24"/>
                <w:szCs w:val="24"/>
              </w:rPr>
              <w:lastRenderedPageBreak/>
              <w:t>наркотических средств, психотропных веществ, курительных смесей.</w:t>
            </w:r>
          </w:p>
          <w:p w:rsidR="009244DC" w:rsidRPr="00852CBA" w:rsidRDefault="009244DC" w:rsidP="009244DC">
            <w:pPr>
              <w:spacing w:after="0"/>
              <w:rPr>
                <w:rFonts w:ascii="Times New Roman" w:hAnsi="Times New Roman" w:cs="Times New Roman"/>
                <w:sz w:val="24"/>
                <w:szCs w:val="24"/>
              </w:rPr>
            </w:pPr>
            <w:r w:rsidRPr="00852CBA">
              <w:rPr>
                <w:rFonts w:ascii="Times New Roman" w:eastAsia="Times New Roman" w:hAnsi="Times New Roman" w:cs="Times New Roman"/>
                <w:sz w:val="24"/>
                <w:szCs w:val="24"/>
                <w:lang w:eastAsia="ru-RU"/>
              </w:rPr>
              <w:t>- «</w:t>
            </w:r>
            <w:r w:rsidRPr="00852CBA">
              <w:rPr>
                <w:rFonts w:ascii="Times New Roman" w:hAnsi="Times New Roman" w:cs="Times New Roman"/>
                <w:sz w:val="24"/>
                <w:szCs w:val="24"/>
              </w:rPr>
              <w:t>Информационный час «Юридическая ответственность за преступления и правонарушения в сфере НОН» с приглашением инспектора ПДН ОМВД</w:t>
            </w:r>
          </w:p>
          <w:p w:rsidR="009244DC" w:rsidRPr="00852CBA" w:rsidRDefault="009244DC" w:rsidP="009244DC">
            <w:pPr>
              <w:spacing w:after="0"/>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-Беседа «Школа – территория безопасности  с привлечением инспектора ПДН ОМВД</w:t>
            </w:r>
          </w:p>
          <w:p w:rsidR="009244DC" w:rsidRPr="00852CBA" w:rsidRDefault="009244DC" w:rsidP="009244DC">
            <w:pPr>
              <w:spacing w:after="0"/>
              <w:ind w:left="317" w:hanging="884"/>
              <w:rPr>
                <w:rFonts w:ascii="Times New Roman" w:hAnsi="Times New Roman" w:cs="Times New Roman"/>
                <w:sz w:val="24"/>
                <w:szCs w:val="24"/>
              </w:rPr>
            </w:pPr>
            <w:r w:rsidRPr="00852CBA">
              <w:rPr>
                <w:rFonts w:ascii="Times New Roman" w:hAnsi="Times New Roman" w:cs="Times New Roman"/>
                <w:b/>
                <w:sz w:val="24"/>
                <w:szCs w:val="24"/>
              </w:rPr>
              <w:t>-</w:t>
            </w:r>
            <w:r w:rsidRPr="00852CBA">
              <w:rPr>
                <w:rFonts w:ascii="Times New Roman" w:hAnsi="Times New Roman" w:cs="Times New Roman"/>
                <w:sz w:val="24"/>
                <w:szCs w:val="24"/>
              </w:rPr>
              <w:t>- П-Профилактические беседы с  врачо</w:t>
            </w:r>
            <w:proofErr w:type="gramStart"/>
            <w:r w:rsidRPr="00852CBA">
              <w:rPr>
                <w:rFonts w:ascii="Times New Roman" w:hAnsi="Times New Roman" w:cs="Times New Roman"/>
                <w:sz w:val="24"/>
                <w:szCs w:val="24"/>
              </w:rPr>
              <w:t>м-</w:t>
            </w:r>
            <w:proofErr w:type="gramEnd"/>
            <w:r w:rsidRPr="00852CBA">
              <w:rPr>
                <w:rFonts w:ascii="Times New Roman" w:hAnsi="Times New Roman" w:cs="Times New Roman"/>
                <w:sz w:val="24"/>
                <w:szCs w:val="24"/>
              </w:rPr>
              <w:t xml:space="preserve"> наркологом «Риски и последствия употребления ПАВ» (9-11кл.)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-Беседа с врачом-наркологом «Здоровый образ жизни» (8-11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-Беседа  с  врачом-гинекологом по вопросам профилактики инфекций, передающихся половым путем (9-11 кл.)</w:t>
            </w:r>
          </w:p>
          <w:p w:rsidR="009244DC" w:rsidRPr="00852CBA" w:rsidRDefault="009244DC" w:rsidP="009244DC">
            <w:pPr>
              <w:spacing w:after="0"/>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-Беседа «Наркомания – не бывает чужой беды» совместно со специалистами центральной городской библиотеки</w:t>
            </w:r>
          </w:p>
          <w:p w:rsidR="009244DC" w:rsidRPr="00852CBA" w:rsidRDefault="009244DC" w:rsidP="009244DC">
            <w:pPr>
              <w:spacing w:after="0"/>
              <w:rPr>
                <w:rFonts w:ascii="Times New Roman" w:eastAsia="Times New Roman" w:hAnsi="Times New Roman" w:cs="Times New Roman"/>
                <w:sz w:val="24"/>
                <w:szCs w:val="24"/>
              </w:rPr>
            </w:pPr>
            <w:r w:rsidRPr="00852CBA">
              <w:rPr>
                <w:rFonts w:ascii="Times New Roman" w:hAnsi="Times New Roman" w:cs="Times New Roman"/>
                <w:sz w:val="24"/>
                <w:szCs w:val="24"/>
              </w:rPr>
              <w:t xml:space="preserve">- </w:t>
            </w:r>
            <w:r w:rsidRPr="00852CBA">
              <w:rPr>
                <w:rFonts w:ascii="Times New Roman" w:eastAsia="Times New Roman" w:hAnsi="Times New Roman" w:cs="Times New Roman"/>
                <w:sz w:val="24"/>
                <w:szCs w:val="24"/>
                <w:lang w:eastAsia="ru-RU"/>
              </w:rPr>
              <w:t>Тематическая беседа  «Береги здоровье смолоду» » совместно со специалистами центральной городской библиотеки</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lastRenderedPageBreak/>
              <w:t>5-11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236</w:t>
            </w:r>
          </w:p>
        </w:tc>
      </w:tr>
      <w:tr w:rsidR="009244DC" w:rsidRPr="00852CBA" w:rsidTr="005E4EFB">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sz w:val="24"/>
                <w:szCs w:val="24"/>
                <w:lang w:eastAsia="ru-RU"/>
              </w:rPr>
              <w:t xml:space="preserve"> </w:t>
            </w:r>
            <w:r w:rsidRPr="00852CBA">
              <w:rPr>
                <w:rFonts w:ascii="Times New Roman" w:eastAsia="Times New Roman" w:hAnsi="Times New Roman" w:cs="Times New Roman"/>
                <w:b/>
                <w:sz w:val="24"/>
                <w:szCs w:val="24"/>
                <w:lang w:eastAsia="ru-RU"/>
              </w:rPr>
              <w:t xml:space="preserve">«Декада </w:t>
            </w:r>
            <w:r w:rsidRPr="00852CBA">
              <w:rPr>
                <w:rFonts w:ascii="Times New Roman" w:eastAsia="Times New Roman" w:hAnsi="Times New Roman" w:cs="Times New Roman"/>
                <w:b/>
                <w:sz w:val="24"/>
                <w:szCs w:val="24"/>
                <w:lang w:val="en-US" w:eastAsia="ru-RU"/>
              </w:rPr>
              <w:t>SOS</w:t>
            </w:r>
            <w:r w:rsidRPr="00852CBA">
              <w:rPr>
                <w:rFonts w:ascii="Times New Roman" w:eastAsia="Times New Roman" w:hAnsi="Times New Roman" w:cs="Times New Roman"/>
                <w:b/>
                <w:sz w:val="24"/>
                <w:szCs w:val="24"/>
                <w:lang w:eastAsia="ru-RU"/>
              </w:rPr>
              <w:t>»,   посвященная здоровому образу жизни, борьбе с табакокурением и профилактикой наркомании.</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xml:space="preserve">-Конкурс плакатов и рисунков учащихся «Спорт-выбор сильных» </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xml:space="preserve"> -Школьная  Акция «Фитнес-марафон 2015»</w:t>
            </w:r>
            <w:proofErr w:type="gramStart"/>
            <w:r w:rsidRPr="00852CBA">
              <w:rPr>
                <w:rFonts w:ascii="Times New Roman" w:hAnsi="Times New Roman" w:cs="Times New Roman"/>
                <w:sz w:val="24"/>
                <w:szCs w:val="24"/>
              </w:rPr>
              <w:t xml:space="preserve"> :</w:t>
            </w:r>
            <w:proofErr w:type="gramEnd"/>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w:t>
            </w:r>
            <w:proofErr w:type="gramStart"/>
            <w:r w:rsidRPr="00852CBA">
              <w:rPr>
                <w:rFonts w:ascii="Times New Roman" w:hAnsi="Times New Roman" w:cs="Times New Roman"/>
                <w:sz w:val="24"/>
                <w:szCs w:val="24"/>
              </w:rPr>
              <w:t>Веселая</w:t>
            </w:r>
            <w:proofErr w:type="gramEnd"/>
            <w:r w:rsidRPr="00852CBA">
              <w:rPr>
                <w:rFonts w:ascii="Times New Roman" w:hAnsi="Times New Roman" w:cs="Times New Roman"/>
                <w:sz w:val="24"/>
                <w:szCs w:val="24"/>
              </w:rPr>
              <w:t xml:space="preserve"> Зумба» (5-7 кл.); - «Степ марафон» (8-11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Школьная Акция «Акция «Конфетка за сигаретку» (6-11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Школьная  Акция «Забей на вредную привычку» (5-11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-Акция «Почта здоровья» (5-11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-Акция «Раскрась свою жизнь ярко» (1-4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Ток-шоу «Герой дня». Встреча учащихся с тренером ДЮСШ  Голубевой Р.И.</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-Конкурс сочинений «Спорт-альтернатива пагубным привычкам»</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-Спортивный праздник  «Посвящение в спортсмены» (1 кл.)</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-Военно-спортивная игра   «К службе готов!» с участием команд СПЧ №5, №10,  служащих срочной службы в/</w:t>
            </w:r>
            <w:proofErr w:type="gramStart"/>
            <w:r w:rsidRPr="00852CBA">
              <w:rPr>
                <w:rFonts w:ascii="Times New Roman" w:hAnsi="Times New Roman" w:cs="Times New Roman"/>
                <w:sz w:val="24"/>
                <w:szCs w:val="24"/>
              </w:rPr>
              <w:t>ч</w:t>
            </w:r>
            <w:proofErr w:type="gramEnd"/>
            <w:r w:rsidRPr="00852CBA">
              <w:rPr>
                <w:rFonts w:ascii="Times New Roman" w:hAnsi="Times New Roman" w:cs="Times New Roman"/>
                <w:sz w:val="24"/>
                <w:szCs w:val="24"/>
              </w:rPr>
              <w:t xml:space="preserve"> 22931, учащихся 9-11 кл.</w:t>
            </w:r>
          </w:p>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b/>
                <w:sz w:val="24"/>
                <w:szCs w:val="24"/>
                <w:lang w:eastAsia="ru-RU"/>
              </w:rPr>
              <w:t>10 Всероссийская  акция  «Спорт-альтернатива пагубным привычкам»</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В рамках акции «Спорт-альтернатива пагубным привычкам» проведены мероприятия:</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-«Веселые старты»(1-4 кл.)</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-Товарищеская встреча  по  футболу с шефами СПЧ №5</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-Выставка рисунков «Как прекрасна эта жизнь!»</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-Конкурс литературных творческих работ</w:t>
            </w:r>
          </w:p>
          <w:p w:rsidR="009244DC" w:rsidRPr="00852CBA" w:rsidRDefault="009244DC" w:rsidP="009244DC">
            <w:pPr>
              <w:spacing w:after="0" w:line="240" w:lineRule="auto"/>
              <w:rPr>
                <w:rFonts w:ascii="Times New Roman" w:eastAsia="Calibri" w:hAnsi="Times New Roman" w:cs="Times New Roman"/>
                <w:sz w:val="24"/>
                <w:szCs w:val="24"/>
              </w:rPr>
            </w:pPr>
            <w:r w:rsidRPr="00852CBA">
              <w:rPr>
                <w:rFonts w:ascii="Times New Roman" w:eastAsia="Times New Roman" w:hAnsi="Times New Roman" w:cs="Times New Roman"/>
                <w:sz w:val="24"/>
                <w:szCs w:val="24"/>
                <w:lang w:eastAsia="ru-RU"/>
              </w:rPr>
              <w:t>-Проведение дискотек (январь-декабрь)</w:t>
            </w:r>
          </w:p>
          <w:p w:rsidR="009244DC" w:rsidRPr="00852CBA" w:rsidRDefault="009244DC" w:rsidP="009244DC">
            <w:pPr>
              <w:spacing w:after="0"/>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-Конкурс презентаций и видеороликов «молодежь за ЗОЖ!»</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Общешкольная акция «Большая перемена»  (подвижные игры для учащихся начальной  школы)</w:t>
            </w:r>
          </w:p>
          <w:p w:rsidR="009244DC" w:rsidRPr="00852CBA" w:rsidRDefault="009244DC" w:rsidP="009244DC">
            <w:pPr>
              <w:spacing w:after="0"/>
              <w:rPr>
                <w:rFonts w:ascii="Times New Roman" w:hAnsi="Times New Roman" w:cs="Times New Roman"/>
                <w:sz w:val="24"/>
                <w:szCs w:val="24"/>
              </w:rPr>
            </w:pPr>
            <w:r w:rsidRPr="00852CBA">
              <w:rPr>
                <w:rFonts w:ascii="Times New Roman" w:eastAsia="Times New Roman" w:hAnsi="Times New Roman" w:cs="Times New Roman"/>
                <w:sz w:val="24"/>
                <w:szCs w:val="24"/>
                <w:lang w:eastAsia="ru-RU"/>
              </w:rPr>
              <w:t>Анкетирование  «Отношение учащихся к физической культуре и спорту»</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xml:space="preserve">Книжные выставки </w:t>
            </w:r>
            <w:proofErr w:type="gramStart"/>
            <w:r w:rsidRPr="00852CBA">
              <w:rPr>
                <w:rFonts w:ascii="Times New Roman" w:hAnsi="Times New Roman" w:cs="Times New Roman"/>
                <w:sz w:val="24"/>
                <w:szCs w:val="24"/>
              </w:rPr>
              <w:t>-«</w:t>
            </w:r>
            <w:proofErr w:type="gramEnd"/>
            <w:r w:rsidRPr="00852CBA">
              <w:rPr>
                <w:rFonts w:ascii="Times New Roman" w:hAnsi="Times New Roman" w:cs="Times New Roman"/>
                <w:sz w:val="24"/>
                <w:szCs w:val="24"/>
              </w:rPr>
              <w:t xml:space="preserve">Мир без наркотиков», «Не допустить беды»   </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lastRenderedPageBreak/>
              <w:t>Участие в городском спортивном празднике «Стартуем позитивно!»</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xml:space="preserve">Участие в городских мероприятиях декады  </w:t>
            </w:r>
            <w:r w:rsidRPr="00852CBA">
              <w:rPr>
                <w:rFonts w:ascii="Times New Roman" w:hAnsi="Times New Roman" w:cs="Times New Roman"/>
                <w:sz w:val="24"/>
                <w:szCs w:val="24"/>
                <w:lang w:val="en-US"/>
              </w:rPr>
              <w:t>SOS</w:t>
            </w:r>
          </w:p>
          <w:p w:rsidR="009244DC" w:rsidRPr="00852CBA" w:rsidRDefault="009244DC" w:rsidP="009244DC">
            <w:pPr>
              <w:spacing w:after="0"/>
              <w:rPr>
                <w:rFonts w:ascii="Times New Roman" w:hAnsi="Times New Roman" w:cs="Times New Roman"/>
                <w:sz w:val="24"/>
                <w:szCs w:val="24"/>
              </w:rPr>
            </w:pPr>
            <w:r w:rsidRPr="00852CBA">
              <w:rPr>
                <w:rFonts w:ascii="Times New Roman" w:hAnsi="Times New Roman" w:cs="Times New Roman"/>
                <w:sz w:val="24"/>
                <w:szCs w:val="24"/>
              </w:rPr>
              <w:t>- конкурс плакатов и рисунков</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-конкурс видеофильмов</w:t>
            </w:r>
          </w:p>
          <w:p w:rsidR="009244DC" w:rsidRPr="00852CBA" w:rsidRDefault="009244DC" w:rsidP="009244DC">
            <w:pPr>
              <w:spacing w:after="0" w:line="240" w:lineRule="auto"/>
              <w:rPr>
                <w:rFonts w:ascii="Times New Roman" w:eastAsia="Calibri"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lastRenderedPageBreak/>
              <w:t>1-11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 xml:space="preserve">волонтеры </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 xml:space="preserve">педагоги </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учащиеся школы</w:t>
            </w:r>
          </w:p>
        </w:tc>
      </w:tr>
      <w:tr w:rsidR="009244DC" w:rsidRPr="00852CBA" w:rsidTr="005E4EFB">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b/>
                <w:sz w:val="24"/>
                <w:szCs w:val="24"/>
              </w:rPr>
              <w:t>Проведение Недели профилактики правонарушений</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В рамках недели проведено:</w:t>
            </w:r>
          </w:p>
          <w:p w:rsidR="009244DC" w:rsidRPr="00852CBA" w:rsidRDefault="009244DC" w:rsidP="009244DC">
            <w:p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Классные часы и беседы:</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«Уголовная и административная ответственность за национализм и иные экстремистские проявления»;</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«Закон и наркотики»;</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«Выполняем Устав школы (права, обязанности, ответственность  учащихся»;</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«За что ставят на учеты ВШ, ПДН ОМВД и КДН и ЗП?»</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Изучение закона РФ «О противодействии экстремистской деятельности»</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xml:space="preserve">«Знай свои права и обязанности (Конвенция о правах ребенка); </w:t>
            </w:r>
          </w:p>
          <w:p w:rsidR="009244DC" w:rsidRPr="00852CBA" w:rsidRDefault="009244DC" w:rsidP="00736E68">
            <w:pPr>
              <w:numPr>
                <w:ilvl w:val="0"/>
                <w:numId w:val="55"/>
              </w:num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Основной закон государства и др.</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eastAsia="Times New Roman" w:hAnsi="Times New Roman" w:cs="Times New Roman"/>
                <w:sz w:val="24"/>
                <w:szCs w:val="24"/>
                <w:lang w:eastAsia="ru-RU"/>
              </w:rPr>
              <w:t>Уроки милосердия и доброты  (по программе  толерантности)</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Классные часы: «Устав  школы. Правила поведения в общественных местах</w:t>
            </w:r>
            <w:proofErr w:type="gramStart"/>
            <w:r w:rsidRPr="00852CBA">
              <w:rPr>
                <w:rFonts w:ascii="Times New Roman" w:hAnsi="Times New Roman" w:cs="Times New Roman"/>
                <w:sz w:val="24"/>
                <w:szCs w:val="24"/>
              </w:rPr>
              <w:t>.»</w:t>
            </w:r>
            <w:proofErr w:type="gramEnd"/>
          </w:p>
          <w:p w:rsidR="009244DC" w:rsidRPr="00852CBA" w:rsidRDefault="009244DC" w:rsidP="009244DC">
            <w:pPr>
              <w:spacing w:after="0"/>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-Беседа «Школа – территория безопасности  с привлечением инспектора ПДН ОМВД</w:t>
            </w:r>
          </w:p>
          <w:p w:rsidR="009244DC" w:rsidRPr="00852CBA" w:rsidRDefault="009244DC" w:rsidP="009244DC">
            <w:pPr>
              <w:spacing w:line="240" w:lineRule="auto"/>
              <w:rPr>
                <w:rFonts w:ascii="Times New Roman" w:eastAsia="Times New Roman" w:hAnsi="Times New Roman" w:cs="Times New Roman"/>
                <w:b/>
                <w:sz w:val="24"/>
                <w:szCs w:val="24"/>
                <w:lang w:eastAsia="ru-RU"/>
              </w:rPr>
            </w:pPr>
            <w:r w:rsidRPr="00852CBA">
              <w:rPr>
                <w:rFonts w:ascii="Times New Roman" w:hAnsi="Times New Roman" w:cs="Times New Roman"/>
                <w:sz w:val="24"/>
                <w:szCs w:val="24"/>
              </w:rPr>
              <w:t>Оформление стендовой информации «Как не стать жертвой преступления»</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1-11 кл.</w:t>
            </w:r>
          </w:p>
        </w:tc>
      </w:tr>
      <w:tr w:rsidR="009244DC" w:rsidRPr="00852CBA" w:rsidTr="005E4EFB">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b/>
                <w:sz w:val="24"/>
                <w:szCs w:val="24"/>
                <w:lang w:eastAsia="ru-RU"/>
              </w:rPr>
              <w:t xml:space="preserve">Неделя правовых знаний </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-Беседа «Уголовная и административная ответственность за общественно-опасные деяния» с приглашением инспектора ПДН ОМВД</w:t>
            </w:r>
          </w:p>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sz w:val="24"/>
                <w:szCs w:val="24"/>
              </w:rPr>
              <w:t>-Информационный час «Конвенция о правах ребенка» (5-7 кл.)</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 xml:space="preserve">-Час правовой грамотности «Брак-дело </w:t>
            </w:r>
            <w:proofErr w:type="gramStart"/>
            <w:r w:rsidRPr="00852CBA">
              <w:rPr>
                <w:rFonts w:ascii="Times New Roman" w:hAnsi="Times New Roman" w:cs="Times New Roman"/>
                <w:sz w:val="24"/>
                <w:szCs w:val="24"/>
              </w:rPr>
              <w:t>серьезное</w:t>
            </w:r>
            <w:proofErr w:type="gramEnd"/>
            <w:r w:rsidRPr="00852CBA">
              <w:rPr>
                <w:rFonts w:ascii="Times New Roman" w:hAnsi="Times New Roman" w:cs="Times New Roman"/>
                <w:sz w:val="24"/>
                <w:szCs w:val="24"/>
              </w:rPr>
              <w:t>!»(11 кл.)</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 xml:space="preserve"> -Беседа «Ответственность за неисполнение правил внутреннего распорядка в школе».(5-7кл., 8 -11 кл.)</w:t>
            </w:r>
          </w:p>
          <w:p w:rsidR="009244DC" w:rsidRPr="00852CBA" w:rsidRDefault="009244DC" w:rsidP="009244DC">
            <w:pPr>
              <w:tabs>
                <w:tab w:val="left" w:pos="7935"/>
              </w:tabs>
              <w:spacing w:after="0" w:line="240" w:lineRule="auto"/>
              <w:rPr>
                <w:rFonts w:ascii="Times New Roman" w:hAnsi="Times New Roman" w:cs="Times New Roman"/>
                <w:sz w:val="24"/>
                <w:szCs w:val="24"/>
              </w:rPr>
            </w:pPr>
            <w:r w:rsidRPr="00852CBA">
              <w:rPr>
                <w:rFonts w:ascii="Times New Roman" w:hAnsi="Times New Roman" w:cs="Times New Roman"/>
                <w:sz w:val="24"/>
                <w:szCs w:val="24"/>
              </w:rPr>
              <w:t>-Конкурс рисунков « Имею право»</w:t>
            </w:r>
            <w:r w:rsidRPr="00852CBA">
              <w:rPr>
                <w:rFonts w:ascii="Times New Roman" w:hAnsi="Times New Roman" w:cs="Times New Roman"/>
                <w:sz w:val="24"/>
                <w:szCs w:val="24"/>
              </w:rPr>
              <w:tab/>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-Час правовой грамотности «Осторожно – криминал!»</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hAnsi="Times New Roman" w:cs="Times New Roman"/>
                <w:sz w:val="24"/>
                <w:szCs w:val="24"/>
              </w:rPr>
              <w:t>-Оформление стендовой информации «Права детей в картинках»</w:t>
            </w:r>
          </w:p>
        </w:tc>
        <w:tc>
          <w:tcPr>
            <w:tcW w:w="1417" w:type="dxa"/>
            <w:tcBorders>
              <w:top w:val="single" w:sz="4" w:space="0" w:color="000000"/>
              <w:left w:val="single" w:sz="4" w:space="0" w:color="000000"/>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1-11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406</w:t>
            </w:r>
          </w:p>
        </w:tc>
      </w:tr>
      <w:tr w:rsidR="009244DC" w:rsidRPr="00852CBA" w:rsidTr="005E4EFB">
        <w:trPr>
          <w:trHeight w:val="1568"/>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hideMark/>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b/>
                <w:sz w:val="24"/>
                <w:szCs w:val="24"/>
                <w:lang w:eastAsia="ru-RU"/>
              </w:rPr>
              <w:t>Мероприятия по профилактике употребления наркотических и психотропных веществ</w:t>
            </w:r>
            <w:r w:rsidRPr="00852CBA">
              <w:rPr>
                <w:rFonts w:ascii="Times New Roman" w:eastAsia="Times New Roman" w:hAnsi="Times New Roman" w:cs="Times New Roman"/>
                <w:sz w:val="24"/>
                <w:szCs w:val="24"/>
              </w:rPr>
              <w:t xml:space="preserve"> </w:t>
            </w:r>
          </w:p>
          <w:p w:rsidR="009244DC" w:rsidRPr="00852CBA" w:rsidRDefault="009244DC" w:rsidP="009244DC">
            <w:pPr>
              <w:spacing w:after="0"/>
              <w:rPr>
                <w:rFonts w:ascii="Times New Roman" w:hAnsi="Times New Roman" w:cs="Times New Roman"/>
                <w:sz w:val="24"/>
                <w:szCs w:val="24"/>
              </w:rPr>
            </w:pPr>
            <w:r w:rsidRPr="00852CBA">
              <w:rPr>
                <w:rFonts w:ascii="Times New Roman" w:eastAsia="Times New Roman" w:hAnsi="Times New Roman" w:cs="Times New Roman"/>
                <w:sz w:val="24"/>
                <w:szCs w:val="24"/>
                <w:lang w:eastAsia="ru-RU"/>
              </w:rPr>
              <w:t>- «</w:t>
            </w:r>
            <w:r w:rsidRPr="00852CBA">
              <w:rPr>
                <w:rFonts w:ascii="Times New Roman" w:hAnsi="Times New Roman" w:cs="Times New Roman"/>
                <w:sz w:val="24"/>
                <w:szCs w:val="24"/>
              </w:rPr>
              <w:t>Информационный час «Юридическая ответственность за преступления и правонарушения в сфере НОН» с приглашением инспектора ПДН ОМВД</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Беседы  «Как помочь. Знакомство с горячими линиями и телефонами доверия по Мурманской области»</w:t>
            </w:r>
          </w:p>
          <w:p w:rsidR="009244DC" w:rsidRPr="00852CBA" w:rsidRDefault="009244DC" w:rsidP="009244DC">
            <w:pPr>
              <w:spacing w:after="0"/>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rPr>
              <w:t>Тренинги  по  формированию  уверенности  в  себе  и  самопознанию (5 – 8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 xml:space="preserve">Тренинги  на  формирование  отрицательного  отношения  </w:t>
            </w:r>
            <w:proofErr w:type="gramStart"/>
            <w:r w:rsidRPr="00852CBA">
              <w:rPr>
                <w:rFonts w:ascii="Times New Roman" w:eastAsia="Times New Roman" w:hAnsi="Times New Roman" w:cs="Times New Roman"/>
                <w:sz w:val="24"/>
                <w:szCs w:val="24"/>
              </w:rPr>
              <w:t>к</w:t>
            </w:r>
            <w:proofErr w:type="gramEnd"/>
            <w:r w:rsidRPr="00852CBA">
              <w:rPr>
                <w:rFonts w:ascii="Times New Roman" w:eastAsia="Times New Roman" w:hAnsi="Times New Roman" w:cs="Times New Roman"/>
                <w:sz w:val="24"/>
                <w:szCs w:val="24"/>
              </w:rPr>
              <w:t xml:space="preserve">  ПАВ с учащимися «группы риска»(8-9кл.), «Как избежать конфликтных ситуаций» </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lastRenderedPageBreak/>
              <w:t>Деловая игра «Воронка невежества» (о вреде наркотических средств)</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rPr>
              <w:t xml:space="preserve"> </w:t>
            </w:r>
            <w:r w:rsidRPr="00852CBA">
              <w:rPr>
                <w:rFonts w:ascii="Times New Roman" w:eastAsia="Times New Roman" w:hAnsi="Times New Roman" w:cs="Times New Roman"/>
                <w:color w:val="000000"/>
                <w:sz w:val="24"/>
                <w:szCs w:val="24"/>
              </w:rPr>
              <w:t>Индивидуальная работа с учащимися, состоящими на разных видах учетов, с учениками, чьи семьи находятся в социально-опасном положении.</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lastRenderedPageBreak/>
              <w:t>5-11 кл.</w:t>
            </w:r>
          </w:p>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236уч.</w:t>
            </w:r>
          </w:p>
        </w:tc>
      </w:tr>
      <w:tr w:rsidR="009244DC" w:rsidRPr="00852CBA" w:rsidTr="005E4EFB">
        <w:trPr>
          <w:trHeight w:val="1568"/>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jc w:val="both"/>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b/>
                <w:sz w:val="24"/>
                <w:szCs w:val="24"/>
                <w:lang w:eastAsia="ru-RU"/>
              </w:rPr>
              <w:t>Организация и проведение антинаркотических мероприятий в детских оздоровительных лагерях, действующих в каникулярный период на территории Мурманской области</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-Обучающий семинар с  воспитателями ДОЛ «Дружба» по вопросам:</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xml:space="preserve"> </w:t>
            </w:r>
            <w:r w:rsidRPr="00852CBA">
              <w:rPr>
                <w:rFonts w:ascii="Times New Roman" w:eastAsia="Times New Roman" w:hAnsi="Times New Roman" w:cs="Times New Roman"/>
                <w:b/>
                <w:sz w:val="24"/>
                <w:szCs w:val="24"/>
                <w:lang w:eastAsia="ru-RU"/>
              </w:rPr>
              <w:t xml:space="preserve">« </w:t>
            </w:r>
            <w:r w:rsidRPr="00852CBA">
              <w:rPr>
                <w:rFonts w:ascii="Times New Roman" w:eastAsia="Times New Roman" w:hAnsi="Times New Roman" w:cs="Times New Roman"/>
                <w:sz w:val="24"/>
                <w:szCs w:val="24"/>
                <w:lang w:eastAsia="ru-RU"/>
              </w:rPr>
              <w:t>Информирование о проблеме наркопотребления в подростковой и молодежной среде»;</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xml:space="preserve"> «Алгоритм действий при выявлении преступления и правонарушений в сфере незаконного оборота наркотиков»; </w:t>
            </w:r>
          </w:p>
          <w:p w:rsidR="009244DC" w:rsidRPr="00852CBA" w:rsidRDefault="009244DC" w:rsidP="009244DC">
            <w:pPr>
              <w:spacing w:after="0" w:line="240" w:lineRule="auto"/>
              <w:jc w:val="both"/>
              <w:rPr>
                <w:rFonts w:ascii="Times New Roman" w:eastAsia="Times New Roman" w:hAnsi="Times New Roman" w:cs="Times New Roman"/>
                <w:sz w:val="24"/>
                <w:szCs w:val="24"/>
                <w:lang w:eastAsia="ru-RU"/>
              </w:rPr>
            </w:pPr>
            <w:r w:rsidRPr="00852CBA">
              <w:rPr>
                <w:rFonts w:ascii="Times New Roman" w:eastAsia="Times New Roman" w:hAnsi="Times New Roman" w:cs="Times New Roman"/>
                <w:b/>
                <w:sz w:val="24"/>
                <w:szCs w:val="24"/>
                <w:lang w:eastAsia="ru-RU"/>
              </w:rPr>
              <w:t xml:space="preserve">- </w:t>
            </w:r>
            <w:r w:rsidRPr="00852CBA">
              <w:rPr>
                <w:rFonts w:ascii="Times New Roman" w:eastAsia="Times New Roman" w:hAnsi="Times New Roman" w:cs="Times New Roman"/>
                <w:sz w:val="24"/>
                <w:szCs w:val="24"/>
                <w:lang w:eastAsia="ru-RU"/>
              </w:rPr>
              <w:t>Информационный час совместно с сотрудниками ЦГБ.</w:t>
            </w:r>
          </w:p>
          <w:p w:rsidR="009244DC" w:rsidRPr="00852CBA" w:rsidRDefault="009244DC" w:rsidP="009244DC">
            <w:pPr>
              <w:spacing w:after="0" w:line="240" w:lineRule="auto"/>
              <w:jc w:val="both"/>
              <w:rPr>
                <w:rFonts w:ascii="Times New Roman" w:hAnsi="Times New Roman" w:cs="Times New Roman"/>
                <w:sz w:val="24"/>
                <w:szCs w:val="24"/>
              </w:rPr>
            </w:pPr>
            <w:r w:rsidRPr="00852CBA">
              <w:rPr>
                <w:rFonts w:ascii="Times New Roman" w:hAnsi="Times New Roman" w:cs="Times New Roman"/>
                <w:sz w:val="24"/>
                <w:szCs w:val="24"/>
              </w:rPr>
              <w:t>«Мое здоровь</w:t>
            </w:r>
            <w:proofErr w:type="gramStart"/>
            <w:r w:rsidRPr="00852CBA">
              <w:rPr>
                <w:rFonts w:ascii="Times New Roman" w:hAnsi="Times New Roman" w:cs="Times New Roman"/>
                <w:sz w:val="24"/>
                <w:szCs w:val="24"/>
              </w:rPr>
              <w:t>е-</w:t>
            </w:r>
            <w:proofErr w:type="gramEnd"/>
            <w:r w:rsidRPr="00852CBA">
              <w:rPr>
                <w:rFonts w:ascii="Times New Roman" w:hAnsi="Times New Roman" w:cs="Times New Roman"/>
                <w:sz w:val="24"/>
                <w:szCs w:val="24"/>
              </w:rPr>
              <w:t xml:space="preserve"> мое багатство»</w:t>
            </w:r>
          </w:p>
          <w:p w:rsidR="009244DC" w:rsidRPr="00852CBA" w:rsidRDefault="009244DC" w:rsidP="009244DC">
            <w:pPr>
              <w:spacing w:after="0" w:line="240" w:lineRule="auto"/>
              <w:jc w:val="both"/>
              <w:rPr>
                <w:rFonts w:ascii="Times New Roman" w:hAnsi="Times New Roman" w:cs="Times New Roman"/>
                <w:sz w:val="24"/>
                <w:szCs w:val="24"/>
              </w:rPr>
            </w:pPr>
            <w:r w:rsidRPr="00852CBA">
              <w:rPr>
                <w:rFonts w:ascii="Times New Roman" w:hAnsi="Times New Roman" w:cs="Times New Roman"/>
                <w:sz w:val="24"/>
                <w:szCs w:val="24"/>
              </w:rPr>
              <w:t xml:space="preserve">-Игра «Я </w:t>
            </w:r>
            <w:proofErr w:type="gramStart"/>
            <w:r w:rsidRPr="00852CBA">
              <w:rPr>
                <w:rFonts w:ascii="Times New Roman" w:hAnsi="Times New Roman" w:cs="Times New Roman"/>
                <w:sz w:val="24"/>
                <w:szCs w:val="24"/>
              </w:rPr>
              <w:t>говорю</w:t>
            </w:r>
            <w:proofErr w:type="gramEnd"/>
            <w:r w:rsidRPr="00852CBA">
              <w:rPr>
                <w:rFonts w:ascii="Times New Roman" w:hAnsi="Times New Roman" w:cs="Times New Roman"/>
                <w:sz w:val="24"/>
                <w:szCs w:val="24"/>
              </w:rPr>
              <w:t xml:space="preserve"> НЕТ!»</w:t>
            </w:r>
          </w:p>
          <w:p w:rsidR="009244DC" w:rsidRPr="00852CBA" w:rsidRDefault="009244DC" w:rsidP="009244DC">
            <w:pPr>
              <w:spacing w:after="0" w:line="240" w:lineRule="auto"/>
              <w:jc w:val="both"/>
              <w:rPr>
                <w:rFonts w:ascii="Times New Roman" w:hAnsi="Times New Roman" w:cs="Times New Roman"/>
                <w:sz w:val="24"/>
                <w:szCs w:val="24"/>
              </w:rPr>
            </w:pPr>
            <w:r w:rsidRPr="00852CBA">
              <w:rPr>
                <w:rFonts w:ascii="Times New Roman" w:hAnsi="Times New Roman" w:cs="Times New Roman"/>
                <w:sz w:val="24"/>
                <w:szCs w:val="24"/>
              </w:rPr>
              <w:t>-Конкурс рисунков:</w:t>
            </w:r>
          </w:p>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hAnsi="Times New Roman" w:cs="Times New Roman"/>
                <w:sz w:val="24"/>
                <w:szCs w:val="24"/>
              </w:rPr>
              <w:t>«Раскрась свою жизнь ярко!», «Моя хорошая привычка»</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100 уч.</w:t>
            </w:r>
          </w:p>
        </w:tc>
      </w:tr>
      <w:tr w:rsidR="009244DC" w:rsidRPr="00852CBA" w:rsidTr="005E4EFB">
        <w:trPr>
          <w:trHeight w:val="1825"/>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b/>
                <w:sz w:val="24"/>
                <w:szCs w:val="24"/>
              </w:rPr>
              <w:t>Акция «Десант Антинарко»:</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eastAsia="Times New Roman" w:hAnsi="Times New Roman" w:cs="Times New Roman"/>
                <w:sz w:val="24"/>
                <w:szCs w:val="24"/>
                <w:lang w:eastAsia="ru-RU"/>
              </w:rPr>
              <w:t>-Проведение тематической  дискотеки «Молодежь 8-ки выбирает ЗОЖ»</w:t>
            </w:r>
          </w:p>
          <w:p w:rsidR="009244DC" w:rsidRPr="00852CBA" w:rsidRDefault="009244DC" w:rsidP="009244DC">
            <w:pPr>
              <w:spacing w:after="0" w:line="240" w:lineRule="auto"/>
              <w:jc w:val="both"/>
              <w:rPr>
                <w:rFonts w:ascii="Times New Roman" w:eastAsia="Times New Roman" w:hAnsi="Times New Roman" w:cs="Times New Roman"/>
                <w:sz w:val="24"/>
                <w:szCs w:val="24"/>
                <w:lang w:eastAsia="ru-RU"/>
              </w:rPr>
            </w:pPr>
            <w:r w:rsidRPr="00852CBA">
              <w:rPr>
                <w:rFonts w:ascii="Times New Roman" w:hAnsi="Times New Roman" w:cs="Times New Roman"/>
                <w:sz w:val="24"/>
                <w:szCs w:val="24"/>
              </w:rPr>
              <w:t>-</w:t>
            </w:r>
            <w:r w:rsidRPr="00852CBA">
              <w:rPr>
                <w:rFonts w:ascii="Times New Roman" w:eastAsia="Times New Roman" w:hAnsi="Times New Roman" w:cs="Times New Roman"/>
                <w:sz w:val="24"/>
                <w:szCs w:val="24"/>
                <w:lang w:eastAsia="ru-RU"/>
              </w:rPr>
              <w:t>Просмотр видеофильма «</w:t>
            </w:r>
            <w:proofErr w:type="gramStart"/>
            <w:r w:rsidRPr="00852CBA">
              <w:rPr>
                <w:rFonts w:ascii="Times New Roman" w:eastAsia="Times New Roman" w:hAnsi="Times New Roman" w:cs="Times New Roman"/>
                <w:sz w:val="24"/>
                <w:szCs w:val="24"/>
                <w:lang w:eastAsia="ru-RU"/>
              </w:rPr>
              <w:t>Правда</w:t>
            </w:r>
            <w:proofErr w:type="gramEnd"/>
            <w:r w:rsidRPr="00852CBA">
              <w:rPr>
                <w:rFonts w:ascii="Times New Roman" w:eastAsia="Times New Roman" w:hAnsi="Times New Roman" w:cs="Times New Roman"/>
                <w:sz w:val="24"/>
                <w:szCs w:val="24"/>
                <w:lang w:eastAsia="ru-RU"/>
              </w:rPr>
              <w:t xml:space="preserve"> о наркотиках»</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-Беседы: «Как помочь. Знакомство с горячими линиями и телефонами доверия по Мурманской области»</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5-11кл.</w:t>
            </w:r>
          </w:p>
        </w:tc>
      </w:tr>
      <w:tr w:rsidR="009244DC" w:rsidRPr="00852CBA" w:rsidTr="005E4EFB">
        <w:trPr>
          <w:trHeight w:val="1825"/>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b/>
                <w:sz w:val="24"/>
                <w:szCs w:val="24"/>
              </w:rPr>
              <w:t>Акция « Сообщи, где торгуют смертью!»</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Размещение информации на сайте школы</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hAnsi="Times New Roman" w:cs="Times New Roman"/>
                <w:sz w:val="24"/>
                <w:szCs w:val="24"/>
              </w:rPr>
              <w:t>-Информации о проведении Акции, телефонов доверия и служб помощи</w:t>
            </w:r>
          </w:p>
          <w:p w:rsidR="009244DC" w:rsidRPr="00852CBA" w:rsidRDefault="009244DC" w:rsidP="009244DC">
            <w:pPr>
              <w:tabs>
                <w:tab w:val="left" w:pos="5475"/>
              </w:tabs>
              <w:spacing w:after="0" w:line="240" w:lineRule="auto"/>
              <w:rPr>
                <w:rFonts w:ascii="Times New Roman" w:hAnsi="Times New Roman" w:cs="Times New Roman"/>
                <w:sz w:val="24"/>
                <w:szCs w:val="24"/>
              </w:rPr>
            </w:pPr>
            <w:r w:rsidRPr="00852CBA">
              <w:rPr>
                <w:rFonts w:ascii="Times New Roman" w:hAnsi="Times New Roman" w:cs="Times New Roman"/>
                <w:sz w:val="24"/>
                <w:szCs w:val="24"/>
              </w:rPr>
              <w:t>-Памятка для родителей «Как уберечь детей от опасности»</w:t>
            </w:r>
          </w:p>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sz w:val="24"/>
                <w:szCs w:val="24"/>
              </w:rPr>
              <w:t>-размещение информации на стендах ОО</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1-11 кл.</w:t>
            </w:r>
          </w:p>
        </w:tc>
      </w:tr>
      <w:tr w:rsidR="009244DC" w:rsidRPr="00852CBA" w:rsidTr="005E4EFB">
        <w:trPr>
          <w:trHeight w:val="1426"/>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b/>
                <w:sz w:val="24"/>
                <w:szCs w:val="24"/>
                <w:lang w:eastAsia="ru-RU"/>
              </w:rPr>
              <w:t>Акция «За здоровье и безопасность наших детей»</w:t>
            </w:r>
          </w:p>
          <w:p w:rsidR="009244DC" w:rsidRPr="00852CBA" w:rsidRDefault="009244DC" w:rsidP="009244DC">
            <w:pPr>
              <w:spacing w:after="0" w:line="240" w:lineRule="auto"/>
              <w:rPr>
                <w:rFonts w:ascii="Times New Roman" w:eastAsia="Times New Roman" w:hAnsi="Times New Roman" w:cs="Times New Roman"/>
                <w:sz w:val="24"/>
                <w:szCs w:val="24"/>
                <w:lang w:eastAsia="ru-RU"/>
              </w:rPr>
            </w:pPr>
            <w:r w:rsidRPr="00852CBA">
              <w:rPr>
                <w:rFonts w:ascii="Times New Roman" w:eastAsia="Times New Roman" w:hAnsi="Times New Roman" w:cs="Times New Roman"/>
                <w:b/>
                <w:sz w:val="24"/>
                <w:szCs w:val="24"/>
                <w:lang w:eastAsia="ru-RU"/>
              </w:rPr>
              <w:t xml:space="preserve"> </w:t>
            </w:r>
            <w:r w:rsidRPr="00852CBA">
              <w:rPr>
                <w:rFonts w:ascii="Times New Roman" w:eastAsia="Times New Roman" w:hAnsi="Times New Roman" w:cs="Times New Roman"/>
                <w:sz w:val="24"/>
                <w:szCs w:val="24"/>
                <w:lang w:eastAsia="ru-RU"/>
              </w:rPr>
              <w:t>-Беседы на родительских собраниях «Ответственность родителей за здоровье и безопасность детей»</w:t>
            </w:r>
          </w:p>
          <w:p w:rsidR="009244DC" w:rsidRPr="00852CBA" w:rsidRDefault="009244DC" w:rsidP="009244DC">
            <w:pPr>
              <w:spacing w:after="0" w:line="240" w:lineRule="auto"/>
              <w:rPr>
                <w:rFonts w:ascii="Times New Roman" w:eastAsia="Times New Roman" w:hAnsi="Times New Roman" w:cs="Times New Roman"/>
                <w:b/>
                <w:sz w:val="24"/>
                <w:szCs w:val="24"/>
                <w:lang w:eastAsia="ru-RU"/>
              </w:rPr>
            </w:pPr>
            <w:r w:rsidRPr="00852CBA">
              <w:rPr>
                <w:rFonts w:ascii="Times New Roman" w:eastAsia="Times New Roman" w:hAnsi="Times New Roman" w:cs="Times New Roman"/>
                <w:sz w:val="24"/>
                <w:szCs w:val="24"/>
                <w:lang w:eastAsia="ru-RU"/>
              </w:rPr>
              <w:t>Заседание МО классных руководителей  по теме: «Алгоритм действий при выявлении признаков преступлений или правонарушений в сфере НОН</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eastAsia="Times New Roman" w:hAnsi="Times New Roman" w:cs="Times New Roman"/>
                <w:bCs/>
                <w:sz w:val="24"/>
                <w:szCs w:val="24"/>
                <w:lang w:eastAsia="ru-RU"/>
              </w:rPr>
              <w:t>-</w:t>
            </w:r>
            <w:r w:rsidRPr="00852CBA">
              <w:rPr>
                <w:rFonts w:ascii="Times New Roman" w:hAnsi="Times New Roman" w:cs="Times New Roman"/>
                <w:sz w:val="24"/>
                <w:szCs w:val="24"/>
              </w:rPr>
              <w:t xml:space="preserve"> «Формирование психологически безопасной среды в образовательной организации»</w:t>
            </w:r>
          </w:p>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eastAsia="Times New Roman" w:hAnsi="Times New Roman" w:cs="Times New Roman"/>
                <w:sz w:val="24"/>
                <w:szCs w:val="24"/>
                <w:lang w:eastAsia="ru-RU"/>
              </w:rPr>
              <w:t xml:space="preserve">- Размещение информации  на </w:t>
            </w:r>
            <w:r w:rsidRPr="00852CBA">
              <w:rPr>
                <w:rFonts w:ascii="Times New Roman" w:hAnsi="Times New Roman" w:cs="Times New Roman"/>
                <w:sz w:val="24"/>
                <w:szCs w:val="24"/>
              </w:rPr>
              <w:t>стенде социальной службы  и довести до сведения  классных руководителей, учащихся, родителей  информацию об органах, занимающихся вопросами профилактики наркопреступности  и наркопотребления, а также действующих «телефонах доверия»</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sz w:val="24"/>
                <w:szCs w:val="24"/>
              </w:rPr>
            </w:pPr>
            <w:r w:rsidRPr="00852CBA">
              <w:rPr>
                <w:rFonts w:ascii="Times New Roman" w:eastAsia="Times New Roman" w:hAnsi="Times New Roman" w:cs="Times New Roman"/>
                <w:sz w:val="24"/>
                <w:szCs w:val="24"/>
              </w:rPr>
              <w:t>1-11 кл.</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xml:space="preserve">Беседа  «Уголовная и административная ответственность за национализм и иные экстремистские проявления» </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8-11 кл</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Бесед</w:t>
            </w:r>
            <w:proofErr w:type="gramStart"/>
            <w:r w:rsidRPr="00852CBA">
              <w:rPr>
                <w:rFonts w:ascii="Times New Roman" w:eastAsia="Times New Roman" w:hAnsi="Times New Roman" w:cs="Times New Roman"/>
                <w:sz w:val="24"/>
                <w:szCs w:val="24"/>
                <w:lang w:eastAsia="ru-RU"/>
              </w:rPr>
              <w:t>а-</w:t>
            </w:r>
            <w:proofErr w:type="gramEnd"/>
            <w:r w:rsidRPr="00852CBA">
              <w:rPr>
                <w:rFonts w:ascii="Times New Roman" w:eastAsia="Times New Roman" w:hAnsi="Times New Roman" w:cs="Times New Roman"/>
                <w:sz w:val="24"/>
                <w:szCs w:val="24"/>
                <w:lang w:eastAsia="ru-RU"/>
              </w:rPr>
              <w:t xml:space="preserve"> тренинг «Агрессия  – причина интолерантной  личности »</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7 Бкл.</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 xml:space="preserve">Беседа «Законодательство РФ против экстремизма. </w:t>
            </w:r>
            <w:r w:rsidRPr="00852CBA">
              <w:rPr>
                <w:rFonts w:ascii="Times New Roman" w:eastAsia="Times New Roman" w:hAnsi="Times New Roman" w:cs="Times New Roman"/>
                <w:color w:val="000000"/>
                <w:sz w:val="24"/>
                <w:szCs w:val="24"/>
                <w:lang w:eastAsia="ru-RU"/>
              </w:rPr>
              <w:t xml:space="preserve">Инструкция </w:t>
            </w:r>
            <w:r w:rsidRPr="00852CBA">
              <w:rPr>
                <w:rFonts w:ascii="Times New Roman" w:eastAsia="Times New Roman" w:hAnsi="Times New Roman" w:cs="Times New Roman"/>
                <w:bCs/>
                <w:color w:val="000000"/>
                <w:sz w:val="24"/>
                <w:szCs w:val="24"/>
                <w:lang w:eastAsia="ru-RU"/>
              </w:rPr>
              <w:t>по противодействию терроризму</w:t>
            </w:r>
            <w:r w:rsidRPr="00852CBA">
              <w:rPr>
                <w:rFonts w:ascii="Times New Roman" w:eastAsia="Times New Roman" w:hAnsi="Times New Roman" w:cs="Times New Roman"/>
                <w:color w:val="000000"/>
                <w:sz w:val="24"/>
                <w:szCs w:val="24"/>
                <w:lang w:eastAsia="ru-RU"/>
              </w:rPr>
              <w:t xml:space="preserve"> и действиям в экстремальных ситуациях</w:t>
            </w:r>
            <w:r w:rsidRPr="00852CBA">
              <w:rPr>
                <w:rFonts w:ascii="Times New Roman" w:eastAsia="Times New Roman" w:hAnsi="Times New Roman" w:cs="Times New Roman"/>
                <w:sz w:val="24"/>
                <w:szCs w:val="24"/>
                <w:lang w:eastAsia="ru-RU"/>
              </w:rPr>
              <w:t xml:space="preserve">» </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9-11 класс</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Диспут «Молодежные неформальные организации. Противодействие вовлечению подростков и молодежи в экстремистские организации»</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7-9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outlineLvl w:val="0"/>
              <w:rPr>
                <w:rFonts w:ascii="Times New Roman" w:eastAsia="Times New Roman" w:hAnsi="Times New Roman" w:cs="Times New Roman"/>
                <w:bCs/>
                <w:kern w:val="36"/>
                <w:sz w:val="24"/>
                <w:szCs w:val="24"/>
                <w:lang w:eastAsia="ru-RU"/>
              </w:rPr>
            </w:pPr>
            <w:r w:rsidRPr="00852CBA">
              <w:rPr>
                <w:rFonts w:ascii="Times New Roman" w:eastAsia="Times New Roman" w:hAnsi="Times New Roman" w:cs="Times New Roman"/>
                <w:bCs/>
                <w:kern w:val="36"/>
                <w:sz w:val="24"/>
                <w:szCs w:val="24"/>
                <w:lang w:eastAsia="ru-RU"/>
              </w:rPr>
              <w:t xml:space="preserve"> Классный час «Толерантност</w:t>
            </w:r>
            <w:proofErr w:type="gramStart"/>
            <w:r w:rsidRPr="00852CBA">
              <w:rPr>
                <w:rFonts w:ascii="Times New Roman" w:eastAsia="Times New Roman" w:hAnsi="Times New Roman" w:cs="Times New Roman"/>
                <w:bCs/>
                <w:kern w:val="36"/>
                <w:sz w:val="24"/>
                <w:szCs w:val="24"/>
                <w:lang w:eastAsia="ru-RU"/>
              </w:rPr>
              <w:t>ь-</w:t>
            </w:r>
            <w:proofErr w:type="gramEnd"/>
            <w:r w:rsidRPr="00852CBA">
              <w:rPr>
                <w:rFonts w:ascii="Times New Roman" w:eastAsia="Times New Roman" w:hAnsi="Times New Roman" w:cs="Times New Roman"/>
                <w:bCs/>
                <w:kern w:val="36"/>
                <w:sz w:val="24"/>
                <w:szCs w:val="24"/>
                <w:lang w:eastAsia="ru-RU"/>
              </w:rPr>
              <w:t xml:space="preserve"> путь к миру!»</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7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sz w:val="24"/>
                <w:szCs w:val="24"/>
                <w:lang w:eastAsia="ru-RU"/>
              </w:rPr>
              <w:t>Классный час  « Толерантные отношения поколений, людей разной национальности»                     </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8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Классный час «Учимся быть терпимыми»</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9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Классный час «Что такое толерантность»</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2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Классный час «Добрые дела»</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3-4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 xml:space="preserve">Круглый стол  для родителей «Как воспитать толерантного человека? </w:t>
            </w:r>
            <w:r w:rsidRPr="00852CBA">
              <w:rPr>
                <w:rFonts w:ascii="Times New Roman" w:eastAsia="Times New Roman" w:hAnsi="Times New Roman" w:cs="Times New Roman"/>
                <w:sz w:val="24"/>
                <w:szCs w:val="24"/>
                <w:lang w:eastAsia="ru-RU"/>
              </w:rPr>
              <w:t>Противодействие вовлечению подростков и молодежи в экстремистские организации</w:t>
            </w:r>
            <w:r w:rsidRPr="00852CBA">
              <w:rPr>
                <w:rFonts w:ascii="Times New Roman" w:eastAsia="Times New Roman" w:hAnsi="Times New Roman" w:cs="Times New Roman"/>
                <w:bCs/>
                <w:iCs/>
                <w:sz w:val="24"/>
                <w:szCs w:val="24"/>
                <w:lang w:eastAsia="ru-RU"/>
              </w:rPr>
              <w:t>»</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8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Выставка рисунков «Доброта и милосердие»</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3-5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before="100" w:beforeAutospacing="1" w:after="100" w:afterAutospacing="1" w:line="240" w:lineRule="auto"/>
              <w:rPr>
                <w:rFonts w:ascii="Times New Roman" w:eastAsia="Times New Roman" w:hAnsi="Times New Roman" w:cs="Times New Roman"/>
                <w:bCs/>
                <w:iCs/>
                <w:sz w:val="24"/>
                <w:szCs w:val="24"/>
                <w:lang w:eastAsia="ru-RU"/>
              </w:rPr>
            </w:pPr>
            <w:r w:rsidRPr="00852CBA">
              <w:rPr>
                <w:rFonts w:ascii="Times New Roman" w:eastAsia="Times New Roman" w:hAnsi="Times New Roman" w:cs="Times New Roman"/>
                <w:bCs/>
                <w:iCs/>
                <w:sz w:val="24"/>
                <w:szCs w:val="24"/>
                <w:lang w:eastAsia="ru-RU"/>
              </w:rPr>
              <w:t xml:space="preserve">Классный час </w:t>
            </w:r>
            <w:r w:rsidRPr="00852CBA">
              <w:rPr>
                <w:rFonts w:ascii="Times New Roman" w:eastAsia="Times New Roman" w:hAnsi="Times New Roman" w:cs="Times New Roman"/>
                <w:sz w:val="24"/>
                <w:szCs w:val="24"/>
                <w:lang w:eastAsia="ru-RU"/>
              </w:rPr>
              <w:t>«Что такое дружба»</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r w:rsidRPr="00852CBA">
              <w:rPr>
                <w:rFonts w:ascii="Times New Roman" w:eastAsia="Times New Roman" w:hAnsi="Times New Roman" w:cs="Times New Roman"/>
                <w:sz w:val="24"/>
                <w:szCs w:val="24"/>
                <w:lang w:eastAsia="ru-RU"/>
              </w:rPr>
              <w:t>1 классы</w:t>
            </w:r>
          </w:p>
        </w:tc>
      </w:tr>
      <w:tr w:rsidR="009244DC" w:rsidRPr="00852CBA" w:rsidTr="005E4EFB">
        <w:trPr>
          <w:trHeight w:val="399"/>
        </w:trPr>
        <w:tc>
          <w:tcPr>
            <w:tcW w:w="1101" w:type="dxa"/>
            <w:tcBorders>
              <w:top w:val="single" w:sz="4" w:space="0" w:color="000000"/>
              <w:left w:val="single" w:sz="4" w:space="0" w:color="000000"/>
              <w:bottom w:val="single" w:sz="4" w:space="0" w:color="000000"/>
              <w:right w:val="single" w:sz="4" w:space="0" w:color="auto"/>
            </w:tcBorders>
          </w:tcPr>
          <w:p w:rsidR="009244DC" w:rsidRPr="00852CBA" w:rsidRDefault="009244DC" w:rsidP="00736E68">
            <w:pPr>
              <w:numPr>
                <w:ilvl w:val="0"/>
                <w:numId w:val="54"/>
              </w:numPr>
              <w:spacing w:after="0" w:line="240" w:lineRule="auto"/>
              <w:contextualSpacing/>
              <w:rPr>
                <w:rFonts w:ascii="Times New Roman" w:eastAsia="Times New Roman" w:hAnsi="Times New Roman" w:cs="Times New Roman"/>
                <w:sz w:val="24"/>
                <w:szCs w:val="24"/>
              </w:rPr>
            </w:pPr>
          </w:p>
        </w:tc>
        <w:tc>
          <w:tcPr>
            <w:tcW w:w="7229" w:type="dxa"/>
            <w:tcBorders>
              <w:top w:val="single" w:sz="4" w:space="0" w:color="000000"/>
              <w:left w:val="single" w:sz="4" w:space="0" w:color="auto"/>
              <w:bottom w:val="single" w:sz="4" w:space="0" w:color="000000"/>
              <w:right w:val="single" w:sz="4" w:space="0" w:color="000000"/>
            </w:tcBorders>
          </w:tcPr>
          <w:p w:rsidR="009244DC" w:rsidRPr="00852CBA" w:rsidRDefault="009244DC" w:rsidP="009244DC">
            <w:pPr>
              <w:spacing w:after="0" w:line="240" w:lineRule="auto"/>
              <w:rPr>
                <w:rFonts w:ascii="Times New Roman" w:eastAsia="Times New Roman" w:hAnsi="Times New Roman" w:cs="Times New Roman"/>
                <w:b/>
                <w:bCs/>
                <w:sz w:val="24"/>
                <w:szCs w:val="24"/>
                <w:lang w:eastAsia="ru-RU"/>
              </w:rPr>
            </w:pPr>
            <w:r w:rsidRPr="00852CBA">
              <w:rPr>
                <w:rFonts w:ascii="Times New Roman" w:eastAsia="Times New Roman" w:hAnsi="Times New Roman" w:cs="Times New Roman"/>
                <w:b/>
                <w:bCs/>
                <w:sz w:val="24"/>
                <w:szCs w:val="24"/>
                <w:lang w:eastAsia="ru-RU"/>
              </w:rPr>
              <w:t>Проведено заседание методического объединения классных руководителей</w:t>
            </w:r>
          </w:p>
          <w:p w:rsidR="009244DC" w:rsidRPr="00852CBA" w:rsidRDefault="009244DC" w:rsidP="009244DC">
            <w:pPr>
              <w:spacing w:after="0" w:line="240" w:lineRule="auto"/>
              <w:rPr>
                <w:rFonts w:ascii="Times New Roman" w:hAnsi="Times New Roman" w:cs="Times New Roman"/>
                <w:sz w:val="24"/>
                <w:szCs w:val="24"/>
              </w:rPr>
            </w:pPr>
            <w:r w:rsidRPr="00852CBA">
              <w:rPr>
                <w:rFonts w:ascii="Times New Roman" w:eastAsia="Times New Roman" w:hAnsi="Times New Roman" w:cs="Times New Roman"/>
                <w:bCs/>
                <w:sz w:val="24"/>
                <w:szCs w:val="24"/>
                <w:lang w:eastAsia="ru-RU"/>
              </w:rPr>
              <w:t>-</w:t>
            </w:r>
            <w:r w:rsidRPr="00852CBA">
              <w:rPr>
                <w:rFonts w:ascii="Times New Roman" w:hAnsi="Times New Roman" w:cs="Times New Roman"/>
                <w:sz w:val="24"/>
                <w:szCs w:val="24"/>
              </w:rPr>
              <w:t xml:space="preserve"> «Формирование психологически безопасной среды в образовательной организации»</w:t>
            </w:r>
          </w:p>
          <w:p w:rsidR="009244DC" w:rsidRPr="00852CBA" w:rsidRDefault="009244DC" w:rsidP="009244DC">
            <w:pPr>
              <w:spacing w:after="0" w:line="240" w:lineRule="auto"/>
              <w:rPr>
                <w:rFonts w:ascii="Times New Roman" w:hAnsi="Times New Roman" w:cs="Times New Roman"/>
                <w:b/>
                <w:sz w:val="24"/>
                <w:szCs w:val="24"/>
              </w:rPr>
            </w:pPr>
            <w:r w:rsidRPr="00852CBA">
              <w:rPr>
                <w:rFonts w:ascii="Times New Roman" w:hAnsi="Times New Roman" w:cs="Times New Roman"/>
                <w:bCs/>
                <w:sz w:val="24"/>
                <w:szCs w:val="24"/>
              </w:rPr>
              <w:t>-</w:t>
            </w:r>
            <w:r w:rsidRPr="00852CBA">
              <w:rPr>
                <w:rFonts w:ascii="Times New Roman" w:hAnsi="Times New Roman" w:cs="Times New Roman"/>
                <w:sz w:val="24"/>
                <w:szCs w:val="24"/>
              </w:rPr>
              <w:t>«Организация профилактической работы со школь</w:t>
            </w:r>
            <w:r w:rsidRPr="00852CBA">
              <w:rPr>
                <w:rFonts w:ascii="Times New Roman" w:hAnsi="Times New Roman" w:cs="Times New Roman"/>
                <w:sz w:val="24"/>
                <w:szCs w:val="24"/>
              </w:rPr>
              <w:softHyphen/>
              <w:t>никами, имеющими вредные привычки».</w:t>
            </w:r>
            <w:r w:rsidRPr="00852CBA">
              <w:rPr>
                <w:rFonts w:ascii="Times New Roman" w:hAnsi="Times New Roman" w:cs="Times New Roman"/>
                <w:b/>
                <w:sz w:val="24"/>
                <w:szCs w:val="24"/>
              </w:rPr>
              <w:t xml:space="preserve"> </w:t>
            </w:r>
            <w:proofErr w:type="gramStart"/>
            <w:r w:rsidRPr="00852CBA">
              <w:rPr>
                <w:rFonts w:ascii="Times New Roman" w:hAnsi="Times New Roman" w:cs="Times New Roman"/>
                <w:b/>
                <w:sz w:val="24"/>
                <w:szCs w:val="24"/>
              </w:rPr>
              <w:t>-</w:t>
            </w:r>
            <w:r w:rsidRPr="00852CBA">
              <w:rPr>
                <w:rFonts w:ascii="Times New Roman" w:eastAsia="Times New Roman" w:hAnsi="Times New Roman" w:cs="Times New Roman"/>
                <w:sz w:val="24"/>
                <w:szCs w:val="24"/>
                <w:lang w:eastAsia="ru-RU"/>
              </w:rPr>
              <w:t>«</w:t>
            </w:r>
            <w:proofErr w:type="gramEnd"/>
            <w:r w:rsidRPr="00852CBA">
              <w:rPr>
                <w:rFonts w:ascii="Times New Roman" w:eastAsia="Times New Roman" w:hAnsi="Times New Roman" w:cs="Times New Roman"/>
                <w:sz w:val="24"/>
                <w:szCs w:val="24"/>
                <w:lang w:eastAsia="ru-RU"/>
              </w:rPr>
              <w:t>Алгоритм действий при выявлении признаков преступлений или правонарушений в сфере НОН»</w:t>
            </w:r>
          </w:p>
        </w:tc>
        <w:tc>
          <w:tcPr>
            <w:tcW w:w="1417" w:type="dxa"/>
            <w:tcBorders>
              <w:top w:val="single" w:sz="4" w:space="0" w:color="000000"/>
              <w:left w:val="single" w:sz="4" w:space="0" w:color="000000"/>
              <w:bottom w:val="single" w:sz="4" w:space="0" w:color="000000"/>
              <w:right w:val="single" w:sz="4" w:space="0" w:color="000000"/>
            </w:tcBorders>
          </w:tcPr>
          <w:p w:rsidR="009244DC" w:rsidRPr="00852CBA" w:rsidRDefault="009244DC" w:rsidP="009244DC">
            <w:pPr>
              <w:spacing w:before="100" w:beforeAutospacing="1" w:after="0" w:line="240" w:lineRule="auto"/>
              <w:contextualSpacing/>
              <w:rPr>
                <w:rFonts w:ascii="Times New Roman" w:eastAsia="Times New Roman" w:hAnsi="Times New Roman" w:cs="Times New Roman"/>
                <w:sz w:val="24"/>
                <w:szCs w:val="24"/>
                <w:lang w:eastAsia="ru-RU"/>
              </w:rPr>
            </w:pPr>
          </w:p>
        </w:tc>
      </w:tr>
    </w:tbl>
    <w:p w:rsidR="009244DC" w:rsidRPr="00852CBA" w:rsidRDefault="009244DC" w:rsidP="009244DC">
      <w:pPr>
        <w:spacing w:after="0" w:line="240" w:lineRule="auto"/>
        <w:jc w:val="both"/>
        <w:rPr>
          <w:rFonts w:ascii="Times New Roman" w:eastAsia="Times New Roman" w:hAnsi="Times New Roman" w:cs="Times New Roman"/>
          <w:sz w:val="24"/>
          <w:szCs w:val="24"/>
          <w:lang w:eastAsia="ru-RU"/>
        </w:rPr>
      </w:pPr>
    </w:p>
    <w:p w:rsidR="009244DC" w:rsidRDefault="00DA5206" w:rsidP="00DA5206">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rPr>
        <w:t xml:space="preserve">  </w:t>
      </w:r>
      <w:r w:rsidR="005572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В школе создана и ф</w:t>
      </w:r>
      <w:r w:rsidRPr="00852CBA">
        <w:rPr>
          <w:rFonts w:ascii="Times New Roman" w:eastAsia="Times New Roman" w:hAnsi="Times New Roman" w:cs="Times New Roman"/>
          <w:sz w:val="24"/>
          <w:szCs w:val="24"/>
        </w:rPr>
        <w:t>ункционир</w:t>
      </w:r>
      <w:r>
        <w:rPr>
          <w:rFonts w:ascii="Times New Roman" w:eastAsia="Times New Roman" w:hAnsi="Times New Roman" w:cs="Times New Roman"/>
          <w:sz w:val="24"/>
          <w:szCs w:val="24"/>
        </w:rPr>
        <w:t>ует</w:t>
      </w:r>
      <w:r w:rsidRPr="00852CBA">
        <w:rPr>
          <w:rFonts w:ascii="Times New Roman" w:eastAsia="Times New Roman" w:hAnsi="Times New Roman" w:cs="Times New Roman"/>
          <w:sz w:val="24"/>
          <w:szCs w:val="24"/>
        </w:rPr>
        <w:t xml:space="preserve"> «Служб</w:t>
      </w:r>
      <w:r>
        <w:rPr>
          <w:rFonts w:ascii="Times New Roman" w:eastAsia="Times New Roman" w:hAnsi="Times New Roman" w:cs="Times New Roman"/>
          <w:sz w:val="24"/>
          <w:szCs w:val="24"/>
        </w:rPr>
        <w:t>а</w:t>
      </w:r>
      <w:r w:rsidRPr="00852CBA">
        <w:rPr>
          <w:rFonts w:ascii="Times New Roman" w:eastAsia="Times New Roman" w:hAnsi="Times New Roman" w:cs="Times New Roman"/>
          <w:sz w:val="24"/>
          <w:szCs w:val="24"/>
        </w:rPr>
        <w:t xml:space="preserve"> Примирения» с целью оказания помощи подросткам в  разрешении конфликтных ситуаций.</w:t>
      </w:r>
    </w:p>
    <w:p w:rsidR="00DC0993" w:rsidRPr="00F56B1F" w:rsidRDefault="00DC0993" w:rsidP="00DA5206">
      <w:pPr>
        <w:widowControl w:val="0"/>
        <w:spacing w:after="0" w:line="240" w:lineRule="auto"/>
        <w:ind w:firstLine="426"/>
        <w:contextualSpacing/>
        <w:jc w:val="both"/>
        <w:rPr>
          <w:rFonts w:ascii="Times New Roman" w:eastAsia="Calibri" w:hAnsi="Times New Roman" w:cs="Times New Roman"/>
          <w:color w:val="000000" w:themeColor="text1"/>
          <w:sz w:val="24"/>
          <w:szCs w:val="24"/>
        </w:rPr>
      </w:pPr>
      <w:r w:rsidRPr="00AE704C">
        <w:rPr>
          <w:rFonts w:ascii="Times New Roman" w:eastAsia="Calibri" w:hAnsi="Times New Roman" w:cs="Times New Roman"/>
          <w:color w:val="000000"/>
          <w:sz w:val="24"/>
          <w:szCs w:val="24"/>
        </w:rPr>
        <w:t xml:space="preserve">Консультационная работа - одно из наиболее эффективных направлений в деятельности социального педагога, которое направлено  на создание необходимых условий для реализации права родителей на воспитание детей, помощь в анализе и понимании </w:t>
      </w:r>
      <w:r>
        <w:rPr>
          <w:rFonts w:ascii="Times New Roman" w:eastAsia="Calibri" w:hAnsi="Times New Roman" w:cs="Times New Roman"/>
          <w:color w:val="000000"/>
          <w:sz w:val="24"/>
          <w:szCs w:val="24"/>
        </w:rPr>
        <w:t>ТЖС</w:t>
      </w:r>
      <w:r w:rsidRPr="00AE704C">
        <w:rPr>
          <w:rFonts w:ascii="Times New Roman" w:eastAsia="Calibri" w:hAnsi="Times New Roman" w:cs="Times New Roman"/>
          <w:color w:val="000000"/>
          <w:sz w:val="24"/>
          <w:szCs w:val="24"/>
        </w:rPr>
        <w:t xml:space="preserve"> (трудной жизненной ситуации), с дальнейшим обсуждением различных вариантов выхода из неё. Предоставление социальной помощи по оптимизации социальных функций, помощь семье в проблемах, связанных с обучением ребенка, преодоление педагогических ошибок и конфликтных ситуаций. Данная деятельность  осуществляется преимущественно в виде бесед с учащимися, родителями и педагогами в индивидуальной и групповой форме.</w:t>
      </w:r>
      <w:r w:rsidRPr="00AE704C">
        <w:t xml:space="preserve"> </w:t>
      </w:r>
      <w:r>
        <w:t xml:space="preserve"> </w:t>
      </w:r>
      <w:r w:rsidRPr="00F56B1F">
        <w:rPr>
          <w:rFonts w:ascii="Times New Roman" w:hAnsi="Times New Roman" w:cs="Times New Roman"/>
          <w:color w:val="000000" w:themeColor="text1"/>
        </w:rPr>
        <w:t>В 2015-2016 уч</w:t>
      </w:r>
      <w:proofErr w:type="gramStart"/>
      <w:r w:rsidRPr="00F56B1F">
        <w:rPr>
          <w:rFonts w:ascii="Times New Roman" w:hAnsi="Times New Roman" w:cs="Times New Roman"/>
          <w:color w:val="000000" w:themeColor="text1"/>
        </w:rPr>
        <w:t>.г</w:t>
      </w:r>
      <w:proofErr w:type="gramEnd"/>
      <w:r w:rsidRPr="00F56B1F">
        <w:rPr>
          <w:rFonts w:ascii="Times New Roman" w:hAnsi="Times New Roman" w:cs="Times New Roman"/>
          <w:color w:val="000000" w:themeColor="text1"/>
        </w:rPr>
        <w:t xml:space="preserve">оду </w:t>
      </w:r>
      <w:r w:rsidRPr="00F56B1F">
        <w:rPr>
          <w:rFonts w:ascii="Times New Roman" w:hAnsi="Times New Roman" w:cs="Times New Roman"/>
          <w:color w:val="000000" w:themeColor="text1"/>
          <w:sz w:val="24"/>
          <w:szCs w:val="24"/>
        </w:rPr>
        <w:t>проведено 32 индивидуальных консультаций (дети/родители), 30 бесед  (учащийся/соц.педагог/ с инспектором  ПДН)</w:t>
      </w:r>
      <w:r>
        <w:rPr>
          <w:rFonts w:ascii="Times New Roman" w:hAnsi="Times New Roman" w:cs="Times New Roman"/>
          <w:color w:val="000000" w:themeColor="text1"/>
          <w:sz w:val="24"/>
          <w:szCs w:val="24"/>
        </w:rPr>
        <w:t>.</w:t>
      </w:r>
    </w:p>
    <w:p w:rsidR="00DC0993" w:rsidRPr="00AE704C" w:rsidRDefault="00DC0993" w:rsidP="00DA5206">
      <w:pPr>
        <w:widowControl w:val="0"/>
        <w:spacing w:after="0" w:line="24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      </w:t>
      </w:r>
      <w:r w:rsidRPr="00AE704C">
        <w:rPr>
          <w:rFonts w:ascii="Times New Roman" w:eastAsia="Calibri" w:hAnsi="Times New Roman" w:cs="Times New Roman"/>
          <w:color w:val="000000"/>
          <w:sz w:val="24"/>
          <w:szCs w:val="24"/>
        </w:rPr>
        <w:t>Анализ консультативной деятельности позволил выявить наиболее значимые и часто встречающиеся проблемы:</w:t>
      </w:r>
    </w:p>
    <w:p w:rsidR="00DC0993" w:rsidRPr="00AE704C" w:rsidRDefault="00DC0993" w:rsidP="00DA5206">
      <w:pPr>
        <w:widowControl w:val="0"/>
        <w:spacing w:after="0" w:line="240" w:lineRule="auto"/>
        <w:contextualSpacing/>
        <w:jc w:val="both"/>
        <w:rPr>
          <w:rFonts w:ascii="Times New Roman" w:eastAsia="Calibri" w:hAnsi="Times New Roman" w:cs="Times New Roman"/>
          <w:color w:val="000000"/>
          <w:sz w:val="24"/>
          <w:szCs w:val="24"/>
        </w:rPr>
      </w:pPr>
      <w:r w:rsidRPr="00AE704C">
        <w:rPr>
          <w:rFonts w:ascii="Times New Roman" w:eastAsia="Calibri" w:hAnsi="Times New Roman" w:cs="Times New Roman"/>
          <w:color w:val="000000"/>
          <w:sz w:val="24"/>
          <w:szCs w:val="24"/>
        </w:rPr>
        <w:t>- детско-родительских отношений;</w:t>
      </w:r>
    </w:p>
    <w:p w:rsidR="00DC0993" w:rsidRPr="00AE704C" w:rsidRDefault="00DC0993" w:rsidP="00DC0993">
      <w:pPr>
        <w:widowControl w:val="0"/>
        <w:spacing w:after="0" w:line="240" w:lineRule="auto"/>
        <w:contextualSpacing/>
        <w:jc w:val="both"/>
        <w:rPr>
          <w:rFonts w:ascii="Times New Roman" w:eastAsia="Calibri" w:hAnsi="Times New Roman" w:cs="Times New Roman"/>
          <w:color w:val="000000"/>
          <w:sz w:val="24"/>
          <w:szCs w:val="24"/>
        </w:rPr>
      </w:pPr>
      <w:r w:rsidRPr="00AE704C">
        <w:rPr>
          <w:rFonts w:ascii="Times New Roman" w:eastAsia="Calibri" w:hAnsi="Times New Roman" w:cs="Times New Roman"/>
          <w:color w:val="000000"/>
          <w:sz w:val="24"/>
          <w:szCs w:val="24"/>
        </w:rPr>
        <w:t>- учащихся в межличностных отношениях со сверстниками;</w:t>
      </w:r>
    </w:p>
    <w:p w:rsidR="00DC0993" w:rsidRPr="00AE704C" w:rsidRDefault="00DC0993" w:rsidP="00DC0993">
      <w:pPr>
        <w:widowControl w:val="0"/>
        <w:spacing w:after="0" w:line="240" w:lineRule="auto"/>
        <w:contextualSpacing/>
        <w:jc w:val="both"/>
        <w:rPr>
          <w:rFonts w:ascii="Times New Roman" w:eastAsia="Calibri" w:hAnsi="Times New Roman" w:cs="Times New Roman"/>
          <w:color w:val="000000"/>
          <w:sz w:val="24"/>
          <w:szCs w:val="24"/>
        </w:rPr>
      </w:pPr>
      <w:r w:rsidRPr="00AE704C">
        <w:rPr>
          <w:rFonts w:ascii="Times New Roman" w:eastAsia="Calibri" w:hAnsi="Times New Roman" w:cs="Times New Roman"/>
          <w:color w:val="000000"/>
          <w:sz w:val="24"/>
          <w:szCs w:val="24"/>
        </w:rPr>
        <w:t>- в  поведении учащихся.</w:t>
      </w:r>
    </w:p>
    <w:p w:rsidR="00DC0993" w:rsidRPr="00AE704C" w:rsidRDefault="00DC0993" w:rsidP="00DC0993">
      <w:pPr>
        <w:widowControl w:val="0"/>
        <w:spacing w:after="0" w:line="240" w:lineRule="auto"/>
        <w:contextualSpacing/>
        <w:jc w:val="both"/>
        <w:rPr>
          <w:rFonts w:ascii="Times New Roman" w:eastAsia="Calibri" w:hAnsi="Times New Roman" w:cs="Times New Roman"/>
          <w:color w:val="000000"/>
          <w:sz w:val="24"/>
          <w:szCs w:val="24"/>
        </w:rPr>
      </w:pPr>
      <w:r w:rsidRPr="00AE704C">
        <w:rPr>
          <w:rFonts w:ascii="Times New Roman" w:eastAsia="Calibri" w:hAnsi="Times New Roman" w:cs="Times New Roman"/>
          <w:color w:val="000000"/>
          <w:sz w:val="24"/>
          <w:szCs w:val="24"/>
        </w:rPr>
        <w:t>Виды консультативной помощи:</w:t>
      </w:r>
    </w:p>
    <w:p w:rsidR="00DC0993" w:rsidRPr="00AE704C" w:rsidRDefault="00DC0993" w:rsidP="00DC0993">
      <w:pPr>
        <w:widowControl w:val="0"/>
        <w:spacing w:after="0" w:line="240" w:lineRule="auto"/>
        <w:contextualSpacing/>
        <w:jc w:val="both"/>
        <w:rPr>
          <w:rFonts w:ascii="Times New Roman" w:eastAsia="Calibri" w:hAnsi="Times New Roman" w:cs="Times New Roman"/>
          <w:color w:val="000000"/>
          <w:sz w:val="24"/>
          <w:szCs w:val="24"/>
        </w:rPr>
      </w:pPr>
      <w:r w:rsidRPr="00AE704C">
        <w:rPr>
          <w:rFonts w:ascii="Times New Roman" w:eastAsia="Calibri" w:hAnsi="Times New Roman" w:cs="Times New Roman"/>
          <w:color w:val="000000"/>
          <w:sz w:val="24"/>
          <w:szCs w:val="24"/>
        </w:rPr>
        <w:t>-контактное (непосредственное) консультирование,</w:t>
      </w:r>
    </w:p>
    <w:p w:rsidR="00DC0993" w:rsidRDefault="00DC0993" w:rsidP="00DC0993">
      <w:pPr>
        <w:widowControl w:val="0"/>
        <w:spacing w:after="0" w:line="240" w:lineRule="auto"/>
        <w:contextualSpacing/>
        <w:jc w:val="both"/>
        <w:rPr>
          <w:rFonts w:ascii="Times New Roman" w:hAnsi="Times New Roman" w:cs="Times New Roman"/>
          <w:color w:val="000000"/>
          <w:sz w:val="24"/>
          <w:szCs w:val="24"/>
        </w:rPr>
      </w:pPr>
      <w:r w:rsidRPr="00AE704C">
        <w:rPr>
          <w:rFonts w:ascii="Times New Roman" w:eastAsia="Calibri" w:hAnsi="Times New Roman" w:cs="Times New Roman"/>
          <w:color w:val="000000"/>
          <w:sz w:val="24"/>
          <w:szCs w:val="24"/>
        </w:rPr>
        <w:t xml:space="preserve">-дистанционное (опосредованные беседы по телефону или средствами электронной переписки) консультирование. </w:t>
      </w:r>
      <w:r w:rsidRPr="00AE704C">
        <w:rPr>
          <w:rFonts w:ascii="Times New Roman" w:hAnsi="Times New Roman" w:cs="Times New Roman"/>
          <w:color w:val="000000"/>
          <w:sz w:val="24"/>
          <w:szCs w:val="24"/>
        </w:rPr>
        <w:t xml:space="preserve">     </w:t>
      </w:r>
    </w:p>
    <w:p w:rsidR="00DC0993" w:rsidRPr="00C16DFE" w:rsidRDefault="00DC0993" w:rsidP="00DC0993">
      <w:pPr>
        <w:widowControl w:val="0"/>
        <w:spacing w:after="0" w:line="240" w:lineRule="auto"/>
        <w:ind w:firstLine="360"/>
        <w:jc w:val="both"/>
        <w:rPr>
          <w:rFonts w:ascii="Times New Roman" w:eastAsia="Calibri" w:hAnsi="Times New Roman" w:cs="Times New Roman"/>
          <w:sz w:val="24"/>
          <w:szCs w:val="24"/>
        </w:rPr>
      </w:pPr>
      <w:r w:rsidRPr="00C16DFE">
        <w:rPr>
          <w:rFonts w:ascii="Times New Roman" w:eastAsia="Calibri" w:hAnsi="Times New Roman" w:cs="Times New Roman"/>
          <w:sz w:val="24"/>
          <w:szCs w:val="24"/>
        </w:rPr>
        <w:t xml:space="preserve">Большое внимание уделяется работе с учащимися, состоящими на внутришкольном учете, воспитывающимися в социально неблагополучных семьях,  находящимися в социально-опасном положении, состоящими на учёте в комиссии по делам несовершеннолетних, подразделении по делам несовершеннолетних ОМВД города. Выявление учащихся данной категории осуществляется по результатам ежегодной </w:t>
      </w:r>
      <w:r w:rsidRPr="00C16DFE">
        <w:rPr>
          <w:rFonts w:ascii="Times New Roman" w:eastAsia="Calibri" w:hAnsi="Times New Roman" w:cs="Times New Roman"/>
          <w:sz w:val="24"/>
          <w:szCs w:val="24"/>
        </w:rPr>
        <w:lastRenderedPageBreak/>
        <w:t xml:space="preserve">социальной паспортизации образовательного учреждения, патронажей семей,  информации от классных руководителей, наблюдений за учащимися в учебной и внеучебной ситуации, а также при взаимодействии со специалистами органов системы профилактики правонарушений и безнадзорности города </w:t>
      </w:r>
      <w:r w:rsidRPr="00F3646B">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УОКСиМП</w:t>
      </w:r>
      <w:r w:rsidRPr="00F3646B">
        <w:rPr>
          <w:rFonts w:ascii="Times New Roman" w:eastAsia="Calibri" w:hAnsi="Times New Roman" w:cs="Times New Roman"/>
          <w:color w:val="000000" w:themeColor="text1"/>
          <w:sz w:val="24"/>
          <w:szCs w:val="24"/>
        </w:rPr>
        <w:t>, ДОУ, СОШ, О</w:t>
      </w:r>
      <w:r>
        <w:rPr>
          <w:rFonts w:ascii="Times New Roman" w:eastAsia="Calibri" w:hAnsi="Times New Roman" w:cs="Times New Roman"/>
          <w:color w:val="000000" w:themeColor="text1"/>
          <w:sz w:val="24"/>
          <w:szCs w:val="24"/>
        </w:rPr>
        <w:t>М</w:t>
      </w:r>
      <w:r w:rsidRPr="00F3646B">
        <w:rPr>
          <w:rFonts w:ascii="Times New Roman" w:eastAsia="Calibri" w:hAnsi="Times New Roman" w:cs="Times New Roman"/>
          <w:color w:val="000000" w:themeColor="text1"/>
          <w:sz w:val="24"/>
          <w:szCs w:val="24"/>
        </w:rPr>
        <w:t>ВД</w:t>
      </w:r>
      <w:r>
        <w:rPr>
          <w:rFonts w:ascii="Times New Roman" w:eastAsia="Calibri" w:hAnsi="Times New Roman" w:cs="Times New Roman"/>
          <w:color w:val="000000" w:themeColor="text1"/>
          <w:sz w:val="24"/>
          <w:szCs w:val="24"/>
        </w:rPr>
        <w:t>, КДН и ЗП).</w:t>
      </w:r>
      <w:r w:rsidRPr="00F3646B">
        <w:rPr>
          <w:rFonts w:ascii="Times New Roman" w:eastAsia="Calibri" w:hAnsi="Times New Roman" w:cs="Times New Roman"/>
          <w:color w:val="000000" w:themeColor="text1"/>
          <w:sz w:val="24"/>
          <w:szCs w:val="24"/>
        </w:rPr>
        <w:t xml:space="preserve"> </w:t>
      </w:r>
      <w:r w:rsidRPr="00C16DFE">
        <w:rPr>
          <w:rFonts w:ascii="Times New Roman" w:eastAsia="Calibri" w:hAnsi="Times New Roman" w:cs="Times New Roman"/>
          <w:sz w:val="24"/>
          <w:szCs w:val="24"/>
        </w:rPr>
        <w:t xml:space="preserve">Вся  работа с данной категорией учащихся направлена на изменение нежелательного стереотипа их поведения, развитие положительной мотивации и качеств личности, формирование законопослушного поведения, профилактику проблем обучения и детско-родительских отношений. Данная работа осуществляется систематически, </w:t>
      </w:r>
      <w:r w:rsidRPr="00C16DFE">
        <w:rPr>
          <w:rFonts w:ascii="Times New Roman" w:eastAsia="Calibri" w:hAnsi="Times New Roman" w:cs="Times New Roman"/>
          <w:spacing w:val="-3"/>
          <w:sz w:val="24"/>
          <w:szCs w:val="24"/>
        </w:rPr>
        <w:t xml:space="preserve">имеет </w:t>
      </w:r>
      <w:r w:rsidRPr="00C16DFE">
        <w:rPr>
          <w:rFonts w:ascii="Times New Roman" w:eastAsia="Calibri" w:hAnsi="Times New Roman" w:cs="Times New Roman"/>
          <w:spacing w:val="-4"/>
          <w:sz w:val="24"/>
          <w:szCs w:val="24"/>
        </w:rPr>
        <w:t xml:space="preserve">определенную систему, </w:t>
      </w:r>
      <w:r w:rsidRPr="00C16DFE">
        <w:rPr>
          <w:rFonts w:ascii="Times New Roman" w:eastAsia="Calibri" w:hAnsi="Times New Roman" w:cs="Times New Roman"/>
          <w:spacing w:val="14"/>
          <w:sz w:val="24"/>
          <w:szCs w:val="24"/>
        </w:rPr>
        <w:t xml:space="preserve">объединяя </w:t>
      </w:r>
      <w:r w:rsidRPr="00C16DFE">
        <w:rPr>
          <w:rFonts w:ascii="Times New Roman" w:eastAsia="Calibri" w:hAnsi="Times New Roman" w:cs="Times New Roman"/>
          <w:sz w:val="24"/>
          <w:szCs w:val="24"/>
        </w:rPr>
        <w:t xml:space="preserve">в </w:t>
      </w:r>
      <w:r w:rsidRPr="00C16DFE">
        <w:rPr>
          <w:rFonts w:ascii="Times New Roman" w:eastAsia="Calibri" w:hAnsi="Times New Roman" w:cs="Times New Roman"/>
          <w:spacing w:val="11"/>
          <w:sz w:val="24"/>
          <w:szCs w:val="24"/>
        </w:rPr>
        <w:t xml:space="preserve">себе </w:t>
      </w:r>
      <w:r w:rsidRPr="00C16DFE">
        <w:rPr>
          <w:rFonts w:ascii="Times New Roman" w:eastAsia="Calibri" w:hAnsi="Times New Roman" w:cs="Times New Roman"/>
          <w:spacing w:val="14"/>
          <w:sz w:val="24"/>
          <w:szCs w:val="24"/>
        </w:rPr>
        <w:t xml:space="preserve">организационно-методическую </w:t>
      </w:r>
      <w:r w:rsidRPr="00C16DFE">
        <w:rPr>
          <w:rFonts w:ascii="Times New Roman" w:eastAsia="Calibri" w:hAnsi="Times New Roman" w:cs="Times New Roman"/>
          <w:spacing w:val="13"/>
          <w:sz w:val="24"/>
          <w:szCs w:val="24"/>
        </w:rPr>
        <w:t xml:space="preserve">работу, </w:t>
      </w:r>
      <w:r w:rsidRPr="00C16DFE">
        <w:rPr>
          <w:rFonts w:ascii="Times New Roman" w:eastAsia="Calibri" w:hAnsi="Times New Roman" w:cs="Times New Roman"/>
          <w:spacing w:val="11"/>
          <w:sz w:val="24"/>
          <w:szCs w:val="24"/>
        </w:rPr>
        <w:t xml:space="preserve">цикл </w:t>
      </w:r>
      <w:r w:rsidRPr="00C16DFE">
        <w:rPr>
          <w:rFonts w:ascii="Times New Roman" w:eastAsia="Calibri" w:hAnsi="Times New Roman" w:cs="Times New Roman"/>
          <w:sz w:val="24"/>
          <w:szCs w:val="24"/>
        </w:rPr>
        <w:t xml:space="preserve">мероприятий, направленных на профилактику безнадзорности и </w:t>
      </w:r>
      <w:r w:rsidRPr="00C16DFE">
        <w:rPr>
          <w:rFonts w:ascii="Times New Roman" w:eastAsia="Calibri" w:hAnsi="Times New Roman" w:cs="Times New Roman"/>
          <w:spacing w:val="-5"/>
          <w:sz w:val="24"/>
          <w:szCs w:val="24"/>
        </w:rPr>
        <w:t xml:space="preserve">правонарушений </w:t>
      </w:r>
      <w:r w:rsidRPr="00C16DFE">
        <w:rPr>
          <w:rFonts w:ascii="Times New Roman" w:eastAsia="Calibri" w:hAnsi="Times New Roman" w:cs="Times New Roman"/>
          <w:spacing w:val="-4"/>
          <w:sz w:val="24"/>
          <w:szCs w:val="24"/>
        </w:rPr>
        <w:t xml:space="preserve">несовершеннолетних, </w:t>
      </w:r>
      <w:r w:rsidRPr="00C16DFE">
        <w:rPr>
          <w:rFonts w:ascii="Times New Roman" w:eastAsia="Calibri" w:hAnsi="Times New Roman" w:cs="Times New Roman"/>
          <w:sz w:val="24"/>
          <w:szCs w:val="24"/>
        </w:rPr>
        <w:t xml:space="preserve">на </w:t>
      </w:r>
      <w:r w:rsidRPr="00C16DFE">
        <w:rPr>
          <w:rFonts w:ascii="Times New Roman" w:eastAsia="Calibri" w:hAnsi="Times New Roman" w:cs="Times New Roman"/>
          <w:spacing w:val="-4"/>
          <w:sz w:val="24"/>
          <w:szCs w:val="24"/>
        </w:rPr>
        <w:t>профилактику</w:t>
      </w:r>
      <w:r w:rsidRPr="00C16DFE">
        <w:rPr>
          <w:rFonts w:ascii="Times New Roman" w:eastAsia="Calibri" w:hAnsi="Times New Roman" w:cs="Times New Roman"/>
          <w:spacing w:val="52"/>
          <w:sz w:val="24"/>
          <w:szCs w:val="24"/>
        </w:rPr>
        <w:t xml:space="preserve"> </w:t>
      </w:r>
      <w:r w:rsidRPr="00C16DFE">
        <w:rPr>
          <w:rFonts w:ascii="Times New Roman" w:eastAsia="Calibri" w:hAnsi="Times New Roman" w:cs="Times New Roman"/>
          <w:spacing w:val="-4"/>
          <w:sz w:val="24"/>
          <w:szCs w:val="24"/>
        </w:rPr>
        <w:t xml:space="preserve">социального сиротства, оздоровления семей, </w:t>
      </w:r>
      <w:r w:rsidRPr="00C16DFE">
        <w:rPr>
          <w:rFonts w:ascii="Times New Roman" w:eastAsia="Calibri" w:hAnsi="Times New Roman" w:cs="Times New Roman"/>
          <w:sz w:val="24"/>
          <w:szCs w:val="24"/>
        </w:rPr>
        <w:t xml:space="preserve">на </w:t>
      </w:r>
      <w:r w:rsidRPr="00C16DFE">
        <w:rPr>
          <w:rFonts w:ascii="Times New Roman" w:eastAsia="Calibri" w:hAnsi="Times New Roman" w:cs="Times New Roman"/>
          <w:spacing w:val="-3"/>
          <w:sz w:val="24"/>
          <w:szCs w:val="24"/>
        </w:rPr>
        <w:t xml:space="preserve">защиту прав </w:t>
      </w:r>
      <w:r w:rsidRPr="00C16DFE">
        <w:rPr>
          <w:rFonts w:ascii="Times New Roman" w:eastAsia="Calibri" w:hAnsi="Times New Roman" w:cs="Times New Roman"/>
          <w:sz w:val="24"/>
          <w:szCs w:val="24"/>
        </w:rPr>
        <w:t xml:space="preserve">и </w:t>
      </w:r>
      <w:r w:rsidRPr="00C16DFE">
        <w:rPr>
          <w:rFonts w:ascii="Times New Roman" w:eastAsia="Calibri" w:hAnsi="Times New Roman" w:cs="Times New Roman"/>
          <w:spacing w:val="-4"/>
          <w:sz w:val="24"/>
          <w:szCs w:val="24"/>
        </w:rPr>
        <w:t xml:space="preserve">законных интересов </w:t>
      </w:r>
      <w:r w:rsidRPr="00C16DFE">
        <w:rPr>
          <w:rFonts w:ascii="Times New Roman" w:eastAsia="Calibri" w:hAnsi="Times New Roman" w:cs="Times New Roman"/>
          <w:spacing w:val="-7"/>
          <w:sz w:val="24"/>
          <w:szCs w:val="24"/>
        </w:rPr>
        <w:t>несовершеннолетних.</w:t>
      </w:r>
      <w:r w:rsidRPr="00C16DFE">
        <w:rPr>
          <w:rFonts w:ascii="Calibri" w:eastAsia="Calibri" w:hAnsi="Calibri" w:cs="Times New Roman"/>
          <w:spacing w:val="-7"/>
        </w:rPr>
        <w:t xml:space="preserve"> </w:t>
      </w:r>
      <w:r w:rsidRPr="00C16DFE">
        <w:rPr>
          <w:rFonts w:ascii="Times New Roman" w:eastAsia="Calibri" w:hAnsi="Times New Roman" w:cs="Times New Roman"/>
          <w:color w:val="000000"/>
          <w:sz w:val="24"/>
          <w:szCs w:val="24"/>
        </w:rPr>
        <w:t>Также проводится индивидуальная профилактическая работа в отношении родителей (законных представителей) несовершеннолетних, если они не исполняют своих обязанностей по их воспитанию, обучению и содержанию, отрицательно влияют на их поведение, либо жестоко обращаются с ними.</w:t>
      </w:r>
    </w:p>
    <w:p w:rsidR="00DC0993" w:rsidRPr="00AE704C" w:rsidRDefault="00DC0993" w:rsidP="00DC0993">
      <w:pPr>
        <w:pStyle w:val="af0"/>
        <w:spacing w:before="0" w:beforeAutospacing="0" w:after="0" w:afterAutospacing="0"/>
        <w:jc w:val="both"/>
        <w:rPr>
          <w:color w:val="000000"/>
        </w:rPr>
      </w:pPr>
    </w:p>
    <w:p w:rsidR="00DC0993" w:rsidRPr="00C16DFE" w:rsidRDefault="00DC0993" w:rsidP="00DC0993">
      <w:pPr>
        <w:widowControl w:val="0"/>
        <w:spacing w:after="0" w:line="240" w:lineRule="auto"/>
        <w:jc w:val="center"/>
        <w:rPr>
          <w:rFonts w:ascii="Times New Roman" w:eastAsia="Calibri" w:hAnsi="Times New Roman" w:cs="Times New Roman"/>
          <w:b/>
          <w:bCs/>
          <w:i/>
          <w:color w:val="000000"/>
          <w:sz w:val="24"/>
          <w:szCs w:val="24"/>
        </w:rPr>
      </w:pPr>
      <w:r w:rsidRPr="00C16DFE">
        <w:rPr>
          <w:rFonts w:ascii="Times New Roman" w:eastAsia="Calibri" w:hAnsi="Times New Roman" w:cs="Times New Roman"/>
          <w:b/>
          <w:bCs/>
          <w:i/>
          <w:color w:val="000000"/>
          <w:sz w:val="24"/>
          <w:szCs w:val="24"/>
        </w:rPr>
        <w:t>Сравнительный анализ учащихся, состоящих на различных видах учёта на начало и конец учебного года:</w:t>
      </w:r>
    </w:p>
    <w:p w:rsidR="00DC0993" w:rsidRPr="00EB6493" w:rsidRDefault="00DC0993" w:rsidP="00DC0993">
      <w:pPr>
        <w:widowControl w:val="0"/>
        <w:spacing w:after="0" w:line="240" w:lineRule="auto"/>
        <w:jc w:val="center"/>
        <w:rPr>
          <w:rFonts w:ascii="Times New Roman" w:eastAsia="Calibri" w:hAnsi="Times New Roman" w:cs="Times New Roman"/>
          <w:b/>
          <w:bCs/>
          <w:color w:val="000000" w:themeColor="text1"/>
          <w:sz w:val="24"/>
          <w:szCs w:val="24"/>
        </w:rPr>
      </w:pPr>
    </w:p>
    <w:tbl>
      <w:tblPr>
        <w:tblW w:w="9571" w:type="dxa"/>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2007"/>
        <w:gridCol w:w="1998"/>
        <w:gridCol w:w="2731"/>
      </w:tblGrid>
      <w:tr w:rsidR="00DC0993" w:rsidRPr="00EB6493" w:rsidTr="009244DC">
        <w:trPr>
          <w:trHeight w:val="562"/>
          <w:jc w:val="center"/>
        </w:trPr>
        <w:tc>
          <w:tcPr>
            <w:tcW w:w="2835"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both"/>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Учебный год</w:t>
            </w:r>
          </w:p>
        </w:tc>
        <w:tc>
          <w:tcPr>
            <w:tcW w:w="2007" w:type="dxa"/>
            <w:tcBorders>
              <w:top w:val="single" w:sz="4" w:space="0" w:color="auto"/>
              <w:left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lang w:val="en-US"/>
              </w:rPr>
            </w:pPr>
            <w:r w:rsidRPr="00EB6493">
              <w:rPr>
                <w:rFonts w:ascii="Times New Roman" w:eastAsia="Calibri" w:hAnsi="Times New Roman" w:cs="Times New Roman"/>
                <w:color w:val="000000" w:themeColor="text1"/>
                <w:sz w:val="24"/>
                <w:szCs w:val="24"/>
                <w:lang w:val="en-US"/>
              </w:rPr>
              <w:t>ПДН ОМВД</w:t>
            </w:r>
          </w:p>
        </w:tc>
        <w:tc>
          <w:tcPr>
            <w:tcW w:w="1998" w:type="dxa"/>
            <w:tcBorders>
              <w:top w:val="single" w:sz="4" w:space="0" w:color="auto"/>
              <w:left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lang w:val="en-US"/>
              </w:rPr>
            </w:pPr>
            <w:r w:rsidRPr="00EB6493">
              <w:rPr>
                <w:rFonts w:ascii="Times New Roman" w:eastAsia="Calibri" w:hAnsi="Times New Roman" w:cs="Times New Roman"/>
                <w:color w:val="000000" w:themeColor="text1"/>
                <w:sz w:val="24"/>
                <w:szCs w:val="24"/>
                <w:lang w:val="en-US"/>
              </w:rPr>
              <w:t>КДН и ЗП</w:t>
            </w:r>
          </w:p>
        </w:tc>
        <w:tc>
          <w:tcPr>
            <w:tcW w:w="2731" w:type="dxa"/>
            <w:tcBorders>
              <w:top w:val="single" w:sz="4" w:space="0" w:color="auto"/>
              <w:left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lang w:val="en-US"/>
              </w:rPr>
            </w:pPr>
            <w:r w:rsidRPr="00EB6493">
              <w:rPr>
                <w:rFonts w:ascii="Times New Roman" w:eastAsia="Calibri" w:hAnsi="Times New Roman" w:cs="Times New Roman"/>
                <w:color w:val="000000" w:themeColor="text1"/>
                <w:sz w:val="24"/>
                <w:szCs w:val="24"/>
                <w:lang w:val="en-US"/>
              </w:rPr>
              <w:t>Внутришкольный учёт</w:t>
            </w:r>
          </w:p>
        </w:tc>
      </w:tr>
      <w:tr w:rsidR="00DC0993" w:rsidRPr="00EB6493" w:rsidTr="009244DC">
        <w:trPr>
          <w:jc w:val="center"/>
        </w:trPr>
        <w:tc>
          <w:tcPr>
            <w:tcW w:w="2835"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both"/>
              <w:rPr>
                <w:rFonts w:ascii="Times New Roman" w:eastAsia="Calibri" w:hAnsi="Times New Roman" w:cs="Times New Roman"/>
                <w:color w:val="000000" w:themeColor="text1"/>
                <w:sz w:val="24"/>
                <w:szCs w:val="24"/>
                <w:lang w:val="en-US"/>
              </w:rPr>
            </w:pPr>
            <w:r w:rsidRPr="00EB6493">
              <w:rPr>
                <w:rFonts w:ascii="Times New Roman" w:eastAsia="Calibri" w:hAnsi="Times New Roman" w:cs="Times New Roman"/>
                <w:color w:val="000000" w:themeColor="text1"/>
                <w:sz w:val="24"/>
                <w:szCs w:val="24"/>
                <w:lang w:val="en-US"/>
              </w:rPr>
              <w:t xml:space="preserve">2014-2015 </w:t>
            </w:r>
          </w:p>
        </w:tc>
        <w:tc>
          <w:tcPr>
            <w:tcW w:w="2007"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4</w:t>
            </w:r>
          </w:p>
        </w:tc>
        <w:tc>
          <w:tcPr>
            <w:tcW w:w="1998"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1</w:t>
            </w:r>
          </w:p>
        </w:tc>
        <w:tc>
          <w:tcPr>
            <w:tcW w:w="2731"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3</w:t>
            </w:r>
          </w:p>
        </w:tc>
      </w:tr>
      <w:tr w:rsidR="00DC0993" w:rsidRPr="00EB6493" w:rsidTr="009244DC">
        <w:trPr>
          <w:jc w:val="center"/>
        </w:trPr>
        <w:tc>
          <w:tcPr>
            <w:tcW w:w="2835"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both"/>
              <w:rPr>
                <w:rFonts w:ascii="Times New Roman" w:eastAsia="Calibri" w:hAnsi="Times New Roman" w:cs="Times New Roman"/>
                <w:color w:val="000000" w:themeColor="text1"/>
                <w:sz w:val="24"/>
                <w:szCs w:val="24"/>
                <w:lang w:val="en-US"/>
              </w:rPr>
            </w:pPr>
            <w:r w:rsidRPr="00EB6493">
              <w:rPr>
                <w:rFonts w:ascii="Times New Roman" w:eastAsia="Calibri" w:hAnsi="Times New Roman" w:cs="Times New Roman"/>
                <w:color w:val="000000" w:themeColor="text1"/>
                <w:sz w:val="24"/>
                <w:szCs w:val="24"/>
                <w:lang w:val="en-US"/>
              </w:rPr>
              <w:t>201</w:t>
            </w:r>
            <w:r w:rsidRPr="00EB6493">
              <w:rPr>
                <w:rFonts w:ascii="Times New Roman" w:eastAsia="Calibri" w:hAnsi="Times New Roman" w:cs="Times New Roman"/>
                <w:color w:val="000000" w:themeColor="text1"/>
                <w:sz w:val="24"/>
                <w:szCs w:val="24"/>
              </w:rPr>
              <w:t>5</w:t>
            </w:r>
            <w:r w:rsidRPr="00EB6493">
              <w:rPr>
                <w:rFonts w:ascii="Times New Roman" w:eastAsia="Calibri" w:hAnsi="Times New Roman" w:cs="Times New Roman"/>
                <w:color w:val="000000" w:themeColor="text1"/>
                <w:sz w:val="24"/>
                <w:szCs w:val="24"/>
                <w:lang w:val="en-US"/>
              </w:rPr>
              <w:t>-201</w:t>
            </w:r>
            <w:r w:rsidRPr="00EB6493">
              <w:rPr>
                <w:rFonts w:ascii="Times New Roman" w:eastAsia="Calibri" w:hAnsi="Times New Roman" w:cs="Times New Roman"/>
                <w:color w:val="000000" w:themeColor="text1"/>
                <w:sz w:val="24"/>
                <w:szCs w:val="24"/>
              </w:rPr>
              <w:t>6</w:t>
            </w:r>
            <w:r w:rsidRPr="00EB6493">
              <w:rPr>
                <w:rFonts w:ascii="Times New Roman" w:eastAsia="Calibri" w:hAnsi="Times New Roman" w:cs="Times New Roman"/>
                <w:color w:val="000000" w:themeColor="text1"/>
                <w:sz w:val="24"/>
                <w:szCs w:val="24"/>
                <w:lang w:val="en-US"/>
              </w:rPr>
              <w:t xml:space="preserve"> </w:t>
            </w:r>
          </w:p>
        </w:tc>
        <w:tc>
          <w:tcPr>
            <w:tcW w:w="2007"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2</w:t>
            </w:r>
          </w:p>
        </w:tc>
        <w:tc>
          <w:tcPr>
            <w:tcW w:w="1998"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0</w:t>
            </w:r>
          </w:p>
        </w:tc>
        <w:tc>
          <w:tcPr>
            <w:tcW w:w="2731" w:type="dxa"/>
            <w:tcBorders>
              <w:top w:val="single" w:sz="4" w:space="0" w:color="auto"/>
              <w:left w:val="single" w:sz="4" w:space="0" w:color="auto"/>
              <w:bottom w:val="single" w:sz="4" w:space="0" w:color="auto"/>
              <w:right w:val="single" w:sz="4" w:space="0" w:color="auto"/>
            </w:tcBorders>
          </w:tcPr>
          <w:p w:rsidR="00DC0993" w:rsidRPr="00EB6493" w:rsidRDefault="00DC0993" w:rsidP="009244DC">
            <w:pPr>
              <w:widowControl w:val="0"/>
              <w:spacing w:after="0" w:line="240" w:lineRule="auto"/>
              <w:jc w:val="center"/>
              <w:rPr>
                <w:rFonts w:ascii="Times New Roman" w:eastAsia="Calibri" w:hAnsi="Times New Roman" w:cs="Times New Roman"/>
                <w:color w:val="000000" w:themeColor="text1"/>
                <w:sz w:val="24"/>
                <w:szCs w:val="24"/>
              </w:rPr>
            </w:pPr>
            <w:r w:rsidRPr="00EB6493">
              <w:rPr>
                <w:rFonts w:ascii="Times New Roman" w:eastAsia="Calibri" w:hAnsi="Times New Roman" w:cs="Times New Roman"/>
                <w:color w:val="000000" w:themeColor="text1"/>
                <w:sz w:val="24"/>
                <w:szCs w:val="24"/>
              </w:rPr>
              <w:t>1</w:t>
            </w:r>
          </w:p>
        </w:tc>
      </w:tr>
    </w:tbl>
    <w:p w:rsidR="00DC0993" w:rsidRDefault="00DC0993" w:rsidP="00DC0993">
      <w:pPr>
        <w:pStyle w:val="af0"/>
        <w:spacing w:before="0" w:beforeAutospacing="0" w:after="0" w:afterAutospacing="0"/>
        <w:jc w:val="both"/>
        <w:rPr>
          <w:color w:val="000000"/>
        </w:rPr>
      </w:pPr>
    </w:p>
    <w:p w:rsidR="00DC0993" w:rsidRPr="00C16DFE" w:rsidRDefault="00DC0993" w:rsidP="00DC0993">
      <w:pPr>
        <w:widowControl w:val="0"/>
        <w:spacing w:after="0" w:line="240" w:lineRule="auto"/>
        <w:ind w:firstLine="360"/>
        <w:jc w:val="both"/>
        <w:rPr>
          <w:rFonts w:ascii="Times New Roman" w:eastAsia="Calibri" w:hAnsi="Times New Roman" w:cs="Times New Roman"/>
          <w:color w:val="000000"/>
          <w:sz w:val="24"/>
          <w:szCs w:val="24"/>
        </w:rPr>
      </w:pPr>
      <w:r w:rsidRPr="00C16DFE">
        <w:rPr>
          <w:rFonts w:ascii="Times New Roman" w:eastAsia="Calibri" w:hAnsi="Times New Roman" w:cs="Times New Roman"/>
          <w:color w:val="000000"/>
          <w:sz w:val="24"/>
          <w:szCs w:val="24"/>
        </w:rPr>
        <w:t>С целью повышения профилактической работы по предупреждению безнадзорности, правонарушений и преступлений среди несовершеннолетних, устранения причин и условий, им способствующих, защиты прав и законных интересов детей  специалисты социально-психологической службы школы ежегодно принимают  участие в межведомственных операциях, акциях, декадах:</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lang w:val="en-US"/>
        </w:rPr>
      </w:pPr>
      <w:r w:rsidRPr="00C16DFE">
        <w:rPr>
          <w:rFonts w:ascii="Times New Roman" w:eastAsia="Calibri" w:hAnsi="Times New Roman" w:cs="Times New Roman"/>
          <w:color w:val="000000"/>
          <w:sz w:val="24"/>
          <w:szCs w:val="24"/>
        </w:rPr>
        <w:t xml:space="preserve">городская профилактическая комплексная операция «Внимание – малыш!» </w:t>
      </w:r>
      <w:r w:rsidRPr="00C16DFE">
        <w:rPr>
          <w:rFonts w:ascii="Times New Roman" w:eastAsia="Calibri" w:hAnsi="Times New Roman" w:cs="Times New Roman"/>
          <w:color w:val="000000"/>
          <w:sz w:val="24"/>
          <w:szCs w:val="24"/>
          <w:lang w:val="en-US"/>
        </w:rPr>
        <w:t>(ноябрь);</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rPr>
      </w:pPr>
      <w:r w:rsidRPr="00C16DFE">
        <w:rPr>
          <w:rFonts w:ascii="Times New Roman" w:eastAsia="Calibri" w:hAnsi="Times New Roman" w:cs="Times New Roman"/>
          <w:color w:val="000000"/>
          <w:sz w:val="24"/>
          <w:szCs w:val="24"/>
        </w:rPr>
        <w:t>акция «Внимание – дети!» (август-сентябрь);</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lang w:val="en-US"/>
        </w:rPr>
      </w:pPr>
      <w:r w:rsidRPr="00C16DFE">
        <w:rPr>
          <w:rFonts w:ascii="Times New Roman" w:eastAsia="Calibri" w:hAnsi="Times New Roman" w:cs="Times New Roman"/>
          <w:color w:val="000000"/>
          <w:sz w:val="24"/>
          <w:szCs w:val="24"/>
          <w:lang w:val="en-US"/>
        </w:rPr>
        <w:t>декада «SOS» (декабрь);</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lang w:val="en-US"/>
        </w:rPr>
      </w:pPr>
      <w:r w:rsidRPr="00C16DFE">
        <w:rPr>
          <w:rFonts w:ascii="Times New Roman" w:eastAsia="Calibri" w:hAnsi="Times New Roman" w:cs="Times New Roman"/>
          <w:color w:val="000000"/>
          <w:sz w:val="24"/>
          <w:szCs w:val="24"/>
          <w:lang w:val="en-US"/>
        </w:rPr>
        <w:t>декада инвалидов (декабрь);</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rPr>
      </w:pPr>
      <w:r w:rsidRPr="00C16DFE">
        <w:rPr>
          <w:rFonts w:ascii="Times New Roman" w:eastAsia="Calibri" w:hAnsi="Times New Roman" w:cs="Times New Roman"/>
          <w:color w:val="000000"/>
          <w:sz w:val="24"/>
          <w:szCs w:val="24"/>
        </w:rPr>
        <w:t>городская межведомственная комплексная профилактическая операция «Досуг» (февраль – март);</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rPr>
      </w:pPr>
      <w:r w:rsidRPr="00C16DFE">
        <w:rPr>
          <w:rFonts w:ascii="Times New Roman" w:eastAsia="Calibri" w:hAnsi="Times New Roman" w:cs="Times New Roman"/>
          <w:color w:val="000000"/>
          <w:sz w:val="24"/>
          <w:szCs w:val="24"/>
        </w:rPr>
        <w:t>межведомственная комплексная профилактическая операция «Подросток»  (май-октябрь);</w:t>
      </w:r>
    </w:p>
    <w:p w:rsidR="00DC0993" w:rsidRPr="00C16DFE" w:rsidRDefault="00DC0993" w:rsidP="00DC0993">
      <w:pPr>
        <w:widowControl w:val="0"/>
        <w:numPr>
          <w:ilvl w:val="0"/>
          <w:numId w:val="51"/>
        </w:numPr>
        <w:spacing w:after="0" w:line="240" w:lineRule="auto"/>
        <w:jc w:val="both"/>
        <w:rPr>
          <w:rFonts w:ascii="Times New Roman" w:eastAsia="Calibri" w:hAnsi="Times New Roman" w:cs="Times New Roman"/>
          <w:color w:val="000000"/>
          <w:sz w:val="24"/>
          <w:szCs w:val="24"/>
        </w:rPr>
      </w:pPr>
      <w:r w:rsidRPr="00C16DFE">
        <w:rPr>
          <w:rFonts w:ascii="Times New Roman" w:eastAsia="Calibri" w:hAnsi="Times New Roman" w:cs="Times New Roman"/>
          <w:color w:val="000000"/>
          <w:sz w:val="24"/>
          <w:szCs w:val="24"/>
        </w:rPr>
        <w:t>областная межведомственная профилактическая операция «Паспорт» (май).</w:t>
      </w:r>
    </w:p>
    <w:p w:rsidR="00DC0993" w:rsidRDefault="00DC0993" w:rsidP="00DC0993">
      <w:pPr>
        <w:pStyle w:val="af0"/>
        <w:spacing w:before="0" w:beforeAutospacing="0" w:after="0" w:afterAutospacing="0"/>
        <w:jc w:val="both"/>
        <w:rPr>
          <w:color w:val="000000"/>
        </w:rPr>
      </w:pPr>
    </w:p>
    <w:p w:rsidR="00DC0993" w:rsidRPr="00FF614B" w:rsidRDefault="00DC0993" w:rsidP="00DC0993">
      <w:pPr>
        <w:pStyle w:val="af0"/>
        <w:spacing w:before="0" w:beforeAutospacing="0" w:after="0" w:afterAutospacing="0"/>
        <w:jc w:val="both"/>
        <w:rPr>
          <w:color w:val="000000"/>
        </w:rPr>
      </w:pPr>
      <w:r>
        <w:rPr>
          <w:rFonts w:eastAsia="Calibri"/>
          <w:color w:val="000000"/>
        </w:rPr>
        <w:t xml:space="preserve">    </w:t>
      </w:r>
      <w:r w:rsidRPr="00C16DFE">
        <w:rPr>
          <w:rFonts w:eastAsia="Calibri"/>
          <w:color w:val="000000"/>
        </w:rPr>
        <w:t>Систематически проводится  работа по оздоровлению учащихся, особое внимание, уделяется при этом  отдыху и оздоровлению учащихся из категорийных семей (дети, находящиеся в трудной жизненной ситуации, дети из неполных, малоимущих</w:t>
      </w:r>
      <w:proofErr w:type="gramStart"/>
      <w:r w:rsidRPr="00C16DFE">
        <w:rPr>
          <w:rFonts w:eastAsia="Calibri"/>
          <w:color w:val="000000"/>
        </w:rPr>
        <w:t xml:space="preserve"> ,</w:t>
      </w:r>
      <w:proofErr w:type="gramEnd"/>
      <w:r w:rsidRPr="00C16DFE">
        <w:rPr>
          <w:rFonts w:eastAsia="Calibri"/>
          <w:color w:val="000000"/>
        </w:rPr>
        <w:t xml:space="preserve"> многодетных семей, находящиеся под опекой( попечительством)). </w:t>
      </w:r>
      <w:r w:rsidRPr="00FF614B">
        <w:rPr>
          <w:color w:val="000000"/>
        </w:rPr>
        <w:t>Организация летнего оздоровительного отдыха является одной из важнейших задач школы. Привлечение детей из семей находящихся в СОП, и есть одно из направлений работы социального педагога совместно с классными руководителями и родителями учащихся.</w:t>
      </w:r>
    </w:p>
    <w:p w:rsidR="00DC0993" w:rsidRDefault="00DC0993" w:rsidP="00DC0993">
      <w:pPr>
        <w:pStyle w:val="af0"/>
        <w:spacing w:before="0" w:beforeAutospacing="0" w:after="0" w:afterAutospacing="0"/>
        <w:jc w:val="both"/>
        <w:rPr>
          <w:color w:val="000000"/>
        </w:rPr>
      </w:pPr>
      <w:r>
        <w:rPr>
          <w:color w:val="000000"/>
        </w:rPr>
        <w:t xml:space="preserve">      </w:t>
      </w:r>
      <w:r w:rsidRPr="00FF614B">
        <w:rPr>
          <w:color w:val="000000"/>
        </w:rPr>
        <w:t>В 2015-2016 учебном году было организованно 3 смены выездного лагеря, 3 смены школьного лагеря (</w:t>
      </w:r>
      <w:proofErr w:type="gramStart"/>
      <w:r w:rsidRPr="00FF614B">
        <w:rPr>
          <w:color w:val="000000"/>
        </w:rPr>
        <w:t>осенний</w:t>
      </w:r>
      <w:proofErr w:type="gramEnd"/>
      <w:r w:rsidRPr="00FF614B">
        <w:rPr>
          <w:color w:val="000000"/>
        </w:rPr>
        <w:t>, весенний и летний), в школьном оздоровительном лагере дневного пребывания оздоровилось 300 детей</w:t>
      </w:r>
      <w:r>
        <w:rPr>
          <w:color w:val="000000"/>
        </w:rPr>
        <w:t>.</w:t>
      </w:r>
      <w:r w:rsidRPr="00FF614B">
        <w:rPr>
          <w:color w:val="000000"/>
        </w:rPr>
        <w:t> </w:t>
      </w:r>
    </w:p>
    <w:p w:rsidR="005572F4" w:rsidRDefault="005572F4" w:rsidP="00DC0993">
      <w:pPr>
        <w:pStyle w:val="af0"/>
        <w:spacing w:before="0" w:beforeAutospacing="0" w:after="0" w:afterAutospacing="0"/>
        <w:jc w:val="both"/>
        <w:rPr>
          <w:color w:val="000000"/>
        </w:rPr>
      </w:pPr>
    </w:p>
    <w:p w:rsidR="005572F4" w:rsidRPr="00FF614B" w:rsidRDefault="005572F4" w:rsidP="00DC0993">
      <w:pPr>
        <w:pStyle w:val="af0"/>
        <w:spacing w:before="0" w:beforeAutospacing="0" w:after="0" w:afterAutospacing="0"/>
        <w:jc w:val="both"/>
        <w:rPr>
          <w:color w:val="000000"/>
        </w:rPr>
      </w:pPr>
    </w:p>
    <w:p w:rsidR="00DC0993" w:rsidRPr="00C16DFE" w:rsidRDefault="00DC0993" w:rsidP="00DC0993">
      <w:pPr>
        <w:widowControl w:val="0"/>
        <w:spacing w:after="0" w:line="240" w:lineRule="auto"/>
        <w:ind w:firstLine="360"/>
        <w:jc w:val="both"/>
        <w:rPr>
          <w:rFonts w:ascii="Times New Roman" w:eastAsia="Calibri" w:hAnsi="Times New Roman" w:cs="Times New Roman"/>
          <w:color w:val="000000"/>
          <w:sz w:val="24"/>
          <w:szCs w:val="24"/>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99"/>
        <w:gridCol w:w="1441"/>
        <w:gridCol w:w="2216"/>
        <w:gridCol w:w="1258"/>
        <w:gridCol w:w="1441"/>
        <w:gridCol w:w="1750"/>
      </w:tblGrid>
      <w:tr w:rsidR="00DC0993" w:rsidRPr="00C16DFE" w:rsidTr="009244DC">
        <w:trPr>
          <w:trHeight w:val="313"/>
          <w:jc w:val="center"/>
        </w:trPr>
        <w:tc>
          <w:tcPr>
            <w:tcW w:w="1299" w:type="dxa"/>
            <w:vMerge w:val="restart"/>
            <w:tcBorders>
              <w:top w:val="single" w:sz="4" w:space="0" w:color="auto"/>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jc w:val="both"/>
              <w:rPr>
                <w:rFonts w:ascii="Times New Roman" w:eastAsia="Calibri" w:hAnsi="Times New Roman" w:cs="Times New Roman"/>
                <w:color w:val="000000"/>
                <w:sz w:val="20"/>
                <w:szCs w:val="20"/>
                <w:lang w:val="en-US"/>
              </w:rPr>
            </w:pPr>
            <w:r w:rsidRPr="00A11702">
              <w:rPr>
                <w:rFonts w:ascii="Times New Roman" w:eastAsia="Calibri" w:hAnsi="Times New Roman" w:cs="Times New Roman"/>
                <w:color w:val="000000"/>
                <w:sz w:val="20"/>
                <w:szCs w:val="20"/>
              </w:rPr>
              <w:t xml:space="preserve">      </w:t>
            </w:r>
            <w:r w:rsidRPr="00A11702">
              <w:rPr>
                <w:rFonts w:ascii="Times New Roman" w:eastAsia="Calibri" w:hAnsi="Times New Roman" w:cs="Times New Roman"/>
                <w:color w:val="000000"/>
                <w:sz w:val="20"/>
                <w:szCs w:val="20"/>
                <w:lang w:val="en-US"/>
              </w:rPr>
              <w:t>Учебный год</w:t>
            </w:r>
          </w:p>
        </w:tc>
        <w:tc>
          <w:tcPr>
            <w:tcW w:w="4915" w:type="dxa"/>
            <w:gridSpan w:val="3"/>
            <w:tcBorders>
              <w:top w:val="single" w:sz="4" w:space="0" w:color="auto"/>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jc w:val="center"/>
              <w:rPr>
                <w:rFonts w:ascii="Times New Roman" w:eastAsia="Calibri" w:hAnsi="Times New Roman" w:cs="Times New Roman"/>
                <w:color w:val="000000"/>
                <w:lang w:val="en-US"/>
              </w:rPr>
            </w:pPr>
            <w:r w:rsidRPr="00A11702">
              <w:rPr>
                <w:rFonts w:ascii="Times New Roman" w:eastAsia="Calibri" w:hAnsi="Times New Roman" w:cs="Times New Roman"/>
                <w:color w:val="000000"/>
                <w:lang w:val="en-US"/>
              </w:rPr>
              <w:t>Место оздоровления</w:t>
            </w:r>
          </w:p>
        </w:tc>
        <w:tc>
          <w:tcPr>
            <w:tcW w:w="1441" w:type="dxa"/>
            <w:vMerge w:val="restart"/>
            <w:tcBorders>
              <w:top w:val="single" w:sz="4" w:space="0" w:color="auto"/>
              <w:left w:val="single" w:sz="4" w:space="0" w:color="auto"/>
              <w:right w:val="single" w:sz="4" w:space="0" w:color="auto"/>
            </w:tcBorders>
          </w:tcPr>
          <w:p w:rsidR="00DC0993" w:rsidRPr="00A11702" w:rsidRDefault="00DC0993" w:rsidP="009244DC">
            <w:pPr>
              <w:widowControl w:val="0"/>
              <w:spacing w:after="0" w:line="240" w:lineRule="auto"/>
              <w:jc w:val="center"/>
              <w:rPr>
                <w:rFonts w:ascii="Times New Roman" w:eastAsia="Calibri" w:hAnsi="Times New Roman" w:cs="Times New Roman"/>
                <w:color w:val="000000"/>
                <w:lang w:val="en-US"/>
              </w:rPr>
            </w:pPr>
            <w:r w:rsidRPr="00A11702">
              <w:rPr>
                <w:rFonts w:ascii="Times New Roman" w:eastAsia="Calibri" w:hAnsi="Times New Roman" w:cs="Times New Roman"/>
                <w:color w:val="000000"/>
                <w:lang w:val="en-US"/>
              </w:rPr>
              <w:t>Общее</w:t>
            </w:r>
          </w:p>
          <w:p w:rsidR="00DC0993" w:rsidRPr="00A11702" w:rsidRDefault="00DC0993" w:rsidP="009244DC">
            <w:pPr>
              <w:widowControl w:val="0"/>
              <w:spacing w:after="0" w:line="240" w:lineRule="auto"/>
              <w:jc w:val="center"/>
              <w:rPr>
                <w:rFonts w:ascii="Times New Roman" w:eastAsia="Calibri" w:hAnsi="Times New Roman" w:cs="Times New Roman"/>
                <w:color w:val="000000"/>
                <w:lang w:val="en-US"/>
              </w:rPr>
            </w:pPr>
            <w:r w:rsidRPr="00A11702">
              <w:rPr>
                <w:rFonts w:ascii="Times New Roman" w:eastAsia="Calibri" w:hAnsi="Times New Roman" w:cs="Times New Roman"/>
                <w:color w:val="000000"/>
                <w:lang w:val="en-US"/>
              </w:rPr>
              <w:t>количество</w:t>
            </w:r>
          </w:p>
        </w:tc>
        <w:tc>
          <w:tcPr>
            <w:tcW w:w="1750" w:type="dxa"/>
            <w:vMerge w:val="restart"/>
            <w:tcBorders>
              <w:top w:val="single" w:sz="4" w:space="0" w:color="auto"/>
              <w:left w:val="single" w:sz="4" w:space="0" w:color="auto"/>
              <w:right w:val="single" w:sz="4" w:space="0" w:color="auto"/>
            </w:tcBorders>
          </w:tcPr>
          <w:p w:rsidR="00DC0993" w:rsidRPr="00A11702" w:rsidRDefault="00DC0993" w:rsidP="009244DC">
            <w:pPr>
              <w:widowControl w:val="0"/>
              <w:spacing w:after="0" w:line="240" w:lineRule="auto"/>
              <w:rPr>
                <w:rFonts w:ascii="Times New Roman" w:eastAsia="Calibri" w:hAnsi="Times New Roman" w:cs="Times New Roman"/>
                <w:color w:val="000000"/>
              </w:rPr>
            </w:pPr>
            <w:r w:rsidRPr="00A11702">
              <w:rPr>
                <w:rFonts w:ascii="Times New Roman" w:eastAsia="Calibri" w:hAnsi="Times New Roman" w:cs="Times New Roman"/>
                <w:color w:val="000000"/>
              </w:rPr>
              <w:t xml:space="preserve">Количество уч-ся </w:t>
            </w:r>
            <w:proofErr w:type="gramStart"/>
            <w:r w:rsidRPr="00A11702">
              <w:rPr>
                <w:rFonts w:ascii="Times New Roman" w:eastAsia="Calibri" w:hAnsi="Times New Roman" w:cs="Times New Roman"/>
                <w:color w:val="000000"/>
              </w:rPr>
              <w:t>из</w:t>
            </w:r>
            <w:proofErr w:type="gramEnd"/>
          </w:p>
          <w:p w:rsidR="00DC0993" w:rsidRPr="00A11702" w:rsidRDefault="00DC0993" w:rsidP="009244DC">
            <w:pPr>
              <w:widowControl w:val="0"/>
              <w:spacing w:after="0" w:line="240" w:lineRule="auto"/>
              <w:rPr>
                <w:rFonts w:ascii="Times New Roman" w:eastAsia="Calibri" w:hAnsi="Times New Roman" w:cs="Times New Roman"/>
                <w:color w:val="000000"/>
              </w:rPr>
            </w:pPr>
            <w:r w:rsidRPr="00A11702">
              <w:rPr>
                <w:rFonts w:ascii="Times New Roman" w:eastAsia="Calibri" w:hAnsi="Times New Roman" w:cs="Times New Roman"/>
                <w:color w:val="000000"/>
              </w:rPr>
              <w:t>категорийных семей</w:t>
            </w:r>
          </w:p>
        </w:tc>
      </w:tr>
      <w:tr w:rsidR="00DC0993" w:rsidRPr="00C16DFE" w:rsidTr="009244DC">
        <w:trPr>
          <w:trHeight w:val="1006"/>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DC0993" w:rsidRPr="00C16DFE" w:rsidRDefault="00DC0993" w:rsidP="009244DC">
            <w:pPr>
              <w:widowControl w:val="0"/>
              <w:spacing w:after="0" w:line="240" w:lineRule="auto"/>
              <w:rPr>
                <w:rFonts w:ascii="Times New Roman" w:eastAsia="Calibri" w:hAnsi="Times New Roman" w:cs="Times New Roman"/>
                <w:color w:val="000000"/>
                <w:sz w:val="24"/>
                <w:szCs w:val="24"/>
              </w:rPr>
            </w:pPr>
          </w:p>
        </w:tc>
        <w:tc>
          <w:tcPr>
            <w:tcW w:w="1441" w:type="dxa"/>
            <w:tcBorders>
              <w:top w:val="single" w:sz="4" w:space="0" w:color="auto"/>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jc w:val="both"/>
              <w:rPr>
                <w:rFonts w:ascii="Times New Roman" w:eastAsia="Calibri" w:hAnsi="Times New Roman" w:cs="Times New Roman"/>
                <w:color w:val="000000"/>
                <w:lang w:val="en-US"/>
              </w:rPr>
            </w:pPr>
            <w:r w:rsidRPr="00A11702">
              <w:rPr>
                <w:rFonts w:ascii="Times New Roman" w:eastAsia="Calibri" w:hAnsi="Times New Roman" w:cs="Times New Roman"/>
                <w:color w:val="000000"/>
                <w:lang w:val="en-US"/>
              </w:rPr>
              <w:t>Санатории</w:t>
            </w:r>
          </w:p>
        </w:tc>
        <w:tc>
          <w:tcPr>
            <w:tcW w:w="2216" w:type="dxa"/>
            <w:tcBorders>
              <w:top w:val="single" w:sz="4" w:space="0" w:color="auto"/>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jc w:val="both"/>
              <w:rPr>
                <w:rFonts w:ascii="Times New Roman" w:eastAsia="Calibri" w:hAnsi="Times New Roman" w:cs="Times New Roman"/>
                <w:color w:val="000000"/>
              </w:rPr>
            </w:pPr>
            <w:r w:rsidRPr="00A11702">
              <w:rPr>
                <w:rFonts w:ascii="Times New Roman" w:eastAsia="Calibri" w:hAnsi="Times New Roman" w:cs="Times New Roman"/>
                <w:color w:val="000000"/>
              </w:rPr>
              <w:t>Лагерь дневного пребывания при школе  (осенний,  весенний, летний)</w:t>
            </w:r>
          </w:p>
        </w:tc>
        <w:tc>
          <w:tcPr>
            <w:tcW w:w="1258" w:type="dxa"/>
            <w:tcBorders>
              <w:top w:val="single" w:sz="4" w:space="0" w:color="auto"/>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jc w:val="both"/>
              <w:rPr>
                <w:rFonts w:ascii="Times New Roman" w:eastAsia="Calibri" w:hAnsi="Times New Roman" w:cs="Times New Roman"/>
                <w:color w:val="000000"/>
                <w:lang w:val="en-US"/>
              </w:rPr>
            </w:pPr>
            <w:r w:rsidRPr="00A11702">
              <w:rPr>
                <w:rFonts w:ascii="Times New Roman" w:eastAsia="Calibri" w:hAnsi="Times New Roman" w:cs="Times New Roman"/>
                <w:color w:val="000000"/>
                <w:lang w:val="en-US"/>
              </w:rPr>
              <w:t>Выездные лагеря, экскурсии</w:t>
            </w:r>
          </w:p>
        </w:tc>
        <w:tc>
          <w:tcPr>
            <w:tcW w:w="1441" w:type="dxa"/>
            <w:vMerge/>
            <w:tcBorders>
              <w:left w:val="single" w:sz="4" w:space="0" w:color="auto"/>
              <w:bottom w:val="single" w:sz="4" w:space="0" w:color="auto"/>
              <w:right w:val="single" w:sz="4" w:space="0" w:color="auto"/>
            </w:tcBorders>
          </w:tcPr>
          <w:p w:rsidR="00DC0993" w:rsidRPr="00A11702" w:rsidRDefault="00DC0993" w:rsidP="009244DC">
            <w:pPr>
              <w:widowControl w:val="0"/>
              <w:spacing w:after="0" w:line="240" w:lineRule="auto"/>
              <w:rPr>
                <w:rFonts w:ascii="Times New Roman" w:eastAsia="Calibri" w:hAnsi="Times New Roman" w:cs="Times New Roman"/>
                <w:color w:val="000000"/>
                <w:lang w:val="en-US"/>
              </w:rPr>
            </w:pPr>
          </w:p>
        </w:tc>
        <w:tc>
          <w:tcPr>
            <w:tcW w:w="1750" w:type="dxa"/>
            <w:vMerge/>
            <w:tcBorders>
              <w:left w:val="single" w:sz="4" w:space="0" w:color="auto"/>
              <w:bottom w:val="single" w:sz="4" w:space="0" w:color="auto"/>
              <w:right w:val="single" w:sz="4" w:space="0" w:color="auto"/>
            </w:tcBorders>
            <w:vAlign w:val="center"/>
          </w:tcPr>
          <w:p w:rsidR="00DC0993" w:rsidRPr="00A11702" w:rsidRDefault="00DC0993" w:rsidP="009244DC">
            <w:pPr>
              <w:widowControl w:val="0"/>
              <w:spacing w:after="0" w:line="240" w:lineRule="auto"/>
              <w:rPr>
                <w:rFonts w:ascii="Times New Roman" w:eastAsia="Calibri" w:hAnsi="Times New Roman" w:cs="Times New Roman"/>
                <w:color w:val="000000"/>
                <w:lang w:val="en-US"/>
              </w:rPr>
            </w:pPr>
          </w:p>
        </w:tc>
      </w:tr>
      <w:tr w:rsidR="00DC0993" w:rsidRPr="00C16DFE" w:rsidTr="009244DC">
        <w:trPr>
          <w:trHeight w:val="272"/>
          <w:jc w:val="center"/>
        </w:trPr>
        <w:tc>
          <w:tcPr>
            <w:tcW w:w="1299" w:type="dxa"/>
            <w:tcBorders>
              <w:top w:val="single" w:sz="4" w:space="0" w:color="auto"/>
              <w:left w:val="single" w:sz="4" w:space="0" w:color="auto"/>
              <w:bottom w:val="single" w:sz="4" w:space="0" w:color="auto"/>
              <w:right w:val="single" w:sz="4" w:space="0" w:color="auto"/>
            </w:tcBorders>
          </w:tcPr>
          <w:p w:rsidR="00DC0993" w:rsidRPr="00C16DFE" w:rsidRDefault="00DC0993" w:rsidP="009244DC">
            <w:pPr>
              <w:widowControl w:val="0"/>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2015-2016 у.</w:t>
            </w:r>
            <w:proofErr w:type="gramStart"/>
            <w:r>
              <w:rPr>
                <w:rFonts w:ascii="Times New Roman" w:eastAsia="Calibri" w:hAnsi="Times New Roman" w:cs="Times New Roman"/>
                <w:color w:val="000000"/>
                <w:sz w:val="24"/>
                <w:szCs w:val="24"/>
              </w:rPr>
              <w:t>г</w:t>
            </w:r>
            <w:proofErr w:type="gramEnd"/>
            <w:r>
              <w:rPr>
                <w:rFonts w:ascii="Times New Roman" w:eastAsia="Calibri" w:hAnsi="Times New Roman" w:cs="Times New Roman"/>
                <w:color w:val="000000"/>
                <w:sz w:val="24"/>
                <w:szCs w:val="24"/>
              </w:rPr>
              <w:t>.</w:t>
            </w:r>
          </w:p>
        </w:tc>
        <w:tc>
          <w:tcPr>
            <w:tcW w:w="1441" w:type="dxa"/>
            <w:tcBorders>
              <w:top w:val="single" w:sz="4" w:space="0" w:color="auto"/>
              <w:left w:val="single" w:sz="4" w:space="0" w:color="auto"/>
              <w:bottom w:val="single" w:sz="4" w:space="0" w:color="auto"/>
              <w:right w:val="single" w:sz="4" w:space="0" w:color="auto"/>
            </w:tcBorders>
          </w:tcPr>
          <w:p w:rsidR="00DC0993" w:rsidRPr="00321DBA" w:rsidRDefault="00DC0993" w:rsidP="009244DC">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19</w:t>
            </w:r>
          </w:p>
        </w:tc>
        <w:tc>
          <w:tcPr>
            <w:tcW w:w="2216" w:type="dxa"/>
            <w:tcBorders>
              <w:top w:val="single" w:sz="4" w:space="0" w:color="auto"/>
              <w:left w:val="single" w:sz="4" w:space="0" w:color="auto"/>
              <w:bottom w:val="single" w:sz="4" w:space="0" w:color="auto"/>
              <w:right w:val="single" w:sz="4" w:space="0" w:color="auto"/>
            </w:tcBorders>
          </w:tcPr>
          <w:p w:rsidR="00DC0993" w:rsidRPr="00321DBA" w:rsidRDefault="00DC0993" w:rsidP="009244DC">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300</w:t>
            </w:r>
          </w:p>
        </w:tc>
        <w:tc>
          <w:tcPr>
            <w:tcW w:w="1258" w:type="dxa"/>
            <w:tcBorders>
              <w:top w:val="single" w:sz="4" w:space="0" w:color="auto"/>
              <w:left w:val="single" w:sz="4" w:space="0" w:color="auto"/>
              <w:bottom w:val="single" w:sz="4" w:space="0" w:color="auto"/>
              <w:right w:val="single" w:sz="4" w:space="0" w:color="auto"/>
            </w:tcBorders>
          </w:tcPr>
          <w:p w:rsidR="00DC0993" w:rsidRPr="00321DBA" w:rsidRDefault="00DC0993" w:rsidP="009244DC">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33/17</w:t>
            </w:r>
          </w:p>
        </w:tc>
        <w:tc>
          <w:tcPr>
            <w:tcW w:w="1441" w:type="dxa"/>
            <w:tcBorders>
              <w:top w:val="single" w:sz="4" w:space="0" w:color="auto"/>
              <w:left w:val="single" w:sz="4" w:space="0" w:color="auto"/>
              <w:bottom w:val="single" w:sz="4" w:space="0" w:color="auto"/>
              <w:right w:val="single" w:sz="4" w:space="0" w:color="auto"/>
            </w:tcBorders>
          </w:tcPr>
          <w:p w:rsidR="00DC0993" w:rsidRPr="00321DBA" w:rsidRDefault="00DC0993" w:rsidP="009244DC">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369</w:t>
            </w:r>
          </w:p>
        </w:tc>
        <w:tc>
          <w:tcPr>
            <w:tcW w:w="1750" w:type="dxa"/>
            <w:tcBorders>
              <w:top w:val="single" w:sz="4" w:space="0" w:color="auto"/>
              <w:left w:val="single" w:sz="4" w:space="0" w:color="auto"/>
              <w:bottom w:val="single" w:sz="4" w:space="0" w:color="auto"/>
              <w:right w:val="single" w:sz="4" w:space="0" w:color="auto"/>
            </w:tcBorders>
          </w:tcPr>
          <w:p w:rsidR="00DC0993" w:rsidRPr="00321DBA" w:rsidRDefault="00DC0993" w:rsidP="009244DC">
            <w:pPr>
              <w:widowControl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14</w:t>
            </w:r>
          </w:p>
        </w:tc>
      </w:tr>
    </w:tbl>
    <w:p w:rsidR="00DC0993" w:rsidRDefault="00DC0993" w:rsidP="00DC0993">
      <w:pPr>
        <w:widowControl w:val="0"/>
        <w:spacing w:after="0" w:line="240" w:lineRule="auto"/>
        <w:ind w:firstLine="360"/>
        <w:jc w:val="both"/>
        <w:rPr>
          <w:rFonts w:ascii="Times New Roman" w:eastAsia="Calibri" w:hAnsi="Times New Roman" w:cs="Times New Roman"/>
          <w:color w:val="000000"/>
          <w:sz w:val="24"/>
          <w:szCs w:val="24"/>
        </w:rPr>
      </w:pPr>
    </w:p>
    <w:p w:rsidR="00DC0993" w:rsidRDefault="00DC0993" w:rsidP="007C1B7A">
      <w:pPr>
        <w:widowControl w:val="0"/>
        <w:spacing w:after="0" w:line="240" w:lineRule="auto"/>
        <w:ind w:firstLine="284"/>
        <w:jc w:val="center"/>
        <w:outlineLvl w:val="2"/>
        <w:rPr>
          <w:rFonts w:ascii="Times New Roman" w:eastAsia="Times New Roman" w:hAnsi="Times New Roman" w:cs="Times New Roman"/>
          <w:b/>
          <w:bCs/>
          <w:sz w:val="24"/>
          <w:szCs w:val="24"/>
          <w:u w:val="single"/>
        </w:rPr>
      </w:pPr>
    </w:p>
    <w:p w:rsidR="00EB0045" w:rsidRPr="007C1B7A" w:rsidRDefault="00DC0993" w:rsidP="007C1B7A">
      <w:pPr>
        <w:widowControl w:val="0"/>
        <w:spacing w:after="0" w:line="240" w:lineRule="auto"/>
        <w:ind w:firstLine="284"/>
        <w:jc w:val="center"/>
        <w:outlineLvl w:val="2"/>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7</w:t>
      </w:r>
      <w:r w:rsidR="007C1B7A" w:rsidRPr="007C1B7A">
        <w:rPr>
          <w:rFonts w:ascii="Times New Roman" w:eastAsia="Times New Roman" w:hAnsi="Times New Roman" w:cs="Times New Roman"/>
          <w:b/>
          <w:bCs/>
          <w:sz w:val="24"/>
          <w:szCs w:val="24"/>
          <w:u w:val="single"/>
        </w:rPr>
        <w:t>.</w:t>
      </w:r>
      <w:r w:rsidR="007C1B7A" w:rsidRPr="007C1B7A">
        <w:rPr>
          <w:u w:val="single"/>
        </w:rPr>
        <w:t xml:space="preserve"> </w:t>
      </w:r>
      <w:r w:rsidR="007C1B7A" w:rsidRPr="007C1B7A">
        <w:rPr>
          <w:rFonts w:ascii="Times New Roman" w:eastAsia="Times New Roman" w:hAnsi="Times New Roman" w:cs="Times New Roman"/>
          <w:b/>
          <w:bCs/>
          <w:sz w:val="24"/>
          <w:szCs w:val="24"/>
          <w:u w:val="single"/>
        </w:rPr>
        <w:t>Охрана здоровья, создание комфортной образовательной среды</w:t>
      </w:r>
    </w:p>
    <w:p w:rsidR="00EB0045" w:rsidRDefault="00EB0045" w:rsidP="00EB0045">
      <w:pPr>
        <w:widowControl w:val="0"/>
        <w:spacing w:after="0" w:line="240" w:lineRule="auto"/>
        <w:ind w:firstLine="284"/>
        <w:jc w:val="both"/>
        <w:outlineLvl w:val="2"/>
        <w:rPr>
          <w:rFonts w:ascii="Times New Roman" w:eastAsia="Times New Roman" w:hAnsi="Times New Roman" w:cs="Times New Roman"/>
          <w:b/>
          <w:bCs/>
          <w:sz w:val="24"/>
          <w:szCs w:val="24"/>
        </w:rPr>
      </w:pPr>
    </w:p>
    <w:p w:rsidR="007C1B7A" w:rsidRPr="007C1B7A" w:rsidRDefault="007C1B7A" w:rsidP="007C1B7A">
      <w:pPr>
        <w:widowControl w:val="0"/>
        <w:spacing w:after="0" w:line="240" w:lineRule="auto"/>
        <w:ind w:firstLine="284"/>
        <w:jc w:val="both"/>
        <w:outlineLvl w:val="2"/>
        <w:rPr>
          <w:rFonts w:ascii="Times New Roman" w:eastAsia="Times New Roman" w:hAnsi="Times New Roman" w:cs="Times New Roman"/>
          <w:bCs/>
          <w:sz w:val="24"/>
          <w:szCs w:val="24"/>
        </w:rPr>
      </w:pPr>
      <w:r w:rsidRPr="007C1B7A">
        <w:rPr>
          <w:rFonts w:ascii="Times New Roman" w:eastAsia="Times New Roman" w:hAnsi="Times New Roman" w:cs="Times New Roman"/>
          <w:bCs/>
          <w:sz w:val="24"/>
          <w:szCs w:val="24"/>
        </w:rPr>
        <w:t>В</w:t>
      </w:r>
      <w:r w:rsidRPr="007C1B7A">
        <w:rPr>
          <w:rFonts w:ascii="Times New Roman" w:eastAsia="Times New Roman" w:hAnsi="Times New Roman" w:cs="Times New Roman"/>
          <w:bCs/>
          <w:sz w:val="24"/>
          <w:szCs w:val="24"/>
        </w:rPr>
        <w:tab/>
        <w:t xml:space="preserve">соответствии со ст. 41 Федерального закона «Об образовании в Российской Федерации» в образовательном комплексе организована работа по охране здоровья </w:t>
      </w:r>
      <w:proofErr w:type="gramStart"/>
      <w:r w:rsidRPr="007C1B7A">
        <w:rPr>
          <w:rFonts w:ascii="Times New Roman" w:eastAsia="Times New Roman" w:hAnsi="Times New Roman" w:cs="Times New Roman"/>
          <w:bCs/>
          <w:sz w:val="24"/>
          <w:szCs w:val="24"/>
        </w:rPr>
        <w:t>обучающихся</w:t>
      </w:r>
      <w:proofErr w:type="gramEnd"/>
      <w:r w:rsidR="009E4008">
        <w:rPr>
          <w:rFonts w:ascii="Times New Roman" w:eastAsia="Times New Roman" w:hAnsi="Times New Roman" w:cs="Times New Roman"/>
          <w:bCs/>
          <w:sz w:val="24"/>
          <w:szCs w:val="24"/>
        </w:rPr>
        <w:t>.</w:t>
      </w:r>
    </w:p>
    <w:p w:rsidR="007C1B7A" w:rsidRPr="007C1B7A" w:rsidRDefault="007C1B7A" w:rsidP="007C1B7A">
      <w:pPr>
        <w:widowControl w:val="0"/>
        <w:spacing w:after="0" w:line="240" w:lineRule="auto"/>
        <w:ind w:firstLine="284"/>
        <w:jc w:val="both"/>
        <w:outlineLvl w:val="2"/>
        <w:rPr>
          <w:rFonts w:ascii="Times New Roman" w:eastAsia="Times New Roman" w:hAnsi="Times New Roman" w:cs="Times New Roman"/>
          <w:b/>
          <w:bCs/>
          <w:sz w:val="24"/>
          <w:szCs w:val="24"/>
        </w:rPr>
      </w:pPr>
    </w:p>
    <w:p w:rsidR="00EB0045" w:rsidRPr="0092389D" w:rsidRDefault="007C1B7A" w:rsidP="007C1B7A">
      <w:pPr>
        <w:widowControl w:val="0"/>
        <w:spacing w:after="0" w:line="240" w:lineRule="auto"/>
        <w:ind w:firstLine="284"/>
        <w:jc w:val="both"/>
        <w:outlineLvl w:val="2"/>
        <w:rPr>
          <w:rFonts w:ascii="Times New Roman" w:eastAsia="Times New Roman" w:hAnsi="Times New Roman" w:cs="Times New Roman"/>
          <w:bCs/>
          <w:sz w:val="24"/>
          <w:szCs w:val="24"/>
        </w:rPr>
      </w:pPr>
      <w:proofErr w:type="gramStart"/>
      <w:r w:rsidRPr="0092389D">
        <w:rPr>
          <w:rFonts w:ascii="Times New Roman" w:eastAsia="Times New Roman" w:hAnsi="Times New Roman" w:cs="Times New Roman"/>
          <w:bCs/>
          <w:sz w:val="24"/>
          <w:szCs w:val="24"/>
        </w:rPr>
        <w:t>Анализ работы, проведенной в 2015-2016 учебном году по охране здоровья обучающихся, формированию здорового образа жизни (диспансеризации, профилактических мероприятий, комплексной и системной работы специалистов различных профилей и др.) представлен в виде мониторинга сформированности культуры здоровья и безопасного образа жизни обучающихся:</w:t>
      </w:r>
      <w:proofErr w:type="gramEnd"/>
    </w:p>
    <w:p w:rsidR="007C1B7A" w:rsidRPr="0092389D" w:rsidRDefault="007C1B7A" w:rsidP="007C1B7A">
      <w:pPr>
        <w:widowControl w:val="0"/>
        <w:spacing w:after="0" w:line="240" w:lineRule="auto"/>
        <w:ind w:firstLine="284"/>
        <w:jc w:val="both"/>
        <w:outlineLvl w:val="2"/>
        <w:rPr>
          <w:rFonts w:ascii="Times New Roman" w:eastAsia="Times New Roman" w:hAnsi="Times New Roman" w:cs="Times New Roman"/>
          <w:bCs/>
          <w:sz w:val="24"/>
          <w:szCs w:val="24"/>
        </w:rPr>
      </w:pPr>
      <w:r w:rsidRPr="0092389D">
        <w:rPr>
          <w:rFonts w:ascii="Times New Roman" w:eastAsia="Times New Roman" w:hAnsi="Times New Roman" w:cs="Times New Roman"/>
          <w:bCs/>
          <w:sz w:val="24"/>
          <w:szCs w:val="24"/>
        </w:rPr>
        <w:t>В</w:t>
      </w:r>
      <w:r w:rsidRPr="0092389D">
        <w:rPr>
          <w:rFonts w:ascii="Times New Roman" w:eastAsia="Times New Roman" w:hAnsi="Times New Roman" w:cs="Times New Roman"/>
          <w:bCs/>
          <w:sz w:val="24"/>
          <w:szCs w:val="24"/>
        </w:rPr>
        <w:tab/>
        <w:t>соответствии со ст. 42 Федерального закона «Об образовании в Российской Федерации» в образовательном комплексе организована работа по оказанию психолого-педагогической помощи и помощи в социальной адаптации участникам образовательных отношений.</w:t>
      </w:r>
    </w:p>
    <w:p w:rsidR="007C1B7A" w:rsidRPr="0092389D" w:rsidRDefault="007C1B7A" w:rsidP="0092389D">
      <w:pPr>
        <w:widowControl w:val="0"/>
        <w:spacing w:after="0" w:line="240" w:lineRule="auto"/>
        <w:ind w:firstLine="284"/>
        <w:jc w:val="both"/>
        <w:outlineLvl w:val="2"/>
        <w:rPr>
          <w:rFonts w:ascii="Times New Roman" w:eastAsia="Times New Roman" w:hAnsi="Times New Roman" w:cs="Times New Roman"/>
          <w:bCs/>
          <w:sz w:val="24"/>
          <w:szCs w:val="24"/>
        </w:rPr>
      </w:pPr>
      <w:r w:rsidRPr="0092389D">
        <w:rPr>
          <w:rFonts w:ascii="Times New Roman" w:eastAsia="Times New Roman" w:hAnsi="Times New Roman" w:cs="Times New Roman"/>
          <w:bCs/>
          <w:sz w:val="24"/>
          <w:szCs w:val="24"/>
        </w:rPr>
        <w:t>В</w:t>
      </w:r>
      <w:r w:rsidRPr="0092389D">
        <w:rPr>
          <w:rFonts w:ascii="Times New Roman" w:eastAsia="Times New Roman" w:hAnsi="Times New Roman" w:cs="Times New Roman"/>
          <w:bCs/>
          <w:sz w:val="24"/>
          <w:szCs w:val="24"/>
        </w:rPr>
        <w:tab/>
      </w:r>
      <w:r w:rsidR="0092389D" w:rsidRPr="0092389D">
        <w:rPr>
          <w:rFonts w:ascii="Times New Roman" w:eastAsia="Times New Roman" w:hAnsi="Times New Roman" w:cs="Times New Roman"/>
          <w:bCs/>
          <w:sz w:val="24"/>
          <w:szCs w:val="24"/>
        </w:rPr>
        <w:t xml:space="preserve">школе ведется </w:t>
      </w:r>
      <w:r w:rsidRPr="0092389D">
        <w:rPr>
          <w:rFonts w:ascii="Times New Roman" w:eastAsia="Times New Roman" w:hAnsi="Times New Roman" w:cs="Times New Roman"/>
          <w:bCs/>
          <w:sz w:val="24"/>
          <w:szCs w:val="24"/>
        </w:rPr>
        <w:t>психолого-педагогическо</w:t>
      </w:r>
      <w:r w:rsidR="0092389D" w:rsidRPr="0092389D">
        <w:rPr>
          <w:rFonts w:ascii="Times New Roman" w:eastAsia="Times New Roman" w:hAnsi="Times New Roman" w:cs="Times New Roman"/>
          <w:bCs/>
          <w:sz w:val="24"/>
          <w:szCs w:val="24"/>
        </w:rPr>
        <w:t>е</w:t>
      </w:r>
      <w:r w:rsidRPr="0092389D">
        <w:rPr>
          <w:rFonts w:ascii="Times New Roman" w:eastAsia="Times New Roman" w:hAnsi="Times New Roman" w:cs="Times New Roman"/>
          <w:bCs/>
          <w:sz w:val="24"/>
          <w:szCs w:val="24"/>
        </w:rPr>
        <w:t xml:space="preserve"> и </w:t>
      </w:r>
      <w:proofErr w:type="gramStart"/>
      <w:r w:rsidRPr="0092389D">
        <w:rPr>
          <w:rFonts w:ascii="Times New Roman" w:eastAsia="Times New Roman" w:hAnsi="Times New Roman" w:cs="Times New Roman"/>
          <w:bCs/>
          <w:sz w:val="24"/>
          <w:szCs w:val="24"/>
        </w:rPr>
        <w:t>социально-правового</w:t>
      </w:r>
      <w:proofErr w:type="gramEnd"/>
      <w:r w:rsidRPr="0092389D">
        <w:rPr>
          <w:rFonts w:ascii="Times New Roman" w:eastAsia="Times New Roman" w:hAnsi="Times New Roman" w:cs="Times New Roman"/>
          <w:bCs/>
          <w:sz w:val="24"/>
          <w:szCs w:val="24"/>
        </w:rPr>
        <w:t xml:space="preserve"> сопровождени</w:t>
      </w:r>
      <w:r w:rsidR="0092389D" w:rsidRPr="0092389D">
        <w:rPr>
          <w:rFonts w:ascii="Times New Roman" w:eastAsia="Times New Roman" w:hAnsi="Times New Roman" w:cs="Times New Roman"/>
          <w:bCs/>
          <w:sz w:val="24"/>
          <w:szCs w:val="24"/>
        </w:rPr>
        <w:t>е.</w:t>
      </w:r>
      <w:r w:rsidRPr="0092389D">
        <w:rPr>
          <w:rFonts w:ascii="Times New Roman" w:eastAsia="Times New Roman" w:hAnsi="Times New Roman" w:cs="Times New Roman"/>
          <w:bCs/>
          <w:sz w:val="24"/>
          <w:szCs w:val="24"/>
        </w:rPr>
        <w:t xml:space="preserve"> </w:t>
      </w:r>
      <w:r w:rsidR="0092389D" w:rsidRPr="0092389D">
        <w:rPr>
          <w:rFonts w:ascii="Times New Roman" w:eastAsia="Times New Roman" w:hAnsi="Times New Roman" w:cs="Times New Roman"/>
          <w:bCs/>
          <w:sz w:val="24"/>
          <w:szCs w:val="24"/>
        </w:rPr>
        <w:t>В 2015-2016 уч</w:t>
      </w:r>
      <w:proofErr w:type="gramStart"/>
      <w:r w:rsidR="0092389D" w:rsidRPr="0092389D">
        <w:rPr>
          <w:rFonts w:ascii="Times New Roman" w:eastAsia="Times New Roman" w:hAnsi="Times New Roman" w:cs="Times New Roman"/>
          <w:bCs/>
          <w:sz w:val="24"/>
          <w:szCs w:val="24"/>
        </w:rPr>
        <w:t>.г</w:t>
      </w:r>
      <w:proofErr w:type="gramEnd"/>
      <w:r w:rsidR="0092389D" w:rsidRPr="0092389D">
        <w:rPr>
          <w:rFonts w:ascii="Times New Roman" w:eastAsia="Times New Roman" w:hAnsi="Times New Roman" w:cs="Times New Roman"/>
          <w:bCs/>
          <w:sz w:val="24"/>
          <w:szCs w:val="24"/>
        </w:rPr>
        <w:t>оду данное сопровождение проводилось педагогом-психологом (1), социальным педагогом(1), учителем-логопедом</w:t>
      </w:r>
      <w:r w:rsidR="009E4008">
        <w:rPr>
          <w:rFonts w:ascii="Times New Roman" w:eastAsia="Times New Roman" w:hAnsi="Times New Roman" w:cs="Times New Roman"/>
          <w:bCs/>
          <w:sz w:val="24"/>
          <w:szCs w:val="24"/>
        </w:rPr>
        <w:t xml:space="preserve"> </w:t>
      </w:r>
      <w:r w:rsidR="0092389D" w:rsidRPr="0092389D">
        <w:rPr>
          <w:rFonts w:ascii="Times New Roman" w:eastAsia="Times New Roman" w:hAnsi="Times New Roman" w:cs="Times New Roman"/>
          <w:bCs/>
          <w:sz w:val="24"/>
          <w:szCs w:val="24"/>
        </w:rPr>
        <w:t>(1).</w:t>
      </w:r>
    </w:p>
    <w:p w:rsidR="007C1B7A" w:rsidRPr="0092389D" w:rsidRDefault="007C1B7A" w:rsidP="007C1B7A">
      <w:pPr>
        <w:widowControl w:val="0"/>
        <w:spacing w:after="0" w:line="240" w:lineRule="auto"/>
        <w:ind w:firstLine="284"/>
        <w:jc w:val="both"/>
        <w:outlineLvl w:val="2"/>
        <w:rPr>
          <w:rFonts w:ascii="Times New Roman" w:eastAsia="Times New Roman" w:hAnsi="Times New Roman" w:cs="Times New Roman"/>
          <w:bCs/>
          <w:sz w:val="24"/>
          <w:szCs w:val="24"/>
        </w:rPr>
      </w:pPr>
      <w:proofErr w:type="gramStart"/>
      <w:r w:rsidRPr="0092389D">
        <w:rPr>
          <w:rFonts w:ascii="Times New Roman" w:eastAsia="Times New Roman" w:hAnsi="Times New Roman" w:cs="Times New Roman"/>
          <w:bCs/>
          <w:sz w:val="24"/>
          <w:szCs w:val="24"/>
        </w:rPr>
        <w:t>В</w:t>
      </w:r>
      <w:r w:rsidRPr="0092389D">
        <w:rPr>
          <w:rFonts w:ascii="Times New Roman" w:eastAsia="Times New Roman" w:hAnsi="Times New Roman" w:cs="Times New Roman"/>
          <w:bCs/>
          <w:sz w:val="24"/>
          <w:szCs w:val="24"/>
        </w:rPr>
        <w:tab/>
        <w:t xml:space="preserve">2015-2016 учебном году коррекционно-логопедическая работа на школьном логопункте строилась на основе перспективного планирования для детей с ОНР, ФФНР, ФН согласно результатам проведенного первичного обследования было обследовано учащихся </w:t>
      </w:r>
      <w:r w:rsidR="0092389D" w:rsidRPr="0092389D">
        <w:rPr>
          <w:rFonts w:ascii="Times New Roman" w:eastAsia="Times New Roman" w:hAnsi="Times New Roman" w:cs="Times New Roman"/>
          <w:bCs/>
          <w:sz w:val="24"/>
          <w:szCs w:val="24"/>
        </w:rPr>
        <w:t>______</w:t>
      </w:r>
      <w:proofErr w:type="gramEnd"/>
    </w:p>
    <w:p w:rsidR="0092389D" w:rsidRPr="009E4008" w:rsidRDefault="007C1B7A" w:rsidP="0092389D">
      <w:pPr>
        <w:widowControl w:val="0"/>
        <w:spacing w:after="0" w:line="240" w:lineRule="auto"/>
        <w:ind w:firstLine="284"/>
        <w:jc w:val="both"/>
        <w:outlineLvl w:val="2"/>
        <w:rPr>
          <w:rFonts w:ascii="Times New Roman" w:eastAsia="Times New Roman" w:hAnsi="Times New Roman" w:cs="Times New Roman"/>
          <w:bCs/>
          <w:sz w:val="24"/>
          <w:szCs w:val="24"/>
        </w:rPr>
      </w:pPr>
      <w:r w:rsidRPr="009E4008">
        <w:rPr>
          <w:rFonts w:ascii="Times New Roman" w:eastAsia="Times New Roman" w:hAnsi="Times New Roman" w:cs="Times New Roman"/>
          <w:bCs/>
          <w:sz w:val="24"/>
          <w:szCs w:val="24"/>
        </w:rPr>
        <w:t>Коррекционно-логопедические занятия – занятия, в ходе которых происходит отработка учебной информации с позиции максимальной активности работы всех анализаторов каждого конкретного ученика, его высших психических функций. В условиях логопедического пункта</w:t>
      </w:r>
      <w:r w:rsidR="009E4008" w:rsidRPr="009E4008">
        <w:rPr>
          <w:rFonts w:ascii="Times New Roman" w:eastAsia="Times New Roman" w:hAnsi="Times New Roman" w:cs="Times New Roman"/>
          <w:bCs/>
          <w:sz w:val="24"/>
          <w:szCs w:val="24"/>
        </w:rPr>
        <w:t xml:space="preserve"> были организованы фронтальные и индивидуальные занятия с детьми, имеющими нарушения устной речи, письма и чтения. С детьми, имеющими нарушение произношения отдельных звуков, проводились индивидуальные занятия, продолжительность которых соответствовала времени устранения дефектов звукопроизношения. В течение учебного года учителем - логопедом посещались уроки учителей, чьи дети имели нарушения устной и письменной речи и посещали логопедические занятия, с целью определения вариативных направлений в работе (между учителем и учителем-логопедом) с учащимися, испытывающими трудности по освоению общеобразовательных программ (в первую очередь по русскому языку).</w:t>
      </w:r>
      <w:r w:rsidR="0092389D" w:rsidRPr="009E4008">
        <w:rPr>
          <w:rFonts w:ascii="Times New Roman" w:eastAsia="Times New Roman" w:hAnsi="Times New Roman" w:cs="Times New Roman"/>
          <w:bCs/>
          <w:sz w:val="24"/>
          <w:szCs w:val="24"/>
        </w:rPr>
        <w:t xml:space="preserve"> </w:t>
      </w:r>
    </w:p>
    <w:p w:rsidR="00FF614B" w:rsidRDefault="00A00E7E" w:rsidP="00FF614B">
      <w:pPr>
        <w:widowControl w:val="0"/>
        <w:spacing w:after="0" w:line="240" w:lineRule="auto"/>
        <w:ind w:firstLine="284"/>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В</w:t>
      </w:r>
      <w:r w:rsidR="00FF614B" w:rsidRPr="00FF614B">
        <w:rPr>
          <w:rFonts w:ascii="Times New Roman" w:eastAsia="Times New Roman" w:hAnsi="Times New Roman" w:cs="Times New Roman"/>
          <w:bCs/>
          <w:sz w:val="24"/>
          <w:szCs w:val="24"/>
        </w:rPr>
        <w:tab/>
        <w:t>целях обеспечения соответствия «Федеральным требованиям к образовательным учреждениям в части охраны здоровья обучающихся, воспитанников», утвержденным приказом Минобрнауки от 28.12.2010 года № 2106 в части охраны здоровья обучающихся, в школе проводится следующая работа:</w:t>
      </w:r>
    </w:p>
    <w:p w:rsidR="005572F4" w:rsidRDefault="005572F4" w:rsidP="00FF614B">
      <w:pPr>
        <w:widowControl w:val="0"/>
        <w:spacing w:after="0" w:line="240" w:lineRule="auto"/>
        <w:ind w:firstLine="284"/>
        <w:jc w:val="both"/>
        <w:outlineLvl w:val="2"/>
        <w:rPr>
          <w:rFonts w:ascii="Times New Roman" w:eastAsia="Times New Roman" w:hAnsi="Times New Roman" w:cs="Times New Roman"/>
          <w:bCs/>
          <w:sz w:val="24"/>
          <w:szCs w:val="24"/>
        </w:rPr>
      </w:pPr>
    </w:p>
    <w:p w:rsidR="005572F4" w:rsidRDefault="005572F4" w:rsidP="00FF614B">
      <w:pPr>
        <w:widowControl w:val="0"/>
        <w:spacing w:after="0" w:line="240" w:lineRule="auto"/>
        <w:ind w:firstLine="284"/>
        <w:jc w:val="both"/>
        <w:outlineLvl w:val="2"/>
        <w:rPr>
          <w:rFonts w:ascii="Times New Roman" w:eastAsia="Times New Roman" w:hAnsi="Times New Roman" w:cs="Times New Roman"/>
          <w:bCs/>
          <w:sz w:val="24"/>
          <w:szCs w:val="24"/>
        </w:rPr>
      </w:pPr>
    </w:p>
    <w:p w:rsidR="005572F4" w:rsidRDefault="005572F4" w:rsidP="00FF614B">
      <w:pPr>
        <w:widowControl w:val="0"/>
        <w:spacing w:after="0" w:line="240" w:lineRule="auto"/>
        <w:ind w:firstLine="284"/>
        <w:jc w:val="both"/>
        <w:outlineLvl w:val="2"/>
        <w:rPr>
          <w:rFonts w:ascii="Times New Roman" w:eastAsia="Times New Roman" w:hAnsi="Times New Roman" w:cs="Times New Roman"/>
          <w:bCs/>
          <w:sz w:val="24"/>
          <w:szCs w:val="24"/>
        </w:rPr>
      </w:pPr>
    </w:p>
    <w:p w:rsidR="005572F4" w:rsidRPr="00FF614B" w:rsidRDefault="005572F4" w:rsidP="00FF614B">
      <w:pPr>
        <w:widowControl w:val="0"/>
        <w:spacing w:after="0" w:line="240" w:lineRule="auto"/>
        <w:ind w:firstLine="284"/>
        <w:jc w:val="both"/>
        <w:outlineLvl w:val="2"/>
        <w:rPr>
          <w:rFonts w:ascii="Times New Roman" w:eastAsia="Times New Roman" w:hAnsi="Times New Roman" w:cs="Times New Roman"/>
          <w:bCs/>
          <w:sz w:val="24"/>
          <w:szCs w:val="24"/>
        </w:rPr>
      </w:pPr>
    </w:p>
    <w:tbl>
      <w:tblPr>
        <w:tblStyle w:val="a4"/>
        <w:tblW w:w="9889" w:type="dxa"/>
        <w:tblLook w:val="04A0" w:firstRow="1" w:lastRow="0" w:firstColumn="1" w:lastColumn="0" w:noHBand="0" w:noVBand="1"/>
      </w:tblPr>
      <w:tblGrid>
        <w:gridCol w:w="534"/>
        <w:gridCol w:w="3260"/>
        <w:gridCol w:w="6095"/>
      </w:tblGrid>
      <w:tr w:rsidR="00FF614B" w:rsidTr="008B2C28">
        <w:tc>
          <w:tcPr>
            <w:tcW w:w="534" w:type="dxa"/>
          </w:tcPr>
          <w:p w:rsidR="00FF614B" w:rsidRPr="00FF614B" w:rsidRDefault="00FF614B" w:rsidP="007C1B7A">
            <w:pPr>
              <w:widowControl w:val="0"/>
              <w:jc w:val="both"/>
              <w:outlineLvl w:val="2"/>
              <w:rPr>
                <w:rFonts w:eastAsia="Times New Roman"/>
                <w:bCs/>
                <w:sz w:val="24"/>
                <w:szCs w:val="24"/>
              </w:rPr>
            </w:pPr>
            <w:r w:rsidRPr="00FF614B">
              <w:rPr>
                <w:rFonts w:eastAsia="Times New Roman"/>
                <w:bCs/>
                <w:sz w:val="24"/>
                <w:szCs w:val="24"/>
              </w:rPr>
              <w:lastRenderedPageBreak/>
              <w:t>№</w:t>
            </w:r>
          </w:p>
        </w:tc>
        <w:tc>
          <w:tcPr>
            <w:tcW w:w="3260" w:type="dxa"/>
          </w:tcPr>
          <w:p w:rsidR="00FF614B" w:rsidRPr="00FF614B" w:rsidRDefault="00FF614B" w:rsidP="007C1B7A">
            <w:pPr>
              <w:widowControl w:val="0"/>
              <w:jc w:val="both"/>
              <w:outlineLvl w:val="2"/>
              <w:rPr>
                <w:rFonts w:eastAsia="Times New Roman"/>
                <w:bCs/>
                <w:sz w:val="24"/>
                <w:szCs w:val="24"/>
              </w:rPr>
            </w:pPr>
            <w:r w:rsidRPr="00FF614B">
              <w:rPr>
                <w:rFonts w:eastAsia="Times New Roman"/>
                <w:bCs/>
                <w:sz w:val="24"/>
                <w:szCs w:val="24"/>
              </w:rPr>
              <w:t>Наименование мероприятий</w:t>
            </w:r>
          </w:p>
        </w:tc>
        <w:tc>
          <w:tcPr>
            <w:tcW w:w="6095" w:type="dxa"/>
          </w:tcPr>
          <w:p w:rsidR="00FF614B" w:rsidRPr="00FF614B" w:rsidRDefault="00FF614B" w:rsidP="007C1B7A">
            <w:pPr>
              <w:widowControl w:val="0"/>
              <w:jc w:val="both"/>
              <w:outlineLvl w:val="2"/>
              <w:rPr>
                <w:rFonts w:eastAsia="Times New Roman"/>
                <w:bCs/>
                <w:sz w:val="24"/>
                <w:szCs w:val="24"/>
              </w:rPr>
            </w:pPr>
            <w:r w:rsidRPr="00FF614B">
              <w:rPr>
                <w:rFonts w:eastAsia="Times New Roman"/>
                <w:bCs/>
                <w:sz w:val="24"/>
                <w:szCs w:val="24"/>
              </w:rPr>
              <w:t>Исполнение федеральных требований</w:t>
            </w:r>
          </w:p>
        </w:tc>
      </w:tr>
      <w:tr w:rsidR="00FF614B" w:rsidTr="008B2C28">
        <w:trPr>
          <w:trHeight w:val="1440"/>
        </w:trPr>
        <w:tc>
          <w:tcPr>
            <w:tcW w:w="534" w:type="dxa"/>
          </w:tcPr>
          <w:p w:rsidR="00FF614B" w:rsidRPr="00FC28FC" w:rsidRDefault="009710EF" w:rsidP="007C1B7A">
            <w:pPr>
              <w:widowControl w:val="0"/>
              <w:jc w:val="both"/>
              <w:outlineLvl w:val="2"/>
              <w:rPr>
                <w:rFonts w:eastAsia="Times New Roman"/>
                <w:bCs/>
                <w:sz w:val="24"/>
                <w:szCs w:val="24"/>
              </w:rPr>
            </w:pPr>
            <w:r w:rsidRPr="00FC28FC">
              <w:rPr>
                <w:rFonts w:eastAsia="Times New Roman"/>
                <w:bCs/>
                <w:sz w:val="24"/>
                <w:szCs w:val="24"/>
              </w:rPr>
              <w:t>1.</w:t>
            </w:r>
          </w:p>
        </w:tc>
        <w:tc>
          <w:tcPr>
            <w:tcW w:w="3260" w:type="dxa"/>
          </w:tcPr>
          <w:p w:rsidR="00FF614B" w:rsidRDefault="009710EF" w:rsidP="009710EF">
            <w:pPr>
              <w:widowControl w:val="0"/>
              <w:outlineLvl w:val="2"/>
              <w:rPr>
                <w:rFonts w:eastAsia="Times New Roman"/>
                <w:b/>
                <w:bCs/>
                <w:sz w:val="24"/>
                <w:szCs w:val="24"/>
              </w:rPr>
            </w:pPr>
            <w:r w:rsidRPr="009710EF">
              <w:rPr>
                <w:rFonts w:eastAsia="Times New Roman"/>
                <w:bCs/>
                <w:sz w:val="24"/>
                <w:szCs w:val="24"/>
              </w:rPr>
              <w:t xml:space="preserve">Наличие целостности системы формирования культуры здорового  и безопасного образа жизни </w:t>
            </w:r>
            <w:proofErr w:type="gramStart"/>
            <w:r w:rsidRPr="009710EF">
              <w:rPr>
                <w:rFonts w:eastAsia="Times New Roman"/>
                <w:bCs/>
                <w:sz w:val="24"/>
                <w:szCs w:val="24"/>
              </w:rPr>
              <w:t>обучающихся</w:t>
            </w:r>
            <w:proofErr w:type="gramEnd"/>
          </w:p>
        </w:tc>
        <w:tc>
          <w:tcPr>
            <w:tcW w:w="6095" w:type="dxa"/>
          </w:tcPr>
          <w:p w:rsidR="00FF614B" w:rsidRDefault="008B2C28" w:rsidP="00A704C5">
            <w:pPr>
              <w:pStyle w:val="a5"/>
              <w:widowControl w:val="0"/>
              <w:numPr>
                <w:ilvl w:val="0"/>
                <w:numId w:val="40"/>
              </w:numPr>
              <w:ind w:left="0" w:firstLine="360"/>
              <w:outlineLvl w:val="2"/>
              <w:rPr>
                <w:rFonts w:eastAsia="Times New Roman"/>
                <w:bCs/>
                <w:sz w:val="24"/>
                <w:szCs w:val="24"/>
              </w:rPr>
            </w:pPr>
            <w:r>
              <w:rPr>
                <w:rFonts w:eastAsia="Times New Roman"/>
                <w:bCs/>
                <w:sz w:val="24"/>
                <w:szCs w:val="24"/>
              </w:rPr>
              <w:t>в</w:t>
            </w:r>
            <w:r w:rsidRPr="008B2C28">
              <w:rPr>
                <w:rFonts w:eastAsia="Times New Roman"/>
                <w:bCs/>
                <w:sz w:val="24"/>
                <w:szCs w:val="24"/>
              </w:rPr>
              <w:t xml:space="preserve"> основной образовательной программе школы, Уставе  и  локальных  актах  отражены  направления деятельности,  обеспечивающие  сохранение и укрепление здоровья, безопасный образ жизни обучающихся</w:t>
            </w:r>
          </w:p>
          <w:p w:rsidR="008B2C28" w:rsidRDefault="008B2C28" w:rsidP="00A704C5">
            <w:pPr>
              <w:pStyle w:val="a5"/>
              <w:widowControl w:val="0"/>
              <w:numPr>
                <w:ilvl w:val="0"/>
                <w:numId w:val="40"/>
              </w:numPr>
              <w:ind w:left="34" w:firstLine="326"/>
              <w:outlineLvl w:val="2"/>
              <w:rPr>
                <w:rFonts w:eastAsia="Times New Roman"/>
                <w:bCs/>
                <w:sz w:val="24"/>
                <w:szCs w:val="24"/>
              </w:rPr>
            </w:pPr>
            <w:r>
              <w:rPr>
                <w:rFonts w:eastAsia="Times New Roman"/>
                <w:bCs/>
                <w:sz w:val="24"/>
                <w:szCs w:val="24"/>
              </w:rPr>
              <w:t>о</w:t>
            </w:r>
            <w:r w:rsidRPr="008B2C28">
              <w:rPr>
                <w:rFonts w:eastAsia="Times New Roman"/>
                <w:bCs/>
                <w:sz w:val="24"/>
                <w:szCs w:val="24"/>
              </w:rPr>
              <w:t>рганизовано взаимодействие</w:t>
            </w:r>
            <w:r w:rsidRPr="008B2C28">
              <w:rPr>
                <w:rFonts w:eastAsia="Times New Roman"/>
                <w:bCs/>
                <w:sz w:val="24"/>
                <w:szCs w:val="24"/>
              </w:rPr>
              <w:tab/>
              <w:t>с органами исполнительной</w:t>
            </w:r>
            <w:r w:rsidRPr="008B2C28">
              <w:rPr>
                <w:rFonts w:eastAsia="Times New Roman"/>
                <w:bCs/>
                <w:sz w:val="24"/>
                <w:szCs w:val="24"/>
              </w:rPr>
              <w:tab/>
              <w:t xml:space="preserve">власти, правоохранительными органами, здравоохранительными </w:t>
            </w:r>
            <w:r>
              <w:rPr>
                <w:rFonts w:eastAsia="Times New Roman"/>
                <w:bCs/>
                <w:sz w:val="24"/>
                <w:szCs w:val="24"/>
              </w:rPr>
              <w:t xml:space="preserve">организациями </w:t>
            </w:r>
            <w:r w:rsidRPr="008B2C28">
              <w:rPr>
                <w:rFonts w:eastAsia="Times New Roman"/>
                <w:bCs/>
                <w:sz w:val="24"/>
                <w:szCs w:val="24"/>
              </w:rPr>
              <w:t>города</w:t>
            </w:r>
            <w:r>
              <w:rPr>
                <w:rFonts w:eastAsia="Times New Roman"/>
                <w:bCs/>
                <w:sz w:val="24"/>
                <w:szCs w:val="24"/>
              </w:rPr>
              <w:t>, учреждениями дополнительного образования (ЦДОД, ДЮСШ, ДМШ)</w:t>
            </w:r>
          </w:p>
          <w:p w:rsidR="008B2C28" w:rsidRPr="008B2C28" w:rsidRDefault="008B2C28" w:rsidP="00A704C5">
            <w:pPr>
              <w:pStyle w:val="a5"/>
              <w:widowControl w:val="0"/>
              <w:numPr>
                <w:ilvl w:val="0"/>
                <w:numId w:val="40"/>
              </w:numPr>
              <w:outlineLvl w:val="2"/>
              <w:rPr>
                <w:rFonts w:eastAsia="Times New Roman"/>
                <w:bCs/>
                <w:sz w:val="24"/>
                <w:szCs w:val="24"/>
              </w:rPr>
            </w:pPr>
            <w:r w:rsidRPr="008B2C28">
              <w:rPr>
                <w:rFonts w:eastAsia="Times New Roman"/>
                <w:bCs/>
                <w:sz w:val="24"/>
                <w:szCs w:val="24"/>
              </w:rPr>
              <w:t>обеспечена</w:t>
            </w:r>
            <w:r w:rsidRPr="008B2C28">
              <w:rPr>
                <w:rFonts w:eastAsia="Times New Roman"/>
                <w:bCs/>
                <w:sz w:val="24"/>
                <w:szCs w:val="24"/>
              </w:rPr>
              <w:tab/>
              <w:t>преемственность и непрерывность</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обучения</w:t>
            </w:r>
            <w:r w:rsidRPr="008B2C28">
              <w:rPr>
                <w:rFonts w:eastAsia="Times New Roman"/>
                <w:bCs/>
                <w:sz w:val="24"/>
                <w:szCs w:val="24"/>
              </w:rPr>
              <w:tab/>
              <w:t>здоровому</w:t>
            </w:r>
            <w:r w:rsidRPr="008B2C28">
              <w:rPr>
                <w:rFonts w:eastAsia="Times New Roman"/>
                <w:bCs/>
                <w:sz w:val="24"/>
                <w:szCs w:val="24"/>
              </w:rPr>
              <w:tab/>
              <w:t>и</w:t>
            </w:r>
            <w:r w:rsidRPr="008B2C28">
              <w:rPr>
                <w:rFonts w:eastAsia="Times New Roman"/>
                <w:bCs/>
                <w:sz w:val="24"/>
                <w:szCs w:val="24"/>
              </w:rPr>
              <w:tab/>
              <w:t>безопасному</w:t>
            </w:r>
            <w:r w:rsidRPr="008B2C28">
              <w:rPr>
                <w:rFonts w:eastAsia="Times New Roman"/>
                <w:bCs/>
                <w:sz w:val="24"/>
                <w:szCs w:val="24"/>
              </w:rPr>
              <w:tab/>
              <w:t>образу</w:t>
            </w:r>
            <w:r>
              <w:rPr>
                <w:rFonts w:eastAsia="Times New Roman"/>
                <w:bCs/>
                <w:sz w:val="24"/>
                <w:szCs w:val="24"/>
              </w:rPr>
              <w:t xml:space="preserve"> </w:t>
            </w:r>
            <w:r w:rsidRPr="008B2C28">
              <w:rPr>
                <w:rFonts w:eastAsia="Times New Roman"/>
                <w:bCs/>
                <w:sz w:val="24"/>
                <w:szCs w:val="24"/>
              </w:rPr>
              <w:t>жизни</w:t>
            </w:r>
            <w:r w:rsidRPr="008B2C28">
              <w:rPr>
                <w:rFonts w:eastAsia="Times New Roman"/>
                <w:bCs/>
                <w:sz w:val="24"/>
                <w:szCs w:val="24"/>
              </w:rPr>
              <w:tab/>
              <w:t>на различных</w:t>
            </w:r>
            <w:r w:rsidRPr="008B2C28">
              <w:rPr>
                <w:rFonts w:eastAsia="Times New Roman"/>
                <w:bCs/>
                <w:sz w:val="24"/>
                <w:szCs w:val="24"/>
              </w:rPr>
              <w:tab/>
              <w:t>ступенях</w:t>
            </w:r>
            <w:r w:rsidRPr="008B2C28">
              <w:rPr>
                <w:rFonts w:eastAsia="Times New Roman"/>
                <w:bCs/>
                <w:sz w:val="24"/>
                <w:szCs w:val="24"/>
              </w:rPr>
              <w:tab/>
              <w:t>образования,</w:t>
            </w:r>
            <w:r w:rsidRPr="008B2C28">
              <w:rPr>
                <w:rFonts w:eastAsia="Times New Roman"/>
                <w:bCs/>
                <w:sz w:val="24"/>
                <w:szCs w:val="24"/>
              </w:rPr>
              <w:tab/>
            </w:r>
            <w:r>
              <w:rPr>
                <w:rFonts w:eastAsia="Times New Roman"/>
                <w:bCs/>
                <w:sz w:val="24"/>
                <w:szCs w:val="24"/>
              </w:rPr>
              <w:t>через систему классных часов</w:t>
            </w:r>
          </w:p>
          <w:p w:rsidR="008B2C28" w:rsidRPr="008B2C28" w:rsidRDefault="008B2C28" w:rsidP="008B2C28">
            <w:pPr>
              <w:widowControl w:val="0"/>
              <w:outlineLvl w:val="2"/>
              <w:rPr>
                <w:rFonts w:eastAsia="Times New Roman"/>
                <w:bCs/>
                <w:sz w:val="24"/>
                <w:szCs w:val="24"/>
              </w:rPr>
            </w:pPr>
          </w:p>
        </w:tc>
      </w:tr>
      <w:tr w:rsidR="008B2C28" w:rsidTr="00FC28FC">
        <w:trPr>
          <w:trHeight w:val="274"/>
        </w:trPr>
        <w:tc>
          <w:tcPr>
            <w:tcW w:w="534" w:type="dxa"/>
          </w:tcPr>
          <w:p w:rsidR="008B2C28" w:rsidRPr="00FC28FC" w:rsidRDefault="008B2C28" w:rsidP="007C1B7A">
            <w:pPr>
              <w:widowControl w:val="0"/>
              <w:jc w:val="both"/>
              <w:outlineLvl w:val="2"/>
              <w:rPr>
                <w:rFonts w:eastAsia="Times New Roman"/>
                <w:bCs/>
                <w:sz w:val="24"/>
                <w:szCs w:val="24"/>
              </w:rPr>
            </w:pPr>
            <w:r w:rsidRPr="00FC28FC">
              <w:rPr>
                <w:rFonts w:eastAsia="Times New Roman"/>
                <w:bCs/>
                <w:sz w:val="24"/>
                <w:szCs w:val="24"/>
              </w:rPr>
              <w:t>2.</w:t>
            </w:r>
          </w:p>
        </w:tc>
        <w:tc>
          <w:tcPr>
            <w:tcW w:w="3260" w:type="dxa"/>
          </w:tcPr>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Соответствие</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инфраструктуры</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образовательного</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учреждения</w:t>
            </w:r>
            <w:r>
              <w:rPr>
                <w:rFonts w:eastAsia="Times New Roman"/>
                <w:bCs/>
                <w:sz w:val="24"/>
                <w:szCs w:val="24"/>
              </w:rPr>
              <w:t xml:space="preserve"> </w:t>
            </w:r>
            <w:r w:rsidRPr="008B2C28">
              <w:rPr>
                <w:rFonts w:eastAsia="Times New Roman"/>
                <w:bCs/>
                <w:sz w:val="24"/>
                <w:szCs w:val="24"/>
              </w:rPr>
              <w:t>условиям</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здоровьесбережения</w:t>
            </w:r>
          </w:p>
          <w:p w:rsidR="008B2C28" w:rsidRPr="009710EF" w:rsidRDefault="008B2C28" w:rsidP="008B2C28">
            <w:pPr>
              <w:widowControl w:val="0"/>
              <w:outlineLvl w:val="2"/>
              <w:rPr>
                <w:rFonts w:eastAsia="Times New Roman"/>
                <w:bCs/>
                <w:sz w:val="24"/>
                <w:szCs w:val="24"/>
              </w:rPr>
            </w:pPr>
            <w:r w:rsidRPr="008B2C28">
              <w:rPr>
                <w:rFonts w:eastAsia="Times New Roman"/>
                <w:bCs/>
                <w:sz w:val="24"/>
                <w:szCs w:val="24"/>
              </w:rPr>
              <w:t>обучающихся</w:t>
            </w:r>
          </w:p>
          <w:p w:rsidR="008B2C28" w:rsidRPr="009710EF" w:rsidRDefault="008B2C28" w:rsidP="009710EF">
            <w:pPr>
              <w:widowControl w:val="0"/>
              <w:jc w:val="both"/>
              <w:outlineLvl w:val="2"/>
              <w:rPr>
                <w:rFonts w:eastAsia="Times New Roman"/>
                <w:b/>
                <w:bCs/>
                <w:sz w:val="24"/>
                <w:szCs w:val="24"/>
              </w:rPr>
            </w:pPr>
          </w:p>
          <w:p w:rsidR="008B2C28" w:rsidRPr="009710EF" w:rsidRDefault="008B2C28" w:rsidP="008B2C28">
            <w:pPr>
              <w:widowControl w:val="0"/>
              <w:jc w:val="both"/>
              <w:outlineLvl w:val="2"/>
              <w:rPr>
                <w:rFonts w:eastAsia="Times New Roman"/>
                <w:bCs/>
                <w:sz w:val="24"/>
                <w:szCs w:val="24"/>
              </w:rPr>
            </w:pPr>
            <w:r w:rsidRPr="009710EF">
              <w:rPr>
                <w:rFonts w:eastAsia="Times New Roman"/>
                <w:b/>
                <w:bCs/>
                <w:sz w:val="24"/>
                <w:szCs w:val="24"/>
              </w:rPr>
              <w:tab/>
            </w:r>
          </w:p>
        </w:tc>
        <w:tc>
          <w:tcPr>
            <w:tcW w:w="6095" w:type="dxa"/>
          </w:tcPr>
          <w:p w:rsidR="008B2C28" w:rsidRPr="00FC28FC" w:rsidRDefault="008B2C28" w:rsidP="00A704C5">
            <w:pPr>
              <w:pStyle w:val="a5"/>
              <w:widowControl w:val="0"/>
              <w:numPr>
                <w:ilvl w:val="0"/>
                <w:numId w:val="41"/>
              </w:numPr>
              <w:outlineLvl w:val="2"/>
              <w:rPr>
                <w:rFonts w:eastAsia="Times New Roman"/>
                <w:bCs/>
                <w:sz w:val="24"/>
                <w:szCs w:val="24"/>
              </w:rPr>
            </w:pPr>
            <w:r w:rsidRPr="00FC28FC">
              <w:rPr>
                <w:rFonts w:eastAsia="Times New Roman"/>
                <w:bCs/>
                <w:sz w:val="24"/>
                <w:szCs w:val="24"/>
              </w:rPr>
              <w:t>обеспечено</w:t>
            </w:r>
            <w:r w:rsidRPr="00FC28FC">
              <w:rPr>
                <w:rFonts w:eastAsia="Times New Roman"/>
                <w:bCs/>
                <w:sz w:val="24"/>
                <w:szCs w:val="24"/>
              </w:rPr>
              <w:tab/>
              <w:t>соответствие</w:t>
            </w:r>
            <w:r w:rsidRPr="00FC28FC">
              <w:rPr>
                <w:rFonts w:eastAsia="Times New Roman"/>
                <w:bCs/>
                <w:sz w:val="24"/>
                <w:szCs w:val="24"/>
              </w:rPr>
              <w:tab/>
            </w:r>
            <w:r w:rsidR="00FC28FC" w:rsidRPr="00FC28FC">
              <w:rPr>
                <w:rFonts w:eastAsia="Times New Roman"/>
                <w:bCs/>
                <w:sz w:val="24"/>
                <w:szCs w:val="24"/>
              </w:rPr>
              <w:t xml:space="preserve"> </w:t>
            </w:r>
            <w:r w:rsidRPr="00FC28FC">
              <w:rPr>
                <w:rFonts w:eastAsia="Times New Roman"/>
                <w:bCs/>
                <w:sz w:val="24"/>
                <w:szCs w:val="24"/>
              </w:rPr>
              <w:t xml:space="preserve">состояния  </w:t>
            </w:r>
            <w:r w:rsidR="00FC28FC" w:rsidRPr="00FC28FC">
              <w:rPr>
                <w:rFonts w:eastAsia="Times New Roman"/>
                <w:bCs/>
                <w:sz w:val="24"/>
                <w:szCs w:val="24"/>
              </w:rPr>
              <w:t xml:space="preserve">здания </w:t>
            </w:r>
            <w:r w:rsidRPr="00FC28FC">
              <w:rPr>
                <w:rFonts w:eastAsia="Times New Roman"/>
                <w:bCs/>
                <w:sz w:val="24"/>
                <w:szCs w:val="24"/>
              </w:rPr>
              <w:t>и</w:t>
            </w:r>
          </w:p>
          <w:p w:rsidR="008B2C28" w:rsidRPr="008B2C28" w:rsidRDefault="008B2C28" w:rsidP="008B2C28">
            <w:pPr>
              <w:widowControl w:val="0"/>
              <w:outlineLvl w:val="2"/>
              <w:rPr>
                <w:rFonts w:eastAsia="Times New Roman"/>
                <w:bCs/>
                <w:sz w:val="24"/>
                <w:szCs w:val="24"/>
              </w:rPr>
            </w:pPr>
            <w:proofErr w:type="gramStart"/>
            <w:r w:rsidRPr="008B2C28">
              <w:rPr>
                <w:rFonts w:eastAsia="Times New Roman"/>
                <w:bCs/>
                <w:sz w:val="24"/>
                <w:szCs w:val="24"/>
              </w:rPr>
              <w:t>территории</w:t>
            </w:r>
            <w:r w:rsidR="00FC28FC">
              <w:rPr>
                <w:rFonts w:eastAsia="Times New Roman"/>
                <w:bCs/>
                <w:sz w:val="24"/>
                <w:szCs w:val="24"/>
              </w:rPr>
              <w:t>,</w:t>
            </w:r>
            <w:r w:rsidRPr="008B2C28">
              <w:rPr>
                <w:rFonts w:eastAsia="Times New Roman"/>
                <w:bCs/>
                <w:sz w:val="24"/>
                <w:szCs w:val="24"/>
              </w:rPr>
              <w:t xml:space="preserve">   помещений   и   оборудования   (для</w:t>
            </w:r>
            <w:proofErr w:type="gramEnd"/>
          </w:p>
          <w:p w:rsidR="00FC28FC" w:rsidRPr="008B2C28" w:rsidRDefault="008B2C28" w:rsidP="00FC28FC">
            <w:pPr>
              <w:widowControl w:val="0"/>
              <w:outlineLvl w:val="2"/>
              <w:rPr>
                <w:rFonts w:eastAsia="Times New Roman"/>
                <w:bCs/>
                <w:sz w:val="24"/>
                <w:szCs w:val="24"/>
              </w:rPr>
            </w:pPr>
            <w:r w:rsidRPr="008B2C28">
              <w:rPr>
                <w:rFonts w:eastAsia="Times New Roman"/>
                <w:bCs/>
                <w:sz w:val="24"/>
                <w:szCs w:val="24"/>
              </w:rPr>
              <w:t>водоснабжения,</w:t>
            </w:r>
            <w:r w:rsidRPr="008B2C28">
              <w:rPr>
                <w:rFonts w:eastAsia="Times New Roman"/>
                <w:bCs/>
                <w:sz w:val="24"/>
                <w:szCs w:val="24"/>
              </w:rPr>
              <w:tab/>
              <w:t>канализации,</w:t>
            </w:r>
            <w:r w:rsidRPr="008B2C28">
              <w:rPr>
                <w:rFonts w:eastAsia="Times New Roman"/>
                <w:bCs/>
                <w:sz w:val="24"/>
                <w:szCs w:val="24"/>
              </w:rPr>
              <w:tab/>
              <w:t>вентиляции,</w:t>
            </w:r>
            <w:r w:rsidR="00FC28FC" w:rsidRPr="008B2C28">
              <w:rPr>
                <w:rFonts w:eastAsia="Times New Roman"/>
                <w:bCs/>
                <w:sz w:val="24"/>
                <w:szCs w:val="24"/>
              </w:rPr>
              <w:t xml:space="preserve"> требованиям санитарных  правил,  пожарной  безопасности</w:t>
            </w:r>
            <w:r w:rsidR="00FC28FC">
              <w:rPr>
                <w:rFonts w:eastAsia="Times New Roman"/>
                <w:bCs/>
                <w:sz w:val="24"/>
                <w:szCs w:val="24"/>
              </w:rPr>
              <w:t>)</w:t>
            </w:r>
          </w:p>
          <w:p w:rsidR="008B2C28" w:rsidRPr="00FC28FC" w:rsidRDefault="008B2C28" w:rsidP="00A704C5">
            <w:pPr>
              <w:pStyle w:val="a5"/>
              <w:widowControl w:val="0"/>
              <w:numPr>
                <w:ilvl w:val="0"/>
                <w:numId w:val="41"/>
              </w:numPr>
              <w:ind w:left="34" w:firstLine="326"/>
              <w:outlineLvl w:val="2"/>
              <w:rPr>
                <w:rFonts w:eastAsia="Times New Roman"/>
                <w:bCs/>
                <w:sz w:val="24"/>
                <w:szCs w:val="24"/>
              </w:rPr>
            </w:pPr>
            <w:r w:rsidRPr="00FC28FC">
              <w:rPr>
                <w:rFonts w:eastAsia="Times New Roman"/>
                <w:bCs/>
                <w:sz w:val="24"/>
                <w:szCs w:val="24"/>
              </w:rPr>
              <w:t>имеются   необходимые   помещения   для   питания</w:t>
            </w:r>
            <w:r w:rsidR="00FC28FC" w:rsidRPr="008B2C28">
              <w:rPr>
                <w:rFonts w:eastAsia="Times New Roman"/>
                <w:bCs/>
                <w:sz w:val="24"/>
                <w:szCs w:val="24"/>
              </w:rPr>
              <w:t xml:space="preserve"> обучающихся,  а  так  же  хранения  и  приготовления  пищи, которые   оснащены   в   соответствии   с  требованиями</w:t>
            </w:r>
            <w:r w:rsidR="00FC28FC">
              <w:rPr>
                <w:rFonts w:eastAsia="Times New Roman"/>
                <w:bCs/>
                <w:sz w:val="24"/>
                <w:szCs w:val="24"/>
              </w:rPr>
              <w:t xml:space="preserve"> санитарных правил;</w:t>
            </w:r>
          </w:p>
          <w:p w:rsidR="008B2C28" w:rsidRPr="00FC28FC" w:rsidRDefault="008B2C28" w:rsidP="00A704C5">
            <w:pPr>
              <w:pStyle w:val="a5"/>
              <w:widowControl w:val="0"/>
              <w:numPr>
                <w:ilvl w:val="0"/>
                <w:numId w:val="41"/>
              </w:numPr>
              <w:ind w:left="0" w:firstLine="360"/>
              <w:outlineLvl w:val="2"/>
              <w:rPr>
                <w:rFonts w:eastAsia="Times New Roman"/>
                <w:bCs/>
                <w:sz w:val="24"/>
                <w:szCs w:val="24"/>
              </w:rPr>
            </w:pPr>
            <w:r w:rsidRPr="00FC28FC">
              <w:rPr>
                <w:rFonts w:eastAsia="Times New Roman"/>
                <w:bCs/>
                <w:sz w:val="24"/>
                <w:szCs w:val="24"/>
              </w:rPr>
              <w:t>учебные кабинеты, спортивные залы оснащены необходимым оборудованием и инвентарем в соответствии с требованиями санитарных правил для освоения основных образовательных программ;</w:t>
            </w:r>
          </w:p>
          <w:p w:rsidR="00FC28FC" w:rsidRPr="00FC28FC" w:rsidRDefault="008B2C28" w:rsidP="00A704C5">
            <w:pPr>
              <w:pStyle w:val="a5"/>
              <w:widowControl w:val="0"/>
              <w:numPr>
                <w:ilvl w:val="0"/>
                <w:numId w:val="41"/>
              </w:numPr>
              <w:ind w:left="0" w:firstLine="360"/>
              <w:outlineLvl w:val="2"/>
              <w:rPr>
                <w:rFonts w:eastAsia="Times New Roman"/>
                <w:bCs/>
                <w:sz w:val="24"/>
                <w:szCs w:val="24"/>
              </w:rPr>
            </w:pPr>
            <w:r w:rsidRPr="00FC28FC">
              <w:rPr>
                <w:rFonts w:eastAsia="Times New Roman"/>
                <w:bCs/>
                <w:sz w:val="24"/>
                <w:szCs w:val="24"/>
              </w:rPr>
              <w:t>имеется   помещение   для   работы   медицинского</w:t>
            </w:r>
            <w:r w:rsidR="00FC28FC" w:rsidRPr="00FC28FC">
              <w:rPr>
                <w:rFonts w:eastAsia="Times New Roman"/>
                <w:bCs/>
                <w:sz w:val="24"/>
                <w:szCs w:val="24"/>
              </w:rPr>
              <w:t xml:space="preserve"> персонала, оборудованное</w:t>
            </w:r>
            <w:r w:rsidR="00FC28FC" w:rsidRPr="00FC28FC">
              <w:rPr>
                <w:rFonts w:eastAsia="Times New Roman"/>
                <w:bCs/>
                <w:sz w:val="24"/>
                <w:szCs w:val="24"/>
              </w:rPr>
              <w:tab/>
              <w:t>для</w:t>
            </w:r>
            <w:r w:rsidR="00FC28FC">
              <w:rPr>
                <w:rFonts w:eastAsia="Times New Roman"/>
                <w:bCs/>
                <w:sz w:val="24"/>
                <w:szCs w:val="24"/>
              </w:rPr>
              <w:t xml:space="preserve"> </w:t>
            </w:r>
            <w:r w:rsidR="00FC28FC" w:rsidRPr="00FC28FC">
              <w:rPr>
                <w:rFonts w:eastAsia="Times New Roman"/>
                <w:bCs/>
                <w:sz w:val="24"/>
                <w:szCs w:val="24"/>
              </w:rPr>
              <w:t>проведения</w:t>
            </w:r>
            <w:r w:rsidR="00FC28FC" w:rsidRPr="00FC28FC">
              <w:t xml:space="preserve"> </w:t>
            </w:r>
            <w:r w:rsidR="00FC28FC" w:rsidRPr="00FC28FC">
              <w:rPr>
                <w:rFonts w:eastAsia="Times New Roman"/>
                <w:bCs/>
                <w:sz w:val="24"/>
                <w:szCs w:val="24"/>
              </w:rPr>
              <w:t>профилактических</w:t>
            </w:r>
            <w:r w:rsidR="00FC28FC" w:rsidRPr="00FC28FC">
              <w:rPr>
                <w:rFonts w:eastAsia="Times New Roman"/>
                <w:bCs/>
                <w:sz w:val="24"/>
                <w:szCs w:val="24"/>
              </w:rPr>
              <w:tab/>
              <w:t>осмотров, иммунизации, первичной диагностики</w:t>
            </w:r>
            <w:r w:rsidR="00FC28FC">
              <w:rPr>
                <w:rFonts w:eastAsia="Times New Roman"/>
                <w:bCs/>
                <w:sz w:val="24"/>
                <w:szCs w:val="24"/>
              </w:rPr>
              <w:t xml:space="preserve"> </w:t>
            </w:r>
            <w:r w:rsidR="00FC28FC" w:rsidRPr="00FC28FC">
              <w:rPr>
                <w:rFonts w:eastAsia="Times New Roman"/>
                <w:bCs/>
                <w:sz w:val="24"/>
                <w:szCs w:val="24"/>
              </w:rPr>
              <w:t>заболеваний,</w:t>
            </w:r>
            <w:r w:rsidR="00FC28FC" w:rsidRPr="00FC28FC">
              <w:rPr>
                <w:rFonts w:eastAsia="Times New Roman"/>
                <w:bCs/>
                <w:sz w:val="24"/>
                <w:szCs w:val="24"/>
              </w:rPr>
              <w:tab/>
              <w:t>оказания первой медицинской помощи;</w:t>
            </w:r>
          </w:p>
          <w:p w:rsidR="008B2C28" w:rsidRPr="00FC28FC" w:rsidRDefault="008B2C28" w:rsidP="00A704C5">
            <w:pPr>
              <w:pStyle w:val="a5"/>
              <w:widowControl w:val="0"/>
              <w:numPr>
                <w:ilvl w:val="0"/>
                <w:numId w:val="41"/>
              </w:numPr>
              <w:outlineLvl w:val="2"/>
              <w:rPr>
                <w:rFonts w:eastAsia="Times New Roman"/>
                <w:bCs/>
                <w:sz w:val="24"/>
                <w:szCs w:val="24"/>
              </w:rPr>
            </w:pPr>
            <w:r w:rsidRPr="00FC28FC">
              <w:rPr>
                <w:rFonts w:eastAsia="Times New Roman"/>
                <w:bCs/>
                <w:sz w:val="24"/>
                <w:szCs w:val="24"/>
              </w:rPr>
              <w:t>обеспечена</w:t>
            </w:r>
            <w:r w:rsidRPr="00FC28FC">
              <w:rPr>
                <w:rFonts w:eastAsia="Times New Roman"/>
                <w:bCs/>
                <w:sz w:val="24"/>
                <w:szCs w:val="24"/>
              </w:rPr>
              <w:tab/>
              <w:t>естественная</w:t>
            </w:r>
            <w:r w:rsidRPr="00FC28FC">
              <w:rPr>
                <w:rFonts w:eastAsia="Times New Roman"/>
                <w:bCs/>
                <w:sz w:val="24"/>
                <w:szCs w:val="24"/>
              </w:rPr>
              <w:tab/>
              <w:t>и</w:t>
            </w:r>
            <w:r w:rsidRPr="00FC28FC">
              <w:rPr>
                <w:rFonts w:eastAsia="Times New Roman"/>
                <w:bCs/>
                <w:sz w:val="24"/>
                <w:szCs w:val="24"/>
              </w:rPr>
              <w:tab/>
              <w:t>искусственная</w:t>
            </w: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освещенность и воздушно – тепловой режим в кабинетах и</w:t>
            </w:r>
            <w:r w:rsidR="00FC28FC" w:rsidRPr="008B2C28">
              <w:rPr>
                <w:rFonts w:eastAsia="Times New Roman"/>
                <w:bCs/>
                <w:sz w:val="24"/>
                <w:szCs w:val="24"/>
              </w:rPr>
              <w:t xml:space="preserve"> спортивных залах в соответствии с санитарными правилами;</w:t>
            </w:r>
          </w:p>
          <w:p w:rsidR="00FC28FC" w:rsidRPr="00FC28FC" w:rsidRDefault="008B2C28" w:rsidP="00A704C5">
            <w:pPr>
              <w:pStyle w:val="a5"/>
              <w:widowControl w:val="0"/>
              <w:numPr>
                <w:ilvl w:val="0"/>
                <w:numId w:val="42"/>
              </w:numPr>
              <w:ind w:left="34" w:firstLine="326"/>
              <w:outlineLvl w:val="2"/>
              <w:rPr>
                <w:rFonts w:eastAsia="Times New Roman"/>
                <w:bCs/>
                <w:sz w:val="24"/>
                <w:szCs w:val="24"/>
              </w:rPr>
            </w:pPr>
            <w:r w:rsidRPr="00FC28FC">
              <w:rPr>
                <w:rFonts w:eastAsia="Times New Roman"/>
                <w:bCs/>
                <w:sz w:val="24"/>
                <w:szCs w:val="24"/>
              </w:rPr>
              <w:t>обеспечено</w:t>
            </w:r>
            <w:r w:rsidRPr="00FC28FC">
              <w:rPr>
                <w:rFonts w:eastAsia="Times New Roman"/>
                <w:bCs/>
                <w:sz w:val="24"/>
                <w:szCs w:val="24"/>
              </w:rPr>
              <w:tab/>
              <w:t>наличие</w:t>
            </w:r>
            <w:r w:rsidRPr="00FC28FC">
              <w:rPr>
                <w:rFonts w:eastAsia="Times New Roman"/>
                <w:bCs/>
                <w:sz w:val="24"/>
                <w:szCs w:val="24"/>
              </w:rPr>
              <w:tab/>
              <w:t>в</w:t>
            </w:r>
            <w:r w:rsidRPr="00FC28FC">
              <w:rPr>
                <w:rFonts w:eastAsia="Times New Roman"/>
                <w:bCs/>
                <w:sz w:val="24"/>
                <w:szCs w:val="24"/>
              </w:rPr>
              <w:tab/>
              <w:t>учебных</w:t>
            </w:r>
            <w:r w:rsidR="00FC28FC" w:rsidRPr="00FC28FC">
              <w:rPr>
                <w:rFonts w:eastAsia="Times New Roman"/>
                <w:bCs/>
                <w:sz w:val="24"/>
                <w:szCs w:val="24"/>
              </w:rPr>
              <w:t xml:space="preserve"> помещениях здоровьесберегающего оборудования, которое используется в профилактических целях, информационного оборудования по безопасности жизнедеятельности в соответствии с санитарными правилами;</w:t>
            </w:r>
          </w:p>
          <w:p w:rsidR="00FC28FC" w:rsidRPr="008B2C28" w:rsidRDefault="008B2C28" w:rsidP="00FC28FC">
            <w:pPr>
              <w:widowControl w:val="0"/>
              <w:outlineLvl w:val="2"/>
              <w:rPr>
                <w:rFonts w:eastAsia="Times New Roman"/>
                <w:bCs/>
                <w:sz w:val="24"/>
                <w:szCs w:val="24"/>
              </w:rPr>
            </w:pPr>
            <w:r w:rsidRPr="008B2C28">
              <w:rPr>
                <w:rFonts w:eastAsia="Times New Roman"/>
                <w:bCs/>
                <w:sz w:val="24"/>
                <w:szCs w:val="24"/>
              </w:rPr>
              <w:t>в школе имеются квалифицированные специалисты</w:t>
            </w:r>
            <w:r w:rsidR="00FC28FC">
              <w:rPr>
                <w:rFonts w:eastAsia="Times New Roman"/>
                <w:bCs/>
                <w:sz w:val="24"/>
                <w:szCs w:val="24"/>
              </w:rPr>
              <w:t xml:space="preserve">, </w:t>
            </w:r>
            <w:r w:rsidRPr="008B2C28">
              <w:rPr>
                <w:rFonts w:eastAsia="Times New Roman"/>
                <w:bCs/>
                <w:sz w:val="24"/>
                <w:szCs w:val="24"/>
              </w:rPr>
              <w:t>обеспечивающие  проведение  оздоровительной  работы  с</w:t>
            </w:r>
            <w:r w:rsidR="00FC28FC" w:rsidRPr="008B2C28">
              <w:rPr>
                <w:rFonts w:eastAsia="Times New Roman"/>
                <w:bCs/>
                <w:sz w:val="24"/>
                <w:szCs w:val="24"/>
              </w:rPr>
              <w:t xml:space="preserve"> обучающимися</w:t>
            </w:r>
            <w:r w:rsidR="00FC28FC">
              <w:rPr>
                <w:rFonts w:eastAsia="Times New Roman"/>
                <w:bCs/>
                <w:sz w:val="24"/>
                <w:szCs w:val="24"/>
              </w:rPr>
              <w:t>:</w:t>
            </w:r>
            <w:r w:rsidR="00FC28FC" w:rsidRPr="008B2C28">
              <w:rPr>
                <w:rFonts w:eastAsia="Times New Roman"/>
                <w:bCs/>
                <w:sz w:val="24"/>
                <w:szCs w:val="24"/>
              </w:rPr>
              <w:t xml:space="preserve"> преподаватели физкультуры</w:t>
            </w:r>
            <w:r w:rsidR="00FC28FC">
              <w:rPr>
                <w:rFonts w:eastAsia="Times New Roman"/>
                <w:bCs/>
                <w:sz w:val="24"/>
                <w:szCs w:val="24"/>
              </w:rPr>
              <w:t xml:space="preserve"> </w:t>
            </w:r>
            <w:r w:rsidR="00FC28FC" w:rsidRPr="008B2C28">
              <w:rPr>
                <w:rFonts w:eastAsia="Times New Roman"/>
                <w:bCs/>
                <w:sz w:val="24"/>
                <w:szCs w:val="24"/>
              </w:rPr>
              <w:t>(</w:t>
            </w:r>
            <w:r w:rsidR="00FC28FC">
              <w:rPr>
                <w:rFonts w:eastAsia="Times New Roman"/>
                <w:bCs/>
                <w:sz w:val="24"/>
                <w:szCs w:val="24"/>
              </w:rPr>
              <w:t>2</w:t>
            </w:r>
            <w:r w:rsidR="00FC28FC" w:rsidRPr="008B2C28">
              <w:rPr>
                <w:rFonts w:eastAsia="Times New Roman"/>
                <w:bCs/>
                <w:sz w:val="24"/>
                <w:szCs w:val="24"/>
              </w:rPr>
              <w:t xml:space="preserve">), </w:t>
            </w:r>
            <w:r w:rsidR="00FC28FC">
              <w:rPr>
                <w:rFonts w:eastAsia="Times New Roman"/>
                <w:bCs/>
                <w:sz w:val="24"/>
                <w:szCs w:val="24"/>
              </w:rPr>
              <w:t xml:space="preserve">учитель </w:t>
            </w:r>
            <w:proofErr w:type="gramStart"/>
            <w:r w:rsidR="00FC28FC">
              <w:rPr>
                <w:rFonts w:eastAsia="Times New Roman"/>
                <w:bCs/>
                <w:sz w:val="24"/>
                <w:szCs w:val="24"/>
              </w:rPr>
              <w:t>-</w:t>
            </w:r>
            <w:r w:rsidR="00FC28FC" w:rsidRPr="008B2C28">
              <w:rPr>
                <w:rFonts w:eastAsia="Times New Roman"/>
                <w:bCs/>
                <w:sz w:val="24"/>
                <w:szCs w:val="24"/>
              </w:rPr>
              <w:t>л</w:t>
            </w:r>
            <w:proofErr w:type="gramEnd"/>
            <w:r w:rsidR="00FC28FC" w:rsidRPr="008B2C28">
              <w:rPr>
                <w:rFonts w:eastAsia="Times New Roman"/>
                <w:bCs/>
                <w:sz w:val="24"/>
                <w:szCs w:val="24"/>
              </w:rPr>
              <w:t>огопед</w:t>
            </w:r>
            <w:r w:rsidR="00FC28FC">
              <w:rPr>
                <w:rFonts w:eastAsia="Times New Roman"/>
                <w:bCs/>
                <w:sz w:val="24"/>
                <w:szCs w:val="24"/>
              </w:rPr>
              <w:t xml:space="preserve"> </w:t>
            </w:r>
            <w:r w:rsidR="00FC28FC" w:rsidRPr="008B2C28">
              <w:rPr>
                <w:rFonts w:eastAsia="Times New Roman"/>
                <w:bCs/>
                <w:sz w:val="24"/>
                <w:szCs w:val="24"/>
              </w:rPr>
              <w:t>(</w:t>
            </w:r>
            <w:r w:rsidR="00FC28FC">
              <w:rPr>
                <w:rFonts w:eastAsia="Times New Roman"/>
                <w:bCs/>
                <w:sz w:val="24"/>
                <w:szCs w:val="24"/>
              </w:rPr>
              <w:t>1</w:t>
            </w:r>
            <w:r w:rsidR="00FC28FC" w:rsidRPr="008B2C28">
              <w:rPr>
                <w:rFonts w:eastAsia="Times New Roman"/>
                <w:bCs/>
                <w:sz w:val="24"/>
                <w:szCs w:val="24"/>
              </w:rPr>
              <w:t xml:space="preserve">), </w:t>
            </w:r>
            <w:r w:rsidR="00FC28FC">
              <w:rPr>
                <w:rFonts w:eastAsia="Times New Roman"/>
                <w:bCs/>
                <w:sz w:val="24"/>
                <w:szCs w:val="24"/>
              </w:rPr>
              <w:t xml:space="preserve">педагог- </w:t>
            </w:r>
            <w:r w:rsidR="00FC28FC" w:rsidRPr="008B2C28">
              <w:rPr>
                <w:rFonts w:eastAsia="Times New Roman"/>
                <w:bCs/>
                <w:sz w:val="24"/>
                <w:szCs w:val="24"/>
              </w:rPr>
              <w:t>психолог (</w:t>
            </w:r>
            <w:r w:rsidR="00FC28FC">
              <w:rPr>
                <w:rFonts w:eastAsia="Times New Roman"/>
                <w:bCs/>
                <w:sz w:val="24"/>
                <w:szCs w:val="24"/>
              </w:rPr>
              <w:t>1</w:t>
            </w:r>
            <w:r w:rsidR="00FC28FC" w:rsidRPr="008B2C28">
              <w:rPr>
                <w:rFonts w:eastAsia="Times New Roman"/>
                <w:bCs/>
                <w:sz w:val="24"/>
                <w:szCs w:val="24"/>
              </w:rPr>
              <w:t>), соц.педагог</w:t>
            </w:r>
            <w:r w:rsidR="00FC28FC">
              <w:rPr>
                <w:rFonts w:eastAsia="Times New Roman"/>
                <w:bCs/>
                <w:sz w:val="24"/>
                <w:szCs w:val="24"/>
              </w:rPr>
              <w:t xml:space="preserve"> </w:t>
            </w:r>
            <w:r w:rsidR="00FC28FC" w:rsidRPr="008B2C28">
              <w:rPr>
                <w:rFonts w:eastAsia="Times New Roman"/>
                <w:bCs/>
                <w:sz w:val="24"/>
                <w:szCs w:val="24"/>
              </w:rPr>
              <w:t>(</w:t>
            </w:r>
            <w:r w:rsidR="00FC28FC">
              <w:rPr>
                <w:rFonts w:eastAsia="Times New Roman"/>
                <w:bCs/>
                <w:sz w:val="24"/>
                <w:szCs w:val="24"/>
              </w:rPr>
              <w:t>1</w:t>
            </w:r>
            <w:r w:rsidR="00FC28FC" w:rsidRPr="008B2C28">
              <w:rPr>
                <w:rFonts w:eastAsia="Times New Roman"/>
                <w:bCs/>
                <w:sz w:val="24"/>
                <w:szCs w:val="24"/>
              </w:rPr>
              <w:t>)</w:t>
            </w:r>
            <w:r w:rsidR="00FC28FC">
              <w:rPr>
                <w:rFonts w:eastAsia="Times New Roman"/>
                <w:bCs/>
                <w:sz w:val="24"/>
                <w:szCs w:val="24"/>
              </w:rPr>
              <w:t>, фельдшер (1).</w:t>
            </w:r>
          </w:p>
          <w:p w:rsidR="00FC28FC" w:rsidRPr="008B2C28" w:rsidRDefault="00FC28FC" w:rsidP="00FC28FC">
            <w:pPr>
              <w:widowControl w:val="0"/>
              <w:outlineLvl w:val="2"/>
              <w:rPr>
                <w:rFonts w:eastAsia="Times New Roman"/>
                <w:bCs/>
                <w:sz w:val="24"/>
                <w:szCs w:val="24"/>
              </w:rPr>
            </w:pPr>
          </w:p>
          <w:p w:rsidR="008B2C28" w:rsidRPr="008B2C28" w:rsidRDefault="008B2C28" w:rsidP="008B2C28">
            <w:pPr>
              <w:widowControl w:val="0"/>
              <w:outlineLvl w:val="2"/>
              <w:rPr>
                <w:rFonts w:eastAsia="Times New Roman"/>
                <w:bCs/>
                <w:sz w:val="24"/>
                <w:szCs w:val="24"/>
              </w:rPr>
            </w:pPr>
            <w:r w:rsidRPr="008B2C28">
              <w:rPr>
                <w:rFonts w:eastAsia="Times New Roman"/>
                <w:bCs/>
                <w:sz w:val="24"/>
                <w:szCs w:val="24"/>
              </w:rPr>
              <w:tab/>
            </w:r>
            <w:r w:rsidRPr="008B2C28">
              <w:rPr>
                <w:rFonts w:eastAsia="Times New Roman"/>
                <w:bCs/>
                <w:sz w:val="24"/>
                <w:szCs w:val="24"/>
              </w:rPr>
              <w:tab/>
            </w:r>
            <w:r w:rsidRPr="008B2C28">
              <w:rPr>
                <w:rFonts w:eastAsia="Times New Roman"/>
                <w:bCs/>
                <w:sz w:val="24"/>
                <w:szCs w:val="24"/>
              </w:rPr>
              <w:tab/>
            </w:r>
            <w:r w:rsidRPr="008B2C28">
              <w:rPr>
                <w:rFonts w:eastAsia="Times New Roman"/>
                <w:bCs/>
                <w:sz w:val="24"/>
                <w:szCs w:val="24"/>
              </w:rPr>
              <w:tab/>
            </w:r>
          </w:p>
          <w:p w:rsidR="008B2C28" w:rsidRDefault="008B2C28" w:rsidP="001C3758">
            <w:pPr>
              <w:widowControl w:val="0"/>
              <w:jc w:val="both"/>
              <w:outlineLvl w:val="2"/>
              <w:rPr>
                <w:rFonts w:eastAsia="Times New Roman"/>
                <w:bCs/>
                <w:sz w:val="24"/>
                <w:szCs w:val="24"/>
              </w:rPr>
            </w:pPr>
            <w:r w:rsidRPr="008B2C28">
              <w:rPr>
                <w:rFonts w:eastAsia="Times New Roman"/>
                <w:bCs/>
                <w:sz w:val="24"/>
                <w:szCs w:val="24"/>
              </w:rPr>
              <w:tab/>
            </w:r>
            <w:r w:rsidRPr="008B2C28">
              <w:rPr>
                <w:rFonts w:eastAsia="Times New Roman"/>
                <w:bCs/>
                <w:sz w:val="24"/>
                <w:szCs w:val="24"/>
              </w:rPr>
              <w:tab/>
            </w:r>
          </w:p>
        </w:tc>
      </w:tr>
      <w:tr w:rsidR="00FF614B" w:rsidTr="008B2C28">
        <w:tc>
          <w:tcPr>
            <w:tcW w:w="534" w:type="dxa"/>
          </w:tcPr>
          <w:p w:rsidR="00FF614B" w:rsidRPr="00FC28FC" w:rsidRDefault="00FC28FC" w:rsidP="007C1B7A">
            <w:pPr>
              <w:widowControl w:val="0"/>
              <w:jc w:val="both"/>
              <w:outlineLvl w:val="2"/>
              <w:rPr>
                <w:rFonts w:eastAsia="Times New Roman"/>
                <w:bCs/>
                <w:sz w:val="24"/>
                <w:szCs w:val="24"/>
              </w:rPr>
            </w:pPr>
            <w:r w:rsidRPr="00FC28FC">
              <w:rPr>
                <w:rFonts w:eastAsia="Times New Roman"/>
                <w:bCs/>
                <w:sz w:val="24"/>
                <w:szCs w:val="24"/>
              </w:rPr>
              <w:lastRenderedPageBreak/>
              <w:t>3.</w:t>
            </w:r>
          </w:p>
        </w:tc>
        <w:tc>
          <w:tcPr>
            <w:tcW w:w="3260" w:type="dxa"/>
          </w:tcPr>
          <w:p w:rsidR="00FF614B" w:rsidRPr="00FC28FC" w:rsidRDefault="00FC28FC" w:rsidP="007C1B7A">
            <w:pPr>
              <w:widowControl w:val="0"/>
              <w:jc w:val="both"/>
              <w:outlineLvl w:val="2"/>
              <w:rPr>
                <w:rFonts w:eastAsia="Times New Roman"/>
                <w:bCs/>
                <w:sz w:val="24"/>
                <w:szCs w:val="24"/>
              </w:rPr>
            </w:pPr>
            <w:r w:rsidRPr="00FC28FC">
              <w:rPr>
                <w:rFonts w:eastAsia="Times New Roman"/>
                <w:bCs/>
                <w:sz w:val="24"/>
                <w:szCs w:val="24"/>
              </w:rPr>
              <w:t>Рациональная организация образовательного процесса</w:t>
            </w:r>
          </w:p>
        </w:tc>
        <w:tc>
          <w:tcPr>
            <w:tcW w:w="6095" w:type="dxa"/>
          </w:tcPr>
          <w:p w:rsidR="00FC28FC" w:rsidRPr="001C3758" w:rsidRDefault="00FC28FC" w:rsidP="00A704C5">
            <w:pPr>
              <w:pStyle w:val="a5"/>
              <w:widowControl w:val="0"/>
              <w:numPr>
                <w:ilvl w:val="0"/>
                <w:numId w:val="42"/>
              </w:numPr>
              <w:outlineLvl w:val="2"/>
              <w:rPr>
                <w:rFonts w:eastAsia="Times New Roman"/>
                <w:bCs/>
                <w:sz w:val="24"/>
                <w:szCs w:val="24"/>
              </w:rPr>
            </w:pPr>
            <w:r w:rsidRPr="001C3758">
              <w:rPr>
                <w:rFonts w:eastAsia="Times New Roman"/>
                <w:bCs/>
                <w:sz w:val="24"/>
                <w:szCs w:val="24"/>
              </w:rPr>
              <w:t>обеспечено</w:t>
            </w:r>
            <w:r w:rsidRPr="001C3758">
              <w:rPr>
                <w:rFonts w:eastAsia="Times New Roman"/>
                <w:bCs/>
                <w:sz w:val="24"/>
                <w:szCs w:val="24"/>
              </w:rPr>
              <w:tab/>
              <w:t>соблюдение</w:t>
            </w:r>
            <w:r w:rsidR="001C3758" w:rsidRPr="001C3758">
              <w:rPr>
                <w:rFonts w:eastAsia="Times New Roman"/>
                <w:bCs/>
                <w:sz w:val="24"/>
                <w:szCs w:val="24"/>
              </w:rPr>
              <w:t xml:space="preserve"> санитарных норм</w:t>
            </w:r>
          </w:p>
          <w:p w:rsidR="00FC28FC" w:rsidRPr="001C3758" w:rsidRDefault="00FC28FC" w:rsidP="001C3758">
            <w:pPr>
              <w:widowControl w:val="0"/>
              <w:outlineLvl w:val="2"/>
              <w:rPr>
                <w:rFonts w:eastAsia="Times New Roman"/>
                <w:bCs/>
                <w:sz w:val="24"/>
                <w:szCs w:val="24"/>
              </w:rPr>
            </w:pPr>
            <w:r w:rsidRPr="001C3758">
              <w:rPr>
                <w:rFonts w:eastAsia="Times New Roman"/>
                <w:bCs/>
                <w:sz w:val="24"/>
                <w:szCs w:val="24"/>
              </w:rPr>
              <w:t>предъявляемых к организации образовательного процесса</w:t>
            </w:r>
            <w:r w:rsidR="001C3758" w:rsidRPr="001C3758">
              <w:rPr>
                <w:rFonts w:eastAsia="Times New Roman"/>
                <w:bCs/>
                <w:sz w:val="24"/>
                <w:szCs w:val="24"/>
              </w:rPr>
              <w:t xml:space="preserve"> (расписанию занятий, режиму образовательного процесса)</w:t>
            </w:r>
          </w:p>
          <w:p w:rsidR="001C3758" w:rsidRPr="001C3758" w:rsidRDefault="00FC28FC" w:rsidP="00A704C5">
            <w:pPr>
              <w:pStyle w:val="a5"/>
              <w:widowControl w:val="0"/>
              <w:numPr>
                <w:ilvl w:val="0"/>
                <w:numId w:val="42"/>
              </w:numPr>
              <w:ind w:left="0" w:firstLine="360"/>
              <w:outlineLvl w:val="2"/>
              <w:rPr>
                <w:rFonts w:eastAsia="Times New Roman"/>
                <w:bCs/>
                <w:sz w:val="24"/>
                <w:szCs w:val="24"/>
              </w:rPr>
            </w:pPr>
            <w:r w:rsidRPr="001C3758">
              <w:rPr>
                <w:rFonts w:eastAsia="Times New Roman"/>
                <w:bCs/>
                <w:sz w:val="24"/>
                <w:szCs w:val="24"/>
              </w:rPr>
              <w:t>обеспечено</w:t>
            </w:r>
            <w:r w:rsidRPr="001C3758">
              <w:rPr>
                <w:rFonts w:eastAsia="Times New Roman"/>
                <w:bCs/>
                <w:sz w:val="24"/>
                <w:szCs w:val="24"/>
              </w:rPr>
              <w:tab/>
              <w:t>соблюдение</w:t>
            </w:r>
            <w:r w:rsidR="001C3758" w:rsidRPr="001C3758">
              <w:rPr>
                <w:rFonts w:eastAsia="Times New Roman"/>
                <w:bCs/>
                <w:sz w:val="24"/>
                <w:szCs w:val="24"/>
              </w:rPr>
              <w:t xml:space="preserve"> активности при организации образовательного процесса   в соответствии с требованиями санитарных правил</w:t>
            </w:r>
            <w:r w:rsidR="0054333D">
              <w:rPr>
                <w:rFonts w:eastAsia="Times New Roman"/>
                <w:bCs/>
                <w:sz w:val="24"/>
                <w:szCs w:val="24"/>
              </w:rPr>
              <w:t xml:space="preserve"> </w:t>
            </w:r>
            <w:proofErr w:type="gramStart"/>
            <w:r w:rsidR="001C3758" w:rsidRPr="001C3758">
              <w:rPr>
                <w:rFonts w:eastAsia="Times New Roman"/>
                <w:bCs/>
                <w:sz w:val="24"/>
                <w:szCs w:val="24"/>
              </w:rPr>
              <w:t xml:space="preserve">( </w:t>
            </w:r>
            <w:proofErr w:type="gramEnd"/>
            <w:r w:rsidR="001C3758" w:rsidRPr="001C3758">
              <w:rPr>
                <w:rFonts w:eastAsia="Times New Roman"/>
                <w:bCs/>
                <w:sz w:val="24"/>
                <w:szCs w:val="24"/>
              </w:rPr>
              <w:t>наличие физкультминуток и физзарядки (в начальной школе)</w:t>
            </w:r>
          </w:p>
          <w:p w:rsidR="001C3758" w:rsidRPr="001C3758" w:rsidRDefault="00FC28FC" w:rsidP="00A704C5">
            <w:pPr>
              <w:pStyle w:val="a5"/>
              <w:widowControl w:val="0"/>
              <w:numPr>
                <w:ilvl w:val="0"/>
                <w:numId w:val="42"/>
              </w:numPr>
              <w:ind w:left="34" w:firstLine="326"/>
              <w:outlineLvl w:val="2"/>
              <w:rPr>
                <w:rFonts w:eastAsia="Times New Roman"/>
                <w:bCs/>
                <w:sz w:val="24"/>
                <w:szCs w:val="24"/>
              </w:rPr>
            </w:pPr>
            <w:r w:rsidRPr="001C3758">
              <w:rPr>
                <w:rFonts w:eastAsia="Times New Roman"/>
                <w:bCs/>
                <w:sz w:val="24"/>
                <w:szCs w:val="24"/>
              </w:rPr>
              <w:t>обеспечен</w:t>
            </w:r>
            <w:r w:rsidR="001C3758" w:rsidRPr="001C3758">
              <w:rPr>
                <w:rFonts w:eastAsia="Times New Roman"/>
                <w:bCs/>
                <w:sz w:val="24"/>
                <w:szCs w:val="24"/>
              </w:rPr>
              <w:t xml:space="preserve"> </w:t>
            </w:r>
            <w:r w:rsidRPr="001C3758">
              <w:rPr>
                <w:rFonts w:eastAsia="Times New Roman"/>
                <w:bCs/>
                <w:sz w:val="24"/>
                <w:szCs w:val="24"/>
              </w:rPr>
              <w:t>учет   индивидуальных</w:t>
            </w:r>
            <w:r w:rsidR="001C3758" w:rsidRPr="001C3758">
              <w:rPr>
                <w:rFonts w:eastAsia="Times New Roman"/>
                <w:bCs/>
                <w:sz w:val="24"/>
                <w:szCs w:val="24"/>
              </w:rPr>
              <w:t xml:space="preserve"> развития  обучающихся   при  организации образовательного процесса (через АИС «ЭШ»)</w:t>
            </w:r>
          </w:p>
          <w:p w:rsidR="001C3758" w:rsidRPr="001C3758" w:rsidRDefault="00FC28FC" w:rsidP="00A704C5">
            <w:pPr>
              <w:pStyle w:val="a5"/>
              <w:widowControl w:val="0"/>
              <w:numPr>
                <w:ilvl w:val="0"/>
                <w:numId w:val="42"/>
              </w:numPr>
              <w:ind w:left="34" w:firstLine="326"/>
              <w:outlineLvl w:val="2"/>
              <w:rPr>
                <w:rFonts w:eastAsia="Times New Roman"/>
                <w:bCs/>
                <w:sz w:val="24"/>
                <w:szCs w:val="24"/>
              </w:rPr>
            </w:pPr>
            <w:r w:rsidRPr="001C3758">
              <w:rPr>
                <w:rFonts w:eastAsia="Times New Roman"/>
                <w:bCs/>
                <w:sz w:val="24"/>
                <w:szCs w:val="24"/>
              </w:rPr>
              <w:t>проводятся</w:t>
            </w:r>
            <w:r w:rsidRPr="001C3758">
              <w:rPr>
                <w:rFonts w:eastAsia="Times New Roman"/>
                <w:bCs/>
                <w:sz w:val="24"/>
                <w:szCs w:val="24"/>
              </w:rPr>
              <w:tab/>
              <w:t>мероприятия</w:t>
            </w:r>
            <w:r w:rsidR="001C3758" w:rsidRPr="001C3758">
              <w:rPr>
                <w:rFonts w:eastAsia="Times New Roman"/>
                <w:bCs/>
                <w:sz w:val="24"/>
                <w:szCs w:val="24"/>
              </w:rPr>
              <w:t xml:space="preserve"> </w:t>
            </w:r>
            <w:r w:rsidRPr="001C3758">
              <w:rPr>
                <w:rFonts w:eastAsia="Times New Roman"/>
                <w:bCs/>
                <w:sz w:val="24"/>
                <w:szCs w:val="24"/>
              </w:rPr>
              <w:t>по</w:t>
            </w:r>
            <w:r w:rsidR="001C3758" w:rsidRPr="001C3758">
              <w:rPr>
                <w:rFonts w:eastAsia="Times New Roman"/>
                <w:bCs/>
                <w:sz w:val="24"/>
                <w:szCs w:val="24"/>
              </w:rPr>
              <w:t xml:space="preserve"> формированию благоприятных среды (адаптации учащихся 1,5 классов,  развитию познавательной мотивации и др.)</w:t>
            </w:r>
          </w:p>
          <w:p w:rsidR="00FC28FC" w:rsidRDefault="00FC28FC" w:rsidP="00FC28FC">
            <w:pPr>
              <w:widowControl w:val="0"/>
              <w:jc w:val="both"/>
              <w:outlineLvl w:val="2"/>
              <w:rPr>
                <w:rFonts w:eastAsia="Times New Roman"/>
                <w:b/>
                <w:bCs/>
                <w:sz w:val="24"/>
                <w:szCs w:val="24"/>
              </w:rPr>
            </w:pPr>
          </w:p>
        </w:tc>
      </w:tr>
      <w:tr w:rsidR="00FF614B" w:rsidTr="008B2C28">
        <w:tc>
          <w:tcPr>
            <w:tcW w:w="534" w:type="dxa"/>
          </w:tcPr>
          <w:p w:rsidR="00FF614B" w:rsidRPr="00EA16E4" w:rsidRDefault="00EA16E4" w:rsidP="007C1B7A">
            <w:pPr>
              <w:widowControl w:val="0"/>
              <w:jc w:val="both"/>
              <w:outlineLvl w:val="2"/>
              <w:rPr>
                <w:rFonts w:eastAsia="Times New Roman"/>
                <w:bCs/>
                <w:sz w:val="24"/>
                <w:szCs w:val="24"/>
              </w:rPr>
            </w:pPr>
            <w:r w:rsidRPr="00EA16E4">
              <w:rPr>
                <w:rFonts w:eastAsia="Times New Roman"/>
                <w:bCs/>
                <w:sz w:val="24"/>
                <w:szCs w:val="24"/>
              </w:rPr>
              <w:t>4.</w:t>
            </w:r>
          </w:p>
        </w:tc>
        <w:tc>
          <w:tcPr>
            <w:tcW w:w="3260" w:type="dxa"/>
          </w:tcPr>
          <w:p w:rsidR="00FC28FC" w:rsidRPr="001C3758" w:rsidRDefault="00FC28FC" w:rsidP="00FC28FC">
            <w:pPr>
              <w:widowControl w:val="0"/>
              <w:jc w:val="both"/>
              <w:outlineLvl w:val="2"/>
              <w:rPr>
                <w:rFonts w:eastAsia="Times New Roman"/>
                <w:bCs/>
                <w:sz w:val="24"/>
                <w:szCs w:val="24"/>
              </w:rPr>
            </w:pPr>
            <w:r w:rsidRPr="001C3758">
              <w:rPr>
                <w:rFonts w:eastAsia="Times New Roman"/>
                <w:bCs/>
                <w:sz w:val="24"/>
                <w:szCs w:val="24"/>
              </w:rPr>
              <w:t>Организация</w:t>
            </w:r>
            <w:r w:rsidR="001C3758" w:rsidRPr="001C3758">
              <w:rPr>
                <w:rFonts w:eastAsia="Times New Roman"/>
                <w:bCs/>
                <w:sz w:val="24"/>
                <w:szCs w:val="24"/>
              </w:rPr>
              <w:t xml:space="preserve"> </w:t>
            </w:r>
            <w:proofErr w:type="gramStart"/>
            <w:r w:rsidRPr="001C3758">
              <w:rPr>
                <w:rFonts w:eastAsia="Times New Roman"/>
                <w:bCs/>
                <w:sz w:val="24"/>
                <w:szCs w:val="24"/>
              </w:rPr>
              <w:t>физ</w:t>
            </w:r>
            <w:r w:rsidR="001C3758" w:rsidRPr="001C3758">
              <w:rPr>
                <w:rFonts w:eastAsia="Times New Roman"/>
                <w:bCs/>
                <w:sz w:val="24"/>
                <w:szCs w:val="24"/>
              </w:rPr>
              <w:t>культурно-оздоровительной</w:t>
            </w:r>
            <w:proofErr w:type="gramEnd"/>
          </w:p>
          <w:p w:rsidR="00FC28FC" w:rsidRPr="001C3758" w:rsidRDefault="00FC28FC" w:rsidP="00FC28FC">
            <w:pPr>
              <w:widowControl w:val="0"/>
              <w:jc w:val="both"/>
              <w:outlineLvl w:val="2"/>
              <w:rPr>
                <w:rFonts w:eastAsia="Times New Roman"/>
                <w:bCs/>
                <w:sz w:val="24"/>
                <w:szCs w:val="24"/>
              </w:rPr>
            </w:pPr>
            <w:r w:rsidRPr="001C3758">
              <w:rPr>
                <w:rFonts w:eastAsia="Times New Roman"/>
                <w:bCs/>
                <w:sz w:val="24"/>
                <w:szCs w:val="24"/>
              </w:rPr>
              <w:t>и спортивно-</w:t>
            </w:r>
          </w:p>
          <w:p w:rsidR="00FF614B" w:rsidRDefault="00FC28FC" w:rsidP="001C3758">
            <w:pPr>
              <w:widowControl w:val="0"/>
              <w:jc w:val="both"/>
              <w:outlineLvl w:val="2"/>
              <w:rPr>
                <w:rFonts w:eastAsia="Times New Roman"/>
                <w:b/>
                <w:bCs/>
                <w:sz w:val="24"/>
                <w:szCs w:val="24"/>
              </w:rPr>
            </w:pPr>
            <w:r w:rsidRPr="001C3758">
              <w:rPr>
                <w:rFonts w:eastAsia="Times New Roman"/>
                <w:bCs/>
                <w:sz w:val="24"/>
                <w:szCs w:val="24"/>
              </w:rPr>
              <w:t>массовой работы</w:t>
            </w:r>
            <w:r w:rsidRPr="00FC28FC">
              <w:rPr>
                <w:rFonts w:eastAsia="Times New Roman"/>
                <w:b/>
                <w:bCs/>
                <w:sz w:val="24"/>
                <w:szCs w:val="24"/>
              </w:rPr>
              <w:t xml:space="preserve"> </w:t>
            </w:r>
          </w:p>
        </w:tc>
        <w:tc>
          <w:tcPr>
            <w:tcW w:w="6095" w:type="dxa"/>
          </w:tcPr>
          <w:p w:rsidR="00FC28FC" w:rsidRPr="001C3758" w:rsidRDefault="00FC28FC" w:rsidP="00A704C5">
            <w:pPr>
              <w:pStyle w:val="a5"/>
              <w:widowControl w:val="0"/>
              <w:numPr>
                <w:ilvl w:val="0"/>
                <w:numId w:val="43"/>
              </w:numPr>
              <w:ind w:left="34" w:firstLine="326"/>
              <w:jc w:val="both"/>
              <w:outlineLvl w:val="2"/>
              <w:rPr>
                <w:rFonts w:eastAsia="Times New Roman"/>
                <w:bCs/>
                <w:sz w:val="24"/>
                <w:szCs w:val="24"/>
              </w:rPr>
            </w:pPr>
            <w:r w:rsidRPr="001C3758">
              <w:rPr>
                <w:rFonts w:eastAsia="Times New Roman"/>
                <w:bCs/>
                <w:sz w:val="24"/>
                <w:szCs w:val="24"/>
              </w:rPr>
              <w:t>организована физкультурн</w:t>
            </w:r>
            <w:proofErr w:type="gramStart"/>
            <w:r w:rsidRPr="001C3758">
              <w:rPr>
                <w:rFonts w:eastAsia="Times New Roman"/>
                <w:bCs/>
                <w:sz w:val="24"/>
                <w:szCs w:val="24"/>
              </w:rPr>
              <w:t>о-</w:t>
            </w:r>
            <w:proofErr w:type="gramEnd"/>
            <w:r w:rsidRPr="001C3758">
              <w:rPr>
                <w:rFonts w:eastAsia="Times New Roman"/>
                <w:bCs/>
                <w:sz w:val="24"/>
                <w:szCs w:val="24"/>
              </w:rPr>
              <w:t xml:space="preserve"> оздоровительная работа</w:t>
            </w:r>
            <w:r w:rsidR="001C3758" w:rsidRPr="001C3758">
              <w:rPr>
                <w:rFonts w:eastAsia="Times New Roman"/>
                <w:bCs/>
                <w:sz w:val="24"/>
                <w:szCs w:val="24"/>
              </w:rPr>
              <w:t xml:space="preserve"> с обучающимися всех групп здоровья;</w:t>
            </w:r>
          </w:p>
          <w:p w:rsidR="001C3758" w:rsidRPr="001C3758" w:rsidRDefault="001C3758" w:rsidP="00A704C5">
            <w:pPr>
              <w:pStyle w:val="a5"/>
              <w:widowControl w:val="0"/>
              <w:numPr>
                <w:ilvl w:val="0"/>
                <w:numId w:val="43"/>
              </w:numPr>
              <w:ind w:left="34" w:firstLine="326"/>
              <w:jc w:val="both"/>
              <w:outlineLvl w:val="2"/>
              <w:rPr>
                <w:rFonts w:eastAsia="Times New Roman"/>
                <w:bCs/>
                <w:sz w:val="24"/>
                <w:szCs w:val="24"/>
              </w:rPr>
            </w:pPr>
            <w:r w:rsidRPr="001C3758">
              <w:rPr>
                <w:rFonts w:eastAsia="Times New Roman"/>
                <w:bCs/>
                <w:sz w:val="24"/>
                <w:szCs w:val="24"/>
              </w:rPr>
              <w:t>о</w:t>
            </w:r>
            <w:r w:rsidR="00FC28FC" w:rsidRPr="001C3758">
              <w:rPr>
                <w:rFonts w:eastAsia="Times New Roman"/>
                <w:bCs/>
                <w:sz w:val="24"/>
                <w:szCs w:val="24"/>
              </w:rPr>
              <w:t>рганизовано выполнение комплекса упражнений во время регламентированных перерывов для снижения</w:t>
            </w:r>
            <w:r w:rsidRPr="001C3758">
              <w:rPr>
                <w:rFonts w:eastAsia="Times New Roman"/>
                <w:bCs/>
                <w:sz w:val="24"/>
                <w:szCs w:val="24"/>
              </w:rPr>
              <w:t xml:space="preserve"> нервно-эмоционального напряжения, утомления зрительного анализатора, предотвращения развития утомления;</w:t>
            </w:r>
          </w:p>
          <w:p w:rsidR="00FC28FC" w:rsidRPr="001C3758" w:rsidRDefault="00FC28FC" w:rsidP="00A704C5">
            <w:pPr>
              <w:pStyle w:val="a5"/>
              <w:widowControl w:val="0"/>
              <w:numPr>
                <w:ilvl w:val="0"/>
                <w:numId w:val="43"/>
              </w:numPr>
              <w:ind w:left="34" w:firstLine="326"/>
              <w:jc w:val="both"/>
              <w:outlineLvl w:val="2"/>
              <w:rPr>
                <w:rFonts w:eastAsia="Times New Roman"/>
                <w:bCs/>
                <w:sz w:val="24"/>
                <w:szCs w:val="24"/>
              </w:rPr>
            </w:pPr>
            <w:r w:rsidRPr="001C3758">
              <w:rPr>
                <w:rFonts w:eastAsia="Times New Roman"/>
                <w:bCs/>
                <w:sz w:val="24"/>
                <w:szCs w:val="24"/>
              </w:rPr>
              <w:t>организованы динамические паузы и физкультминутки на занятиях и уроках</w:t>
            </w:r>
            <w:r w:rsidR="001C3758" w:rsidRPr="001C3758">
              <w:rPr>
                <w:rFonts w:eastAsia="Times New Roman"/>
                <w:bCs/>
                <w:sz w:val="24"/>
                <w:szCs w:val="24"/>
              </w:rPr>
              <w:t xml:space="preserve"> (начальная школа)</w:t>
            </w:r>
            <w:r w:rsidRPr="001C3758">
              <w:rPr>
                <w:rFonts w:eastAsia="Times New Roman"/>
                <w:bCs/>
                <w:sz w:val="24"/>
                <w:szCs w:val="24"/>
              </w:rPr>
              <w:t>;</w:t>
            </w:r>
          </w:p>
          <w:p w:rsidR="001C3758" w:rsidRPr="001C3758" w:rsidRDefault="00FC28FC" w:rsidP="00A704C5">
            <w:pPr>
              <w:pStyle w:val="a5"/>
              <w:widowControl w:val="0"/>
              <w:numPr>
                <w:ilvl w:val="0"/>
                <w:numId w:val="43"/>
              </w:numPr>
              <w:ind w:left="34" w:firstLine="326"/>
              <w:jc w:val="both"/>
              <w:outlineLvl w:val="2"/>
              <w:rPr>
                <w:rFonts w:eastAsia="Times New Roman"/>
                <w:bCs/>
                <w:sz w:val="24"/>
                <w:szCs w:val="24"/>
              </w:rPr>
            </w:pPr>
            <w:r w:rsidRPr="001C3758">
              <w:rPr>
                <w:rFonts w:eastAsia="Times New Roman"/>
                <w:bCs/>
                <w:sz w:val="24"/>
                <w:szCs w:val="24"/>
              </w:rPr>
              <w:t>проводятся</w:t>
            </w:r>
            <w:r w:rsidRPr="001C3758">
              <w:rPr>
                <w:rFonts w:eastAsia="Times New Roman"/>
                <w:bCs/>
                <w:sz w:val="24"/>
                <w:szCs w:val="24"/>
              </w:rPr>
              <w:tab/>
              <w:t>физкультурные</w:t>
            </w:r>
            <w:r w:rsidRPr="001C3758">
              <w:rPr>
                <w:rFonts w:eastAsia="Times New Roman"/>
                <w:bCs/>
                <w:sz w:val="24"/>
                <w:szCs w:val="24"/>
              </w:rPr>
              <w:tab/>
              <w:t>и</w:t>
            </w:r>
            <w:r w:rsidR="001C3758" w:rsidRPr="001C3758">
              <w:rPr>
                <w:rFonts w:eastAsia="Times New Roman"/>
                <w:bCs/>
                <w:sz w:val="24"/>
                <w:szCs w:val="24"/>
              </w:rPr>
              <w:t xml:space="preserve"> спортивные соревнования, мероприятия по видам спорта, «Дни здоровья»;</w:t>
            </w:r>
          </w:p>
          <w:p w:rsidR="00FC28FC" w:rsidRPr="001C3758" w:rsidRDefault="00FC28FC" w:rsidP="00A704C5">
            <w:pPr>
              <w:pStyle w:val="a5"/>
              <w:widowControl w:val="0"/>
              <w:numPr>
                <w:ilvl w:val="0"/>
                <w:numId w:val="43"/>
              </w:numPr>
              <w:ind w:left="34" w:firstLine="326"/>
              <w:jc w:val="both"/>
              <w:outlineLvl w:val="2"/>
              <w:rPr>
                <w:rFonts w:eastAsia="Times New Roman"/>
                <w:bCs/>
                <w:sz w:val="24"/>
                <w:szCs w:val="24"/>
              </w:rPr>
            </w:pPr>
            <w:r w:rsidRPr="001C3758">
              <w:rPr>
                <w:rFonts w:eastAsia="Times New Roman"/>
                <w:bCs/>
                <w:sz w:val="24"/>
                <w:szCs w:val="24"/>
              </w:rPr>
              <w:t>обеспечено  участие  обучающихся  в</w:t>
            </w:r>
            <w:r w:rsidR="001C3758" w:rsidRPr="001C3758">
              <w:rPr>
                <w:rFonts w:eastAsia="Times New Roman"/>
                <w:bCs/>
                <w:sz w:val="24"/>
                <w:szCs w:val="24"/>
              </w:rPr>
              <w:t xml:space="preserve"> школьных</w:t>
            </w:r>
            <w:r w:rsidRPr="001C3758">
              <w:rPr>
                <w:rFonts w:eastAsia="Times New Roman"/>
                <w:bCs/>
                <w:sz w:val="24"/>
                <w:szCs w:val="24"/>
              </w:rPr>
              <w:t xml:space="preserve"> </w:t>
            </w:r>
            <w:r w:rsidR="001C3758" w:rsidRPr="001C3758">
              <w:rPr>
                <w:rFonts w:eastAsia="Times New Roman"/>
                <w:bCs/>
                <w:sz w:val="24"/>
                <w:szCs w:val="24"/>
              </w:rPr>
              <w:t xml:space="preserve">муниципальных, </w:t>
            </w:r>
            <w:r w:rsidRPr="001C3758">
              <w:rPr>
                <w:rFonts w:eastAsia="Times New Roman"/>
                <w:bCs/>
                <w:sz w:val="24"/>
                <w:szCs w:val="24"/>
              </w:rPr>
              <w:t xml:space="preserve"> региональных,</w:t>
            </w:r>
            <w:r w:rsidR="001C3758" w:rsidRPr="001C3758">
              <w:rPr>
                <w:rFonts w:eastAsia="Times New Roman"/>
                <w:bCs/>
                <w:sz w:val="24"/>
                <w:szCs w:val="24"/>
              </w:rPr>
              <w:t xml:space="preserve"> соревнованиях и спортивных мероприятиях</w:t>
            </w:r>
          </w:p>
          <w:p w:rsidR="00FC28FC" w:rsidRDefault="00FC28FC" w:rsidP="001C3758">
            <w:pPr>
              <w:widowControl w:val="0"/>
              <w:jc w:val="both"/>
              <w:outlineLvl w:val="2"/>
              <w:rPr>
                <w:rFonts w:eastAsia="Times New Roman"/>
                <w:b/>
                <w:bCs/>
                <w:sz w:val="24"/>
                <w:szCs w:val="24"/>
              </w:rPr>
            </w:pPr>
            <w:r w:rsidRPr="00FC28FC">
              <w:rPr>
                <w:rFonts w:eastAsia="Times New Roman"/>
                <w:b/>
                <w:bCs/>
                <w:sz w:val="24"/>
                <w:szCs w:val="24"/>
              </w:rPr>
              <w:tab/>
            </w:r>
            <w:r w:rsidRPr="00FC28FC">
              <w:rPr>
                <w:rFonts w:eastAsia="Times New Roman"/>
                <w:b/>
                <w:bCs/>
                <w:sz w:val="24"/>
                <w:szCs w:val="24"/>
              </w:rPr>
              <w:tab/>
            </w:r>
            <w:r w:rsidRPr="00FC28FC">
              <w:rPr>
                <w:rFonts w:eastAsia="Times New Roman"/>
                <w:b/>
                <w:bCs/>
                <w:sz w:val="24"/>
                <w:szCs w:val="24"/>
              </w:rPr>
              <w:tab/>
            </w:r>
            <w:r w:rsidRPr="00FC28FC">
              <w:rPr>
                <w:rFonts w:eastAsia="Times New Roman"/>
                <w:b/>
                <w:bCs/>
                <w:sz w:val="24"/>
                <w:szCs w:val="24"/>
              </w:rPr>
              <w:tab/>
            </w:r>
            <w:r w:rsidRPr="00FC28FC">
              <w:rPr>
                <w:rFonts w:eastAsia="Times New Roman"/>
                <w:b/>
                <w:bCs/>
                <w:sz w:val="24"/>
                <w:szCs w:val="24"/>
              </w:rPr>
              <w:tab/>
            </w:r>
          </w:p>
        </w:tc>
      </w:tr>
      <w:tr w:rsidR="00FF614B" w:rsidTr="008B2C28">
        <w:tc>
          <w:tcPr>
            <w:tcW w:w="534" w:type="dxa"/>
          </w:tcPr>
          <w:p w:rsidR="00FF614B" w:rsidRPr="00EA16E4" w:rsidRDefault="00EA16E4" w:rsidP="007C1B7A">
            <w:pPr>
              <w:widowControl w:val="0"/>
              <w:jc w:val="both"/>
              <w:outlineLvl w:val="2"/>
              <w:rPr>
                <w:rFonts w:eastAsia="Times New Roman"/>
                <w:bCs/>
                <w:sz w:val="24"/>
                <w:szCs w:val="24"/>
              </w:rPr>
            </w:pPr>
            <w:r w:rsidRPr="00EA16E4">
              <w:rPr>
                <w:rFonts w:eastAsia="Times New Roman"/>
                <w:bCs/>
                <w:sz w:val="24"/>
                <w:szCs w:val="24"/>
              </w:rPr>
              <w:t>5.</w:t>
            </w:r>
          </w:p>
        </w:tc>
        <w:tc>
          <w:tcPr>
            <w:tcW w:w="3260" w:type="dxa"/>
          </w:tcPr>
          <w:p w:rsidR="00D94644" w:rsidRPr="00D94644" w:rsidRDefault="00D94644" w:rsidP="00D94644">
            <w:pPr>
              <w:widowControl w:val="0"/>
              <w:outlineLvl w:val="2"/>
              <w:rPr>
                <w:rFonts w:eastAsia="Times New Roman"/>
                <w:bCs/>
                <w:sz w:val="24"/>
                <w:szCs w:val="24"/>
              </w:rPr>
            </w:pPr>
            <w:r w:rsidRPr="00D94644">
              <w:rPr>
                <w:rFonts w:eastAsia="Times New Roman"/>
                <w:bCs/>
                <w:sz w:val="24"/>
                <w:szCs w:val="24"/>
              </w:rPr>
              <w:t>Организациям системы</w:t>
            </w:r>
            <w:r w:rsidRPr="00D94644">
              <w:rPr>
                <w:rFonts w:eastAsia="Times New Roman"/>
                <w:bCs/>
                <w:sz w:val="24"/>
                <w:szCs w:val="24"/>
              </w:rPr>
              <w:tab/>
            </w:r>
          </w:p>
          <w:p w:rsidR="00D94644" w:rsidRPr="00D94644" w:rsidRDefault="00D94644" w:rsidP="00D94644">
            <w:pPr>
              <w:widowControl w:val="0"/>
              <w:outlineLvl w:val="2"/>
              <w:rPr>
                <w:rFonts w:eastAsia="Times New Roman"/>
                <w:bCs/>
                <w:sz w:val="24"/>
                <w:szCs w:val="24"/>
              </w:rPr>
            </w:pPr>
            <w:r w:rsidRPr="00D94644">
              <w:rPr>
                <w:rFonts w:eastAsia="Times New Roman"/>
                <w:bCs/>
                <w:sz w:val="24"/>
                <w:szCs w:val="24"/>
              </w:rPr>
              <w:t>просветительской</w:t>
            </w:r>
            <w:r w:rsidRPr="00D94644">
              <w:rPr>
                <w:rFonts w:eastAsia="Times New Roman"/>
                <w:bCs/>
                <w:sz w:val="24"/>
                <w:szCs w:val="24"/>
              </w:rPr>
              <w:tab/>
              <w:t>и</w:t>
            </w:r>
          </w:p>
          <w:p w:rsidR="00D94644" w:rsidRPr="00D94644" w:rsidRDefault="00D94644" w:rsidP="00D94644">
            <w:pPr>
              <w:widowControl w:val="0"/>
              <w:outlineLvl w:val="2"/>
              <w:rPr>
                <w:rFonts w:eastAsia="Times New Roman"/>
                <w:bCs/>
                <w:sz w:val="24"/>
                <w:szCs w:val="24"/>
              </w:rPr>
            </w:pPr>
            <w:r w:rsidRPr="00D94644">
              <w:rPr>
                <w:rFonts w:eastAsia="Times New Roman"/>
                <w:bCs/>
                <w:sz w:val="24"/>
                <w:szCs w:val="24"/>
              </w:rPr>
              <w:t xml:space="preserve">методической  работы  </w:t>
            </w:r>
            <w:proofErr w:type="gramStart"/>
            <w:r w:rsidRPr="00D94644">
              <w:rPr>
                <w:rFonts w:eastAsia="Times New Roman"/>
                <w:bCs/>
                <w:sz w:val="24"/>
                <w:szCs w:val="24"/>
              </w:rPr>
              <w:t>с</w:t>
            </w:r>
            <w:proofErr w:type="gramEnd"/>
          </w:p>
          <w:p w:rsidR="00D94644" w:rsidRPr="00D94644" w:rsidRDefault="00D94644" w:rsidP="00D94644">
            <w:pPr>
              <w:widowControl w:val="0"/>
              <w:outlineLvl w:val="2"/>
              <w:rPr>
                <w:rFonts w:eastAsia="Times New Roman"/>
                <w:bCs/>
                <w:sz w:val="24"/>
                <w:szCs w:val="24"/>
              </w:rPr>
            </w:pPr>
            <w:r w:rsidRPr="00D94644">
              <w:rPr>
                <w:rFonts w:eastAsia="Times New Roman"/>
                <w:bCs/>
                <w:sz w:val="24"/>
                <w:szCs w:val="24"/>
              </w:rPr>
              <w:t>участниками образовательного процесса по вопросам  здорового  и</w:t>
            </w:r>
          </w:p>
          <w:p w:rsidR="00D94644" w:rsidRPr="00D94644" w:rsidRDefault="00D94644" w:rsidP="00D94644">
            <w:pPr>
              <w:widowControl w:val="0"/>
              <w:outlineLvl w:val="2"/>
              <w:rPr>
                <w:rFonts w:eastAsia="Times New Roman"/>
                <w:bCs/>
                <w:sz w:val="24"/>
                <w:szCs w:val="24"/>
              </w:rPr>
            </w:pPr>
            <w:r w:rsidRPr="00D94644">
              <w:rPr>
                <w:rFonts w:eastAsia="Times New Roman"/>
                <w:bCs/>
                <w:sz w:val="24"/>
                <w:szCs w:val="24"/>
              </w:rPr>
              <w:t>безопасного</w:t>
            </w:r>
            <w:r w:rsidRPr="00D94644">
              <w:rPr>
                <w:rFonts w:eastAsia="Times New Roman"/>
                <w:bCs/>
                <w:sz w:val="24"/>
                <w:szCs w:val="24"/>
              </w:rPr>
              <w:tab/>
              <w:t>образа</w:t>
            </w:r>
          </w:p>
          <w:p w:rsidR="00D94644" w:rsidRPr="0080227E" w:rsidRDefault="00D94644" w:rsidP="00D94644">
            <w:pPr>
              <w:widowControl w:val="0"/>
              <w:outlineLvl w:val="2"/>
              <w:rPr>
                <w:rFonts w:eastAsia="Times New Roman"/>
                <w:bCs/>
                <w:sz w:val="24"/>
                <w:szCs w:val="24"/>
              </w:rPr>
            </w:pPr>
            <w:r w:rsidRPr="00D94644">
              <w:rPr>
                <w:rFonts w:eastAsia="Times New Roman"/>
                <w:bCs/>
                <w:sz w:val="24"/>
                <w:szCs w:val="24"/>
              </w:rPr>
              <w:t>жизни</w:t>
            </w:r>
            <w:r w:rsidRPr="00D94644">
              <w:rPr>
                <w:rFonts w:eastAsia="Times New Roman"/>
                <w:bCs/>
                <w:sz w:val="24"/>
                <w:szCs w:val="24"/>
              </w:rPr>
              <w:tab/>
            </w:r>
            <w:r w:rsidR="0080227E" w:rsidRPr="0080227E">
              <w:rPr>
                <w:rFonts w:eastAsia="Times New Roman"/>
                <w:bCs/>
                <w:sz w:val="24"/>
                <w:szCs w:val="24"/>
              </w:rPr>
              <w:t>(</w:t>
            </w:r>
            <w:r w:rsidR="0080227E">
              <w:rPr>
                <w:rFonts w:eastAsia="Times New Roman"/>
                <w:bCs/>
                <w:sz w:val="24"/>
                <w:szCs w:val="24"/>
              </w:rPr>
              <w:t>см. Анализ воспитательной работы)</w:t>
            </w:r>
          </w:p>
          <w:p w:rsidR="00FF614B" w:rsidRDefault="00FF614B" w:rsidP="00D94644">
            <w:pPr>
              <w:widowControl w:val="0"/>
              <w:outlineLvl w:val="2"/>
              <w:rPr>
                <w:rFonts w:eastAsia="Times New Roman"/>
                <w:b/>
                <w:bCs/>
                <w:sz w:val="24"/>
                <w:szCs w:val="24"/>
              </w:rPr>
            </w:pPr>
          </w:p>
        </w:tc>
        <w:tc>
          <w:tcPr>
            <w:tcW w:w="6095" w:type="dxa"/>
          </w:tcPr>
          <w:p w:rsidR="0080227E" w:rsidRPr="0080227E" w:rsidRDefault="00D94644" w:rsidP="00A704C5">
            <w:pPr>
              <w:pStyle w:val="a5"/>
              <w:widowControl w:val="0"/>
              <w:numPr>
                <w:ilvl w:val="0"/>
                <w:numId w:val="44"/>
              </w:numPr>
              <w:ind w:left="34" w:firstLine="326"/>
              <w:jc w:val="both"/>
              <w:outlineLvl w:val="2"/>
              <w:rPr>
                <w:rFonts w:eastAsia="Times New Roman"/>
                <w:bCs/>
                <w:sz w:val="24"/>
                <w:szCs w:val="24"/>
              </w:rPr>
            </w:pPr>
            <w:r w:rsidRPr="0080227E">
              <w:rPr>
                <w:rFonts w:eastAsia="Times New Roman"/>
                <w:bCs/>
                <w:sz w:val="24"/>
                <w:szCs w:val="24"/>
              </w:rPr>
              <w:t>обеспечено взаимодействие с ЦДБ, ГДК, ДЮСШ, ЦДОД по  проведению  физкультурных  мероприятий,  мероприятий  по формированию   безопасного   образа   жизни,   массовых мероприятий</w:t>
            </w:r>
            <w:r w:rsidR="0080227E" w:rsidRPr="0080227E">
              <w:rPr>
                <w:rFonts w:eastAsia="Times New Roman"/>
                <w:bCs/>
                <w:sz w:val="24"/>
                <w:szCs w:val="24"/>
              </w:rPr>
              <w:t xml:space="preserve"> здоровьесберегающей направленности профилактики девиантного поведения </w:t>
            </w:r>
            <w:proofErr w:type="gramStart"/>
            <w:r w:rsidR="0080227E" w:rsidRPr="0080227E">
              <w:rPr>
                <w:rFonts w:eastAsia="Times New Roman"/>
                <w:bCs/>
                <w:sz w:val="24"/>
                <w:szCs w:val="24"/>
              </w:rPr>
              <w:t>поведения</w:t>
            </w:r>
            <w:proofErr w:type="gramEnd"/>
          </w:p>
          <w:p w:rsidR="00D94644" w:rsidRPr="0080227E" w:rsidRDefault="0080227E" w:rsidP="00A704C5">
            <w:pPr>
              <w:pStyle w:val="a5"/>
              <w:widowControl w:val="0"/>
              <w:numPr>
                <w:ilvl w:val="0"/>
                <w:numId w:val="44"/>
              </w:numPr>
              <w:ind w:left="0" w:firstLine="360"/>
              <w:jc w:val="both"/>
              <w:outlineLvl w:val="2"/>
              <w:rPr>
                <w:rFonts w:eastAsia="Times New Roman"/>
                <w:bCs/>
                <w:sz w:val="24"/>
                <w:szCs w:val="24"/>
              </w:rPr>
            </w:pPr>
            <w:r w:rsidRPr="0080227E">
              <w:rPr>
                <w:rFonts w:eastAsia="Times New Roman"/>
                <w:bCs/>
                <w:sz w:val="24"/>
                <w:szCs w:val="24"/>
              </w:rPr>
              <w:t>р</w:t>
            </w:r>
            <w:r w:rsidR="00D94644" w:rsidRPr="0080227E">
              <w:rPr>
                <w:rFonts w:eastAsia="Times New Roman"/>
                <w:bCs/>
                <w:sz w:val="24"/>
                <w:szCs w:val="24"/>
              </w:rPr>
              <w:t>азмещение</w:t>
            </w:r>
            <w:r w:rsidRPr="0080227E">
              <w:rPr>
                <w:rFonts w:eastAsia="Times New Roman"/>
                <w:bCs/>
                <w:sz w:val="24"/>
                <w:szCs w:val="24"/>
              </w:rPr>
              <w:t xml:space="preserve"> на стендах школы плакатов, методической литературы о пользе здорового, профилактике детского  травматизма на дорогах </w:t>
            </w:r>
          </w:p>
          <w:p w:rsidR="00D94644" w:rsidRPr="0080227E" w:rsidRDefault="00D94644" w:rsidP="00A704C5">
            <w:pPr>
              <w:pStyle w:val="a5"/>
              <w:widowControl w:val="0"/>
              <w:numPr>
                <w:ilvl w:val="0"/>
                <w:numId w:val="44"/>
              </w:numPr>
              <w:ind w:left="34" w:firstLine="326"/>
              <w:jc w:val="both"/>
              <w:outlineLvl w:val="2"/>
              <w:rPr>
                <w:rFonts w:eastAsia="Times New Roman"/>
                <w:bCs/>
                <w:sz w:val="24"/>
                <w:szCs w:val="24"/>
              </w:rPr>
            </w:pPr>
            <w:r w:rsidRPr="0080227E">
              <w:rPr>
                <w:rFonts w:eastAsia="Times New Roman"/>
                <w:bCs/>
                <w:sz w:val="24"/>
                <w:szCs w:val="24"/>
              </w:rPr>
              <w:t>организовано  повышение  компетентности  педагогов по вопросам предоставления детям с ОВЗ</w:t>
            </w:r>
            <w:r w:rsidR="0080227E">
              <w:rPr>
                <w:rFonts w:eastAsia="Times New Roman"/>
                <w:bCs/>
                <w:sz w:val="24"/>
                <w:szCs w:val="24"/>
              </w:rPr>
              <w:t xml:space="preserve"> гарантированных прав на образование</w:t>
            </w:r>
          </w:p>
          <w:p w:rsidR="00FF614B" w:rsidRDefault="00D94644" w:rsidP="00D94644">
            <w:pPr>
              <w:widowControl w:val="0"/>
              <w:jc w:val="both"/>
              <w:outlineLvl w:val="2"/>
              <w:rPr>
                <w:rFonts w:eastAsia="Times New Roman"/>
                <w:b/>
                <w:bCs/>
                <w:color w:val="FF0000"/>
                <w:sz w:val="24"/>
                <w:szCs w:val="24"/>
              </w:rPr>
            </w:pPr>
            <w:r w:rsidRPr="00D94644">
              <w:rPr>
                <w:rFonts w:eastAsia="Times New Roman"/>
                <w:bCs/>
                <w:sz w:val="24"/>
                <w:szCs w:val="24"/>
              </w:rPr>
              <w:tab/>
            </w:r>
            <w:r w:rsidRPr="00D94644">
              <w:rPr>
                <w:rFonts w:eastAsia="Times New Roman"/>
                <w:b/>
                <w:bCs/>
                <w:color w:val="FF0000"/>
                <w:sz w:val="24"/>
                <w:szCs w:val="24"/>
              </w:rPr>
              <w:tab/>
            </w:r>
          </w:p>
          <w:p w:rsidR="00D94644" w:rsidRDefault="00D94644" w:rsidP="00D94644">
            <w:pPr>
              <w:widowControl w:val="0"/>
              <w:jc w:val="both"/>
              <w:outlineLvl w:val="2"/>
              <w:rPr>
                <w:rFonts w:eastAsia="Times New Roman"/>
                <w:b/>
                <w:bCs/>
                <w:sz w:val="24"/>
                <w:szCs w:val="24"/>
              </w:rPr>
            </w:pPr>
          </w:p>
        </w:tc>
      </w:tr>
      <w:tr w:rsidR="00FF614B" w:rsidTr="008B2C28">
        <w:tc>
          <w:tcPr>
            <w:tcW w:w="534" w:type="dxa"/>
          </w:tcPr>
          <w:p w:rsidR="00FF614B" w:rsidRPr="00EA16E4" w:rsidRDefault="00EA16E4" w:rsidP="007C1B7A">
            <w:pPr>
              <w:widowControl w:val="0"/>
              <w:jc w:val="both"/>
              <w:outlineLvl w:val="2"/>
              <w:rPr>
                <w:rFonts w:eastAsia="Times New Roman"/>
                <w:bCs/>
                <w:sz w:val="24"/>
                <w:szCs w:val="24"/>
              </w:rPr>
            </w:pPr>
            <w:r w:rsidRPr="00EA16E4">
              <w:rPr>
                <w:rFonts w:eastAsia="Times New Roman"/>
                <w:bCs/>
                <w:sz w:val="24"/>
                <w:szCs w:val="24"/>
              </w:rPr>
              <w:t>6.</w:t>
            </w:r>
          </w:p>
        </w:tc>
        <w:tc>
          <w:tcPr>
            <w:tcW w:w="3260" w:type="dxa"/>
          </w:tcPr>
          <w:p w:rsidR="00FF614B" w:rsidRPr="0080227E" w:rsidRDefault="0080227E" w:rsidP="0080227E">
            <w:pPr>
              <w:widowControl w:val="0"/>
              <w:outlineLvl w:val="2"/>
              <w:rPr>
                <w:rFonts w:eastAsia="Times New Roman"/>
                <w:bCs/>
                <w:sz w:val="24"/>
                <w:szCs w:val="24"/>
              </w:rPr>
            </w:pPr>
            <w:r w:rsidRPr="0080227E">
              <w:rPr>
                <w:rFonts w:eastAsia="Times New Roman"/>
                <w:bCs/>
                <w:sz w:val="24"/>
                <w:szCs w:val="24"/>
              </w:rPr>
              <w:t>Организация профилактики употребления ПАВ обучающимися</w:t>
            </w:r>
            <w:r>
              <w:rPr>
                <w:rFonts w:eastAsia="Times New Roman"/>
                <w:bCs/>
                <w:sz w:val="24"/>
                <w:szCs w:val="24"/>
              </w:rPr>
              <w:t xml:space="preserve"> (см</w:t>
            </w:r>
            <w:proofErr w:type="gramStart"/>
            <w:r>
              <w:rPr>
                <w:rFonts w:eastAsia="Times New Roman"/>
                <w:bCs/>
                <w:sz w:val="24"/>
                <w:szCs w:val="24"/>
              </w:rPr>
              <w:t>.А</w:t>
            </w:r>
            <w:proofErr w:type="gramEnd"/>
            <w:r>
              <w:rPr>
                <w:rFonts w:eastAsia="Times New Roman"/>
                <w:bCs/>
                <w:sz w:val="24"/>
                <w:szCs w:val="24"/>
              </w:rPr>
              <w:t>нализ воспитательной работы.</w:t>
            </w:r>
          </w:p>
        </w:tc>
        <w:tc>
          <w:tcPr>
            <w:tcW w:w="6095" w:type="dxa"/>
          </w:tcPr>
          <w:p w:rsidR="00D94644" w:rsidRPr="0080227E" w:rsidRDefault="00D94644" w:rsidP="00A704C5">
            <w:pPr>
              <w:pStyle w:val="a5"/>
              <w:widowControl w:val="0"/>
              <w:numPr>
                <w:ilvl w:val="0"/>
                <w:numId w:val="45"/>
              </w:numPr>
              <w:ind w:left="0" w:firstLine="360"/>
              <w:jc w:val="both"/>
              <w:outlineLvl w:val="2"/>
              <w:rPr>
                <w:rFonts w:eastAsia="Times New Roman"/>
                <w:bCs/>
                <w:sz w:val="24"/>
                <w:szCs w:val="24"/>
              </w:rPr>
            </w:pPr>
            <w:r w:rsidRPr="0080227E">
              <w:rPr>
                <w:rFonts w:eastAsia="Times New Roman"/>
                <w:bCs/>
                <w:sz w:val="24"/>
                <w:szCs w:val="24"/>
              </w:rPr>
              <w:t>организована</w:t>
            </w:r>
            <w:r w:rsidRPr="0080227E">
              <w:rPr>
                <w:rFonts w:eastAsia="Times New Roman"/>
                <w:bCs/>
                <w:sz w:val="24"/>
                <w:szCs w:val="24"/>
              </w:rPr>
              <w:tab/>
            </w:r>
            <w:r w:rsidR="0080227E" w:rsidRPr="0080227E">
              <w:rPr>
                <w:rFonts w:eastAsia="Times New Roman"/>
                <w:bCs/>
                <w:sz w:val="24"/>
                <w:szCs w:val="24"/>
              </w:rPr>
              <w:t>работа по профилактике употребления ПАВ через систему классных часов, уроков ОБЖ, биологии, химии.</w:t>
            </w:r>
          </w:p>
          <w:p w:rsidR="0080227E" w:rsidRPr="0080227E" w:rsidRDefault="0080227E" w:rsidP="00A704C5">
            <w:pPr>
              <w:pStyle w:val="a5"/>
              <w:widowControl w:val="0"/>
              <w:numPr>
                <w:ilvl w:val="0"/>
                <w:numId w:val="45"/>
              </w:numPr>
              <w:ind w:left="0" w:firstLine="360"/>
              <w:jc w:val="both"/>
              <w:outlineLvl w:val="2"/>
              <w:rPr>
                <w:rFonts w:eastAsia="Times New Roman"/>
                <w:bCs/>
                <w:sz w:val="24"/>
                <w:szCs w:val="24"/>
              </w:rPr>
            </w:pPr>
            <w:proofErr w:type="gramStart"/>
            <w:r w:rsidRPr="0080227E">
              <w:rPr>
                <w:rFonts w:eastAsia="Times New Roman"/>
                <w:bCs/>
                <w:sz w:val="24"/>
                <w:szCs w:val="24"/>
              </w:rPr>
              <w:t>о</w:t>
            </w:r>
            <w:r w:rsidR="00D94644" w:rsidRPr="0080227E">
              <w:rPr>
                <w:rFonts w:eastAsia="Times New Roman"/>
                <w:bCs/>
                <w:sz w:val="24"/>
                <w:szCs w:val="24"/>
              </w:rPr>
              <w:t>рганизация</w:t>
            </w:r>
            <w:r w:rsidRPr="0080227E">
              <w:rPr>
                <w:rFonts w:eastAsia="Times New Roman"/>
                <w:bCs/>
                <w:sz w:val="24"/>
                <w:szCs w:val="24"/>
              </w:rPr>
              <w:t xml:space="preserve"> </w:t>
            </w:r>
            <w:r w:rsidR="00D94644" w:rsidRPr="0080227E">
              <w:rPr>
                <w:rFonts w:eastAsia="Times New Roman"/>
                <w:bCs/>
                <w:sz w:val="24"/>
                <w:szCs w:val="24"/>
              </w:rPr>
              <w:t>безопасной</w:t>
            </w:r>
            <w:r w:rsidR="00D94644" w:rsidRPr="0080227E">
              <w:rPr>
                <w:rFonts w:eastAsia="Times New Roman"/>
                <w:bCs/>
                <w:sz w:val="24"/>
                <w:szCs w:val="24"/>
              </w:rPr>
              <w:tab/>
              <w:t>образовательной   среды</w:t>
            </w:r>
            <w:r w:rsidRPr="0080227E">
              <w:rPr>
                <w:rFonts w:eastAsia="Times New Roman"/>
                <w:bCs/>
                <w:sz w:val="24"/>
                <w:szCs w:val="24"/>
              </w:rPr>
              <w:t xml:space="preserve"> через комплекс мер психолого-педагогической </w:t>
            </w:r>
            <w:r w:rsidRPr="0080227E">
              <w:rPr>
                <w:rFonts w:eastAsia="Times New Roman"/>
                <w:bCs/>
                <w:sz w:val="24"/>
                <w:szCs w:val="24"/>
              </w:rPr>
              <w:lastRenderedPageBreak/>
              <w:t>направленности (диагностика межличностных отношений на конфликтность</w:t>
            </w:r>
            <w:proofErr w:type="gramEnd"/>
          </w:p>
          <w:p w:rsidR="0080227E" w:rsidRPr="0080227E" w:rsidRDefault="0080227E" w:rsidP="00A704C5">
            <w:pPr>
              <w:pStyle w:val="a5"/>
              <w:widowControl w:val="0"/>
              <w:numPr>
                <w:ilvl w:val="0"/>
                <w:numId w:val="45"/>
              </w:numPr>
              <w:ind w:left="34" w:firstLine="326"/>
              <w:jc w:val="both"/>
              <w:outlineLvl w:val="2"/>
              <w:rPr>
                <w:rFonts w:eastAsia="Times New Roman"/>
                <w:bCs/>
                <w:sz w:val="24"/>
                <w:szCs w:val="24"/>
              </w:rPr>
            </w:pPr>
            <w:r w:rsidRPr="0080227E">
              <w:rPr>
                <w:rFonts w:eastAsia="Times New Roman"/>
                <w:bCs/>
                <w:sz w:val="24"/>
                <w:szCs w:val="24"/>
              </w:rPr>
              <w:t>выявление факторов риска распространения ПАВ, выявление учащихся «группы риска»,</w:t>
            </w:r>
          </w:p>
          <w:p w:rsidR="0080227E" w:rsidRPr="0080227E" w:rsidRDefault="0080227E" w:rsidP="0080227E">
            <w:pPr>
              <w:widowControl w:val="0"/>
              <w:jc w:val="both"/>
              <w:outlineLvl w:val="2"/>
              <w:rPr>
                <w:rFonts w:eastAsia="Times New Roman"/>
                <w:bCs/>
                <w:sz w:val="24"/>
                <w:szCs w:val="24"/>
              </w:rPr>
            </w:pPr>
            <w:r w:rsidRPr="0080227E">
              <w:rPr>
                <w:rFonts w:eastAsia="Times New Roman"/>
                <w:bCs/>
                <w:sz w:val="24"/>
                <w:szCs w:val="24"/>
              </w:rPr>
              <w:t xml:space="preserve"> проведение психологических тренингов на сплочение и т.д.)</w:t>
            </w:r>
          </w:p>
          <w:p w:rsidR="00FF614B" w:rsidRDefault="00FF614B" w:rsidP="0080227E">
            <w:pPr>
              <w:widowControl w:val="0"/>
              <w:jc w:val="both"/>
              <w:outlineLvl w:val="2"/>
              <w:rPr>
                <w:rFonts w:eastAsia="Times New Roman"/>
                <w:b/>
                <w:bCs/>
                <w:sz w:val="24"/>
                <w:szCs w:val="24"/>
              </w:rPr>
            </w:pPr>
          </w:p>
        </w:tc>
      </w:tr>
      <w:tr w:rsidR="00FF614B" w:rsidTr="008B2C28">
        <w:tc>
          <w:tcPr>
            <w:tcW w:w="534" w:type="dxa"/>
          </w:tcPr>
          <w:p w:rsidR="00FF614B" w:rsidRPr="00EA16E4" w:rsidRDefault="00EA16E4" w:rsidP="007C1B7A">
            <w:pPr>
              <w:widowControl w:val="0"/>
              <w:jc w:val="both"/>
              <w:outlineLvl w:val="2"/>
              <w:rPr>
                <w:rFonts w:eastAsia="Times New Roman"/>
                <w:bCs/>
                <w:sz w:val="24"/>
                <w:szCs w:val="24"/>
              </w:rPr>
            </w:pPr>
            <w:r w:rsidRPr="00EA16E4">
              <w:rPr>
                <w:rFonts w:eastAsia="Times New Roman"/>
                <w:bCs/>
                <w:sz w:val="24"/>
                <w:szCs w:val="24"/>
              </w:rPr>
              <w:lastRenderedPageBreak/>
              <w:t>7.</w:t>
            </w:r>
          </w:p>
        </w:tc>
        <w:tc>
          <w:tcPr>
            <w:tcW w:w="3260" w:type="dxa"/>
          </w:tcPr>
          <w:p w:rsidR="00D94644" w:rsidRPr="00EA16E4" w:rsidRDefault="00D94644" w:rsidP="00D94644">
            <w:pPr>
              <w:widowControl w:val="0"/>
              <w:jc w:val="both"/>
              <w:outlineLvl w:val="2"/>
              <w:rPr>
                <w:rFonts w:eastAsia="Times New Roman"/>
                <w:bCs/>
                <w:sz w:val="24"/>
                <w:szCs w:val="24"/>
              </w:rPr>
            </w:pPr>
            <w:r w:rsidRPr="00EA16E4">
              <w:rPr>
                <w:rFonts w:eastAsia="Times New Roman"/>
                <w:bCs/>
                <w:sz w:val="24"/>
                <w:szCs w:val="24"/>
              </w:rPr>
              <w:t>Комплексное</w:t>
            </w:r>
            <w:r w:rsidR="00EA16E4" w:rsidRPr="00EA16E4">
              <w:rPr>
                <w:rFonts w:eastAsia="Times New Roman"/>
                <w:bCs/>
                <w:sz w:val="24"/>
                <w:szCs w:val="24"/>
              </w:rPr>
              <w:t xml:space="preserve"> </w:t>
            </w:r>
            <w:r w:rsidRPr="00EA16E4">
              <w:rPr>
                <w:rFonts w:eastAsia="Times New Roman"/>
                <w:bCs/>
                <w:sz w:val="24"/>
                <w:szCs w:val="24"/>
              </w:rPr>
              <w:t>сопро</w:t>
            </w:r>
            <w:r w:rsidR="00EA16E4" w:rsidRPr="00EA16E4">
              <w:rPr>
                <w:rFonts w:eastAsia="Times New Roman"/>
                <w:bCs/>
                <w:sz w:val="24"/>
                <w:szCs w:val="24"/>
              </w:rPr>
              <w:t>вождение</w:t>
            </w:r>
          </w:p>
          <w:p w:rsidR="00D94644" w:rsidRPr="00EA16E4" w:rsidRDefault="00D94644" w:rsidP="00D94644">
            <w:pPr>
              <w:widowControl w:val="0"/>
              <w:jc w:val="both"/>
              <w:outlineLvl w:val="2"/>
              <w:rPr>
                <w:rFonts w:eastAsia="Times New Roman"/>
                <w:bCs/>
                <w:sz w:val="24"/>
                <w:szCs w:val="24"/>
              </w:rPr>
            </w:pPr>
            <w:r w:rsidRPr="00EA16E4">
              <w:rPr>
                <w:rFonts w:eastAsia="Times New Roman"/>
                <w:bCs/>
                <w:sz w:val="24"/>
                <w:szCs w:val="24"/>
              </w:rPr>
              <w:t>вождение</w:t>
            </w:r>
            <w:r w:rsidRPr="00EA16E4">
              <w:rPr>
                <w:rFonts w:eastAsia="Times New Roman"/>
                <w:bCs/>
                <w:sz w:val="24"/>
                <w:szCs w:val="24"/>
              </w:rPr>
              <w:tab/>
              <w:t>культуры</w:t>
            </w:r>
          </w:p>
          <w:p w:rsidR="00D94644" w:rsidRPr="00EA16E4" w:rsidRDefault="00D94644" w:rsidP="00D94644">
            <w:pPr>
              <w:widowControl w:val="0"/>
              <w:jc w:val="both"/>
              <w:outlineLvl w:val="2"/>
              <w:rPr>
                <w:rFonts w:eastAsia="Times New Roman"/>
                <w:bCs/>
                <w:sz w:val="24"/>
                <w:szCs w:val="24"/>
              </w:rPr>
            </w:pPr>
            <w:r w:rsidRPr="00EA16E4">
              <w:rPr>
                <w:rFonts w:eastAsia="Times New Roman"/>
                <w:bCs/>
                <w:sz w:val="24"/>
                <w:szCs w:val="24"/>
              </w:rPr>
              <w:t>здорового и безопасного</w:t>
            </w:r>
          </w:p>
          <w:p w:rsidR="00D94644" w:rsidRPr="00EA16E4" w:rsidRDefault="00D94644" w:rsidP="00D94644">
            <w:pPr>
              <w:widowControl w:val="0"/>
              <w:jc w:val="both"/>
              <w:outlineLvl w:val="2"/>
              <w:rPr>
                <w:rFonts w:eastAsia="Times New Roman"/>
                <w:bCs/>
                <w:sz w:val="24"/>
                <w:szCs w:val="24"/>
              </w:rPr>
            </w:pPr>
            <w:r w:rsidRPr="00EA16E4">
              <w:rPr>
                <w:rFonts w:eastAsia="Times New Roman"/>
                <w:bCs/>
                <w:sz w:val="24"/>
                <w:szCs w:val="24"/>
              </w:rPr>
              <w:t>образа</w:t>
            </w:r>
            <w:r w:rsidR="00EA16E4" w:rsidRPr="00EA16E4">
              <w:rPr>
                <w:rFonts w:eastAsia="Times New Roman"/>
                <w:bCs/>
                <w:sz w:val="24"/>
                <w:szCs w:val="24"/>
              </w:rPr>
              <w:t xml:space="preserve"> </w:t>
            </w:r>
            <w:r w:rsidRPr="00EA16E4">
              <w:rPr>
                <w:rFonts w:eastAsia="Times New Roman"/>
                <w:bCs/>
                <w:sz w:val="24"/>
                <w:szCs w:val="24"/>
              </w:rPr>
              <w:t>жизни</w:t>
            </w:r>
          </w:p>
          <w:p w:rsidR="00D94644" w:rsidRPr="00EA16E4" w:rsidRDefault="00D94644" w:rsidP="00D94644">
            <w:pPr>
              <w:widowControl w:val="0"/>
              <w:jc w:val="both"/>
              <w:outlineLvl w:val="2"/>
              <w:rPr>
                <w:rFonts w:eastAsia="Times New Roman"/>
                <w:bCs/>
                <w:sz w:val="24"/>
                <w:szCs w:val="24"/>
              </w:rPr>
            </w:pPr>
            <w:r w:rsidRPr="00EA16E4">
              <w:rPr>
                <w:rFonts w:eastAsia="Times New Roman"/>
                <w:bCs/>
                <w:sz w:val="24"/>
                <w:szCs w:val="24"/>
              </w:rPr>
              <w:t>обучающихся</w:t>
            </w:r>
            <w:r w:rsidR="00EA16E4" w:rsidRPr="00EA16E4">
              <w:rPr>
                <w:rFonts w:eastAsia="Times New Roman"/>
                <w:bCs/>
                <w:sz w:val="24"/>
                <w:szCs w:val="24"/>
              </w:rPr>
              <w:t>.</w:t>
            </w:r>
            <w:r w:rsidRPr="00EA16E4">
              <w:rPr>
                <w:rFonts w:eastAsia="Times New Roman"/>
                <w:bCs/>
                <w:sz w:val="24"/>
                <w:szCs w:val="24"/>
              </w:rPr>
              <w:tab/>
            </w:r>
          </w:p>
          <w:p w:rsidR="00FF614B" w:rsidRDefault="00D94644" w:rsidP="00D94644">
            <w:pPr>
              <w:widowControl w:val="0"/>
              <w:jc w:val="both"/>
              <w:outlineLvl w:val="2"/>
              <w:rPr>
                <w:rFonts w:eastAsia="Times New Roman"/>
                <w:b/>
                <w:bCs/>
                <w:sz w:val="24"/>
                <w:szCs w:val="24"/>
              </w:rPr>
            </w:pPr>
            <w:r w:rsidRPr="00EA16E4">
              <w:rPr>
                <w:rFonts w:eastAsia="Times New Roman"/>
                <w:bCs/>
                <w:sz w:val="24"/>
                <w:szCs w:val="24"/>
              </w:rPr>
              <w:tab/>
            </w:r>
          </w:p>
        </w:tc>
        <w:tc>
          <w:tcPr>
            <w:tcW w:w="6095" w:type="dxa"/>
          </w:tcPr>
          <w:p w:rsidR="00EA16E4" w:rsidRPr="00EA16E4" w:rsidRDefault="00EA16E4" w:rsidP="00A704C5">
            <w:pPr>
              <w:pStyle w:val="a5"/>
              <w:widowControl w:val="0"/>
              <w:numPr>
                <w:ilvl w:val="0"/>
                <w:numId w:val="46"/>
              </w:numPr>
              <w:ind w:left="0" w:firstLine="360"/>
              <w:jc w:val="both"/>
              <w:outlineLvl w:val="2"/>
              <w:rPr>
                <w:rFonts w:eastAsia="Times New Roman"/>
                <w:bCs/>
                <w:sz w:val="24"/>
                <w:szCs w:val="24"/>
              </w:rPr>
            </w:pPr>
            <w:r w:rsidRPr="00EA16E4">
              <w:rPr>
                <w:rFonts w:eastAsia="Times New Roman"/>
                <w:bCs/>
                <w:sz w:val="24"/>
                <w:szCs w:val="24"/>
              </w:rPr>
              <w:t>и</w:t>
            </w:r>
            <w:r w:rsidR="00D94644" w:rsidRPr="00EA16E4">
              <w:rPr>
                <w:rFonts w:eastAsia="Times New Roman"/>
                <w:bCs/>
                <w:sz w:val="24"/>
                <w:szCs w:val="24"/>
              </w:rPr>
              <w:t>спользуются</w:t>
            </w:r>
            <w:r w:rsidRPr="00EA16E4">
              <w:rPr>
                <w:rFonts w:eastAsia="Times New Roman"/>
                <w:bCs/>
                <w:sz w:val="24"/>
                <w:szCs w:val="24"/>
              </w:rPr>
              <w:t xml:space="preserve"> </w:t>
            </w:r>
            <w:r w:rsidR="00D94644" w:rsidRPr="00EA16E4">
              <w:rPr>
                <w:rFonts w:eastAsia="Times New Roman"/>
                <w:bCs/>
                <w:sz w:val="24"/>
                <w:szCs w:val="24"/>
              </w:rPr>
              <w:t>рекомендованные</w:t>
            </w:r>
            <w:r w:rsidRPr="00EA16E4">
              <w:rPr>
                <w:rFonts w:eastAsia="Times New Roman"/>
                <w:bCs/>
                <w:sz w:val="24"/>
                <w:szCs w:val="24"/>
              </w:rPr>
              <w:t xml:space="preserve"> </w:t>
            </w:r>
            <w:r w:rsidR="00D94644" w:rsidRPr="00EA16E4">
              <w:rPr>
                <w:rFonts w:eastAsia="Times New Roman"/>
                <w:bCs/>
                <w:sz w:val="24"/>
                <w:szCs w:val="24"/>
              </w:rPr>
              <w:t>и</w:t>
            </w:r>
            <w:r w:rsidRPr="00EA16E4">
              <w:rPr>
                <w:rFonts w:eastAsia="Times New Roman"/>
                <w:bCs/>
                <w:sz w:val="24"/>
                <w:szCs w:val="24"/>
              </w:rPr>
              <w:t xml:space="preserve"> </w:t>
            </w:r>
            <w:r w:rsidR="00D94644" w:rsidRPr="00EA16E4">
              <w:rPr>
                <w:rFonts w:eastAsia="Times New Roman"/>
                <w:bCs/>
                <w:sz w:val="24"/>
                <w:szCs w:val="24"/>
              </w:rPr>
              <w:t>утвержденные</w:t>
            </w:r>
            <w:r w:rsidRPr="00EA16E4">
              <w:rPr>
                <w:rFonts w:eastAsia="Times New Roman"/>
                <w:bCs/>
                <w:sz w:val="24"/>
                <w:szCs w:val="24"/>
              </w:rPr>
              <w:t xml:space="preserve"> методы    профилактики    заболеваний,    не    требующие постоянного наблюдения врача (витаминизация и т.д.)</w:t>
            </w:r>
          </w:p>
          <w:p w:rsidR="00EA16E4" w:rsidRPr="00EA16E4" w:rsidRDefault="00EA16E4" w:rsidP="00A704C5">
            <w:pPr>
              <w:pStyle w:val="a5"/>
              <w:widowControl w:val="0"/>
              <w:numPr>
                <w:ilvl w:val="0"/>
                <w:numId w:val="46"/>
              </w:numPr>
              <w:ind w:left="0" w:firstLine="360"/>
              <w:jc w:val="both"/>
              <w:outlineLvl w:val="2"/>
              <w:rPr>
                <w:rFonts w:eastAsia="Times New Roman"/>
                <w:bCs/>
                <w:sz w:val="24"/>
                <w:szCs w:val="24"/>
              </w:rPr>
            </w:pPr>
            <w:proofErr w:type="gramStart"/>
            <w:r w:rsidRPr="00EA16E4">
              <w:rPr>
                <w:rFonts w:eastAsia="Times New Roman"/>
                <w:bCs/>
                <w:sz w:val="24"/>
                <w:szCs w:val="24"/>
              </w:rPr>
              <w:t>о</w:t>
            </w:r>
            <w:r w:rsidR="00D94644" w:rsidRPr="00EA16E4">
              <w:rPr>
                <w:rFonts w:eastAsia="Times New Roman"/>
                <w:bCs/>
                <w:sz w:val="24"/>
                <w:szCs w:val="24"/>
              </w:rPr>
              <w:t>рганизовано</w:t>
            </w:r>
            <w:r w:rsidRPr="00EA16E4">
              <w:rPr>
                <w:rFonts w:eastAsia="Times New Roman"/>
                <w:bCs/>
                <w:sz w:val="24"/>
                <w:szCs w:val="24"/>
              </w:rPr>
              <w:t xml:space="preserve"> </w:t>
            </w:r>
            <w:r w:rsidR="00D94644" w:rsidRPr="00EA16E4">
              <w:rPr>
                <w:rFonts w:eastAsia="Times New Roman"/>
                <w:bCs/>
                <w:sz w:val="24"/>
                <w:szCs w:val="24"/>
              </w:rPr>
              <w:t>качественное</w:t>
            </w:r>
            <w:r w:rsidRPr="00EA16E4">
              <w:rPr>
                <w:rFonts w:eastAsia="Times New Roman"/>
                <w:bCs/>
                <w:sz w:val="24"/>
                <w:szCs w:val="24"/>
              </w:rPr>
              <w:t xml:space="preserve"> </w:t>
            </w:r>
            <w:r w:rsidR="00D94644" w:rsidRPr="00EA16E4">
              <w:rPr>
                <w:rFonts w:eastAsia="Times New Roman"/>
                <w:bCs/>
                <w:sz w:val="24"/>
                <w:szCs w:val="24"/>
              </w:rPr>
              <w:t>горячее</w:t>
            </w:r>
            <w:r w:rsidRPr="00EA16E4">
              <w:rPr>
                <w:rFonts w:eastAsia="Times New Roman"/>
                <w:bCs/>
                <w:sz w:val="24"/>
                <w:szCs w:val="24"/>
              </w:rPr>
              <w:t xml:space="preserve"> </w:t>
            </w:r>
            <w:r w:rsidR="00D94644" w:rsidRPr="00EA16E4">
              <w:rPr>
                <w:rFonts w:eastAsia="Times New Roman"/>
                <w:bCs/>
                <w:sz w:val="24"/>
                <w:szCs w:val="24"/>
              </w:rPr>
              <w:t>питание</w:t>
            </w:r>
            <w:r w:rsidRPr="00EA16E4">
              <w:rPr>
                <w:rFonts w:eastAsia="Times New Roman"/>
                <w:bCs/>
                <w:sz w:val="24"/>
                <w:szCs w:val="24"/>
              </w:rPr>
              <w:t xml:space="preserve"> обучающихся, соответствующее их энергозатратам с учетом энергетической ценности и сбалансированности рациона;</w:t>
            </w:r>
            <w:proofErr w:type="gramEnd"/>
          </w:p>
          <w:p w:rsidR="00D94644" w:rsidRPr="00EA16E4" w:rsidRDefault="00D94644" w:rsidP="00A704C5">
            <w:pPr>
              <w:pStyle w:val="a5"/>
              <w:widowControl w:val="0"/>
              <w:numPr>
                <w:ilvl w:val="0"/>
                <w:numId w:val="46"/>
              </w:numPr>
              <w:ind w:left="34" w:firstLine="326"/>
              <w:jc w:val="both"/>
              <w:outlineLvl w:val="2"/>
              <w:rPr>
                <w:rFonts w:eastAsia="Times New Roman"/>
                <w:bCs/>
                <w:sz w:val="24"/>
                <w:szCs w:val="24"/>
              </w:rPr>
            </w:pPr>
            <w:r w:rsidRPr="00EA16E4">
              <w:rPr>
                <w:rFonts w:eastAsia="Times New Roman"/>
                <w:bCs/>
                <w:sz w:val="24"/>
                <w:szCs w:val="24"/>
              </w:rPr>
              <w:t>обеспечено привлечение педагогов и    медицинск</w:t>
            </w:r>
            <w:r w:rsidR="00EA16E4" w:rsidRPr="00EA16E4">
              <w:rPr>
                <w:rFonts w:eastAsia="Times New Roman"/>
                <w:bCs/>
                <w:sz w:val="24"/>
                <w:szCs w:val="24"/>
              </w:rPr>
              <w:t>ого</w:t>
            </w:r>
            <w:r w:rsidR="0054333D" w:rsidRPr="00EA16E4">
              <w:rPr>
                <w:rFonts w:eastAsia="Times New Roman"/>
                <w:bCs/>
                <w:sz w:val="24"/>
                <w:szCs w:val="24"/>
              </w:rPr>
              <w:t xml:space="preserve"> работника   к  реализации всех направлений работы сохранению и укреплению здоровья обучающихся (иммунизация, проведение ежегодных комплексных медицинских осмотров участников образовательного процесс</w:t>
            </w:r>
            <w:proofErr w:type="gramStart"/>
            <w:r w:rsidR="0054333D" w:rsidRPr="00EA16E4">
              <w:rPr>
                <w:rFonts w:eastAsia="Times New Roman"/>
                <w:bCs/>
                <w:sz w:val="24"/>
                <w:szCs w:val="24"/>
              </w:rPr>
              <w:t>а-</w:t>
            </w:r>
            <w:proofErr w:type="gramEnd"/>
            <w:r w:rsidR="0054333D" w:rsidRPr="00EA16E4">
              <w:rPr>
                <w:rFonts w:eastAsia="Times New Roman"/>
                <w:bCs/>
                <w:sz w:val="24"/>
                <w:szCs w:val="24"/>
              </w:rPr>
              <w:t xml:space="preserve"> обучающихся, пед.состав)</w:t>
            </w:r>
          </w:p>
          <w:p w:rsidR="00D94644" w:rsidRPr="00EA16E4" w:rsidRDefault="00D94644" w:rsidP="0054333D">
            <w:pPr>
              <w:widowControl w:val="0"/>
              <w:ind w:left="-108" w:firstLine="108"/>
              <w:jc w:val="both"/>
              <w:outlineLvl w:val="2"/>
              <w:rPr>
                <w:rFonts w:eastAsia="Times New Roman"/>
                <w:bCs/>
                <w:sz w:val="24"/>
                <w:szCs w:val="24"/>
              </w:rPr>
            </w:pPr>
            <w:r w:rsidRPr="00EA16E4">
              <w:rPr>
                <w:rFonts w:eastAsia="Times New Roman"/>
                <w:bCs/>
                <w:sz w:val="24"/>
                <w:szCs w:val="24"/>
              </w:rPr>
              <w:tab/>
            </w:r>
          </w:p>
          <w:p w:rsidR="00D94644" w:rsidRDefault="00D94644" w:rsidP="00D94644">
            <w:pPr>
              <w:widowControl w:val="0"/>
              <w:jc w:val="both"/>
              <w:outlineLvl w:val="2"/>
              <w:rPr>
                <w:rFonts w:eastAsia="Times New Roman"/>
                <w:b/>
                <w:bCs/>
                <w:sz w:val="24"/>
                <w:szCs w:val="24"/>
              </w:rPr>
            </w:pPr>
          </w:p>
        </w:tc>
      </w:tr>
      <w:tr w:rsidR="00FF614B" w:rsidTr="008B2C28">
        <w:tc>
          <w:tcPr>
            <w:tcW w:w="534" w:type="dxa"/>
          </w:tcPr>
          <w:p w:rsidR="00FF614B" w:rsidRPr="00EA16E4" w:rsidRDefault="00EA16E4" w:rsidP="007C1B7A">
            <w:pPr>
              <w:widowControl w:val="0"/>
              <w:jc w:val="both"/>
              <w:outlineLvl w:val="2"/>
              <w:rPr>
                <w:rFonts w:eastAsia="Times New Roman"/>
                <w:bCs/>
                <w:sz w:val="24"/>
                <w:szCs w:val="24"/>
              </w:rPr>
            </w:pPr>
            <w:r w:rsidRPr="00EA16E4">
              <w:rPr>
                <w:rFonts w:eastAsia="Times New Roman"/>
                <w:bCs/>
                <w:sz w:val="24"/>
                <w:szCs w:val="24"/>
              </w:rPr>
              <w:t>8.</w:t>
            </w:r>
          </w:p>
        </w:tc>
        <w:tc>
          <w:tcPr>
            <w:tcW w:w="3260" w:type="dxa"/>
          </w:tcPr>
          <w:p w:rsidR="00D94644" w:rsidRPr="0054333D" w:rsidRDefault="00D94644" w:rsidP="00D94644">
            <w:pPr>
              <w:widowControl w:val="0"/>
              <w:jc w:val="both"/>
              <w:outlineLvl w:val="2"/>
              <w:rPr>
                <w:rFonts w:eastAsia="Times New Roman"/>
                <w:bCs/>
                <w:sz w:val="24"/>
                <w:szCs w:val="24"/>
              </w:rPr>
            </w:pPr>
            <w:r w:rsidRPr="0054333D">
              <w:rPr>
                <w:rFonts w:eastAsia="Times New Roman"/>
                <w:bCs/>
                <w:sz w:val="24"/>
                <w:szCs w:val="24"/>
              </w:rPr>
              <w:t>Проведение</w:t>
            </w:r>
            <w:r w:rsidRPr="0054333D">
              <w:rPr>
                <w:rFonts w:eastAsia="Times New Roman"/>
                <w:bCs/>
                <w:sz w:val="24"/>
                <w:szCs w:val="24"/>
              </w:rPr>
              <w:tab/>
              <w:t>мони</w:t>
            </w:r>
            <w:r w:rsidR="00EA16E4" w:rsidRPr="0054333D">
              <w:rPr>
                <w:rFonts w:eastAsia="Times New Roman"/>
                <w:bCs/>
                <w:sz w:val="24"/>
                <w:szCs w:val="24"/>
              </w:rPr>
              <w:t>торинга</w:t>
            </w:r>
            <w:r w:rsidR="0054333D" w:rsidRPr="0054333D">
              <w:rPr>
                <w:rFonts w:eastAsia="Times New Roman"/>
                <w:bCs/>
                <w:sz w:val="24"/>
                <w:szCs w:val="24"/>
              </w:rPr>
              <w:t xml:space="preserve"> физической подготовленности учащихся</w:t>
            </w:r>
          </w:p>
          <w:p w:rsidR="00EA16E4" w:rsidRDefault="00D94644" w:rsidP="00EA16E4">
            <w:pPr>
              <w:widowControl w:val="0"/>
              <w:jc w:val="both"/>
              <w:outlineLvl w:val="2"/>
              <w:rPr>
                <w:rFonts w:eastAsia="Times New Roman"/>
                <w:b/>
                <w:bCs/>
                <w:sz w:val="24"/>
                <w:szCs w:val="24"/>
              </w:rPr>
            </w:pPr>
            <w:r w:rsidRPr="00D94644">
              <w:rPr>
                <w:rFonts w:eastAsia="Times New Roman"/>
                <w:b/>
                <w:bCs/>
                <w:sz w:val="24"/>
                <w:szCs w:val="24"/>
              </w:rPr>
              <w:tab/>
            </w:r>
          </w:p>
          <w:p w:rsidR="00FF614B" w:rsidRDefault="00FF614B" w:rsidP="00D94644">
            <w:pPr>
              <w:widowControl w:val="0"/>
              <w:jc w:val="both"/>
              <w:outlineLvl w:val="2"/>
              <w:rPr>
                <w:rFonts w:eastAsia="Times New Roman"/>
                <w:b/>
                <w:bCs/>
                <w:sz w:val="24"/>
                <w:szCs w:val="24"/>
              </w:rPr>
            </w:pPr>
          </w:p>
        </w:tc>
        <w:tc>
          <w:tcPr>
            <w:tcW w:w="6095" w:type="dxa"/>
          </w:tcPr>
          <w:p w:rsidR="00D94644" w:rsidRPr="00064535" w:rsidRDefault="00D94644" w:rsidP="0054333D">
            <w:pPr>
              <w:widowControl w:val="0"/>
              <w:outlineLvl w:val="2"/>
              <w:rPr>
                <w:rFonts w:eastAsia="Times New Roman"/>
                <w:bCs/>
                <w:sz w:val="24"/>
                <w:szCs w:val="24"/>
              </w:rPr>
            </w:pPr>
            <w:r w:rsidRPr="00064535">
              <w:rPr>
                <w:rFonts w:eastAsia="Times New Roman"/>
                <w:bCs/>
                <w:sz w:val="24"/>
                <w:szCs w:val="24"/>
              </w:rPr>
              <w:t>проводится</w:t>
            </w:r>
            <w:r w:rsidRPr="00064535">
              <w:rPr>
                <w:rFonts w:eastAsia="Times New Roman"/>
                <w:bCs/>
                <w:sz w:val="24"/>
                <w:szCs w:val="24"/>
              </w:rPr>
              <w:tab/>
              <w:t>отслеживание</w:t>
            </w:r>
            <w:r w:rsidR="0054333D" w:rsidRPr="00064535">
              <w:rPr>
                <w:rFonts w:eastAsia="Times New Roman"/>
                <w:bCs/>
                <w:sz w:val="24"/>
                <w:szCs w:val="24"/>
              </w:rPr>
              <w:t xml:space="preserve"> </w:t>
            </w:r>
            <w:r w:rsidR="00064535" w:rsidRPr="00064535">
              <w:rPr>
                <w:rFonts w:eastAsia="Times New Roman"/>
                <w:bCs/>
                <w:sz w:val="24"/>
                <w:szCs w:val="24"/>
              </w:rPr>
              <w:t xml:space="preserve"> уровня </w:t>
            </w:r>
            <w:r w:rsidR="0054333D" w:rsidRPr="00064535">
              <w:rPr>
                <w:rFonts w:eastAsia="Times New Roman"/>
                <w:bCs/>
                <w:sz w:val="24"/>
                <w:szCs w:val="24"/>
              </w:rPr>
              <w:t>физической подготовленности учащихся в динамике</w:t>
            </w:r>
            <w:r w:rsidR="00064535" w:rsidRPr="00064535">
              <w:rPr>
                <w:rFonts w:eastAsia="Times New Roman"/>
                <w:bCs/>
                <w:sz w:val="24"/>
                <w:szCs w:val="24"/>
              </w:rPr>
              <w:t xml:space="preserve"> для реализации участия обучающихся во Всероссийском спортивно-оздоровительном комплексе «Готов к труду и обороне» (ГТО)</w:t>
            </w:r>
          </w:p>
          <w:p w:rsidR="00FF614B" w:rsidRDefault="00FF614B" w:rsidP="00D94644">
            <w:pPr>
              <w:widowControl w:val="0"/>
              <w:jc w:val="both"/>
              <w:outlineLvl w:val="2"/>
              <w:rPr>
                <w:rFonts w:eastAsia="Times New Roman"/>
                <w:b/>
                <w:bCs/>
                <w:sz w:val="24"/>
                <w:szCs w:val="24"/>
              </w:rPr>
            </w:pPr>
          </w:p>
        </w:tc>
      </w:tr>
    </w:tbl>
    <w:p w:rsidR="009E4008" w:rsidRDefault="009E4008" w:rsidP="007C1B7A">
      <w:pPr>
        <w:widowControl w:val="0"/>
        <w:spacing w:after="0" w:line="240" w:lineRule="auto"/>
        <w:ind w:firstLine="284"/>
        <w:jc w:val="both"/>
        <w:outlineLvl w:val="2"/>
        <w:rPr>
          <w:rFonts w:ascii="Times New Roman" w:eastAsia="Times New Roman" w:hAnsi="Times New Roman" w:cs="Times New Roman"/>
          <w:b/>
          <w:bCs/>
          <w:sz w:val="24"/>
          <w:szCs w:val="24"/>
        </w:rPr>
      </w:pPr>
    </w:p>
    <w:p w:rsidR="00FF614B" w:rsidRPr="00EA16E4" w:rsidRDefault="00EA16E4" w:rsidP="00FF614B">
      <w:pPr>
        <w:widowControl w:val="0"/>
        <w:spacing w:after="0" w:line="240" w:lineRule="auto"/>
        <w:ind w:firstLine="284"/>
        <w:jc w:val="both"/>
        <w:outlineLvl w:val="2"/>
        <w:rPr>
          <w:rFonts w:ascii="Times New Roman" w:eastAsia="Times New Roman" w:hAnsi="Times New Roman" w:cs="Times New Roman"/>
          <w:bCs/>
          <w:sz w:val="24"/>
          <w:szCs w:val="24"/>
        </w:rPr>
      </w:pPr>
      <w:r w:rsidRPr="00EA16E4">
        <w:rPr>
          <w:rFonts w:ascii="Times New Roman" w:eastAsia="Times New Roman" w:hAnsi="Times New Roman" w:cs="Times New Roman"/>
          <w:bCs/>
          <w:sz w:val="24"/>
          <w:szCs w:val="24"/>
        </w:rPr>
        <w:t xml:space="preserve">В </w:t>
      </w:r>
      <w:r w:rsidR="00FF614B" w:rsidRPr="00EA16E4">
        <w:rPr>
          <w:rFonts w:ascii="Times New Roman" w:eastAsia="Times New Roman" w:hAnsi="Times New Roman" w:cs="Times New Roman"/>
          <w:bCs/>
          <w:sz w:val="24"/>
          <w:szCs w:val="24"/>
        </w:rPr>
        <w:t xml:space="preserve"> 2014-2015 учебном году в школе созданы следующие представительные органы: Школьная служба примирения, Комиссия по урегулированию споров между участниками образовательных отношений. </w:t>
      </w:r>
    </w:p>
    <w:p w:rsidR="00D01E87" w:rsidRPr="00D01E87" w:rsidRDefault="00D01E87" w:rsidP="00D01E87">
      <w:pPr>
        <w:widowControl w:val="0"/>
        <w:spacing w:after="0" w:line="240" w:lineRule="auto"/>
        <w:ind w:firstLine="284"/>
        <w:jc w:val="both"/>
        <w:outlineLvl w:val="2"/>
        <w:rPr>
          <w:rFonts w:ascii="Times New Roman" w:eastAsia="Times New Roman" w:hAnsi="Times New Roman" w:cs="Times New Roman"/>
          <w:bCs/>
          <w:sz w:val="24"/>
          <w:szCs w:val="24"/>
        </w:rPr>
      </w:pPr>
      <w:r w:rsidRPr="00D01E87">
        <w:rPr>
          <w:rFonts w:ascii="Times New Roman" w:eastAsia="Times New Roman" w:hAnsi="Times New Roman" w:cs="Times New Roman"/>
          <w:bCs/>
          <w:sz w:val="24"/>
          <w:szCs w:val="24"/>
        </w:rPr>
        <w:t>На основании рекомендаций ЦПМПК, данных обучающимся, были разработаны все необходимые документы:</w:t>
      </w:r>
    </w:p>
    <w:p w:rsidR="00D01E87" w:rsidRPr="00D01E87" w:rsidRDefault="00D01E87" w:rsidP="00D01E87">
      <w:pPr>
        <w:widowControl w:val="0"/>
        <w:spacing w:after="0" w:line="240" w:lineRule="auto"/>
        <w:ind w:firstLine="284"/>
        <w:jc w:val="both"/>
        <w:outlineLvl w:val="2"/>
        <w:rPr>
          <w:rFonts w:ascii="Times New Roman" w:eastAsia="Times New Roman" w:hAnsi="Times New Roman" w:cs="Times New Roman"/>
          <w:bCs/>
          <w:sz w:val="24"/>
          <w:szCs w:val="24"/>
        </w:rPr>
      </w:pPr>
      <w:r w:rsidRPr="00D01E87">
        <w:rPr>
          <w:rFonts w:ascii="Times New Roman" w:eastAsia="Times New Roman" w:hAnsi="Times New Roman" w:cs="Times New Roman"/>
          <w:bCs/>
          <w:sz w:val="24"/>
          <w:szCs w:val="24"/>
        </w:rPr>
        <w:t>-</w:t>
      </w:r>
      <w:r w:rsidRPr="00D01E87">
        <w:rPr>
          <w:rFonts w:ascii="Times New Roman" w:eastAsia="Times New Roman" w:hAnsi="Times New Roman" w:cs="Times New Roman"/>
          <w:bCs/>
          <w:sz w:val="24"/>
          <w:szCs w:val="24"/>
        </w:rPr>
        <w:tab/>
        <w:t>индивидуальный образовательный маршрут;</w:t>
      </w:r>
    </w:p>
    <w:p w:rsidR="00D01E87" w:rsidRPr="00D01E87" w:rsidRDefault="00D01E87" w:rsidP="00D01E87">
      <w:pPr>
        <w:widowControl w:val="0"/>
        <w:spacing w:after="0" w:line="240" w:lineRule="auto"/>
        <w:ind w:firstLine="284"/>
        <w:jc w:val="both"/>
        <w:outlineLvl w:val="2"/>
        <w:rPr>
          <w:rFonts w:ascii="Times New Roman" w:eastAsia="Times New Roman" w:hAnsi="Times New Roman" w:cs="Times New Roman"/>
          <w:bCs/>
          <w:sz w:val="24"/>
          <w:szCs w:val="24"/>
        </w:rPr>
      </w:pPr>
      <w:r w:rsidRPr="00D01E87">
        <w:rPr>
          <w:rFonts w:ascii="Times New Roman" w:eastAsia="Times New Roman" w:hAnsi="Times New Roman" w:cs="Times New Roman"/>
          <w:bCs/>
          <w:sz w:val="24"/>
          <w:szCs w:val="24"/>
        </w:rPr>
        <w:t>-</w:t>
      </w:r>
      <w:r w:rsidRPr="00D01E87">
        <w:rPr>
          <w:rFonts w:ascii="Times New Roman" w:eastAsia="Times New Roman" w:hAnsi="Times New Roman" w:cs="Times New Roman"/>
          <w:bCs/>
          <w:sz w:val="24"/>
          <w:szCs w:val="24"/>
        </w:rPr>
        <w:tab/>
        <w:t>адаптированная образовательная программа.</w:t>
      </w:r>
    </w:p>
    <w:p w:rsidR="00D01E87" w:rsidRPr="0092389D" w:rsidRDefault="00D01E87" w:rsidP="006F6E5A">
      <w:pPr>
        <w:widowControl w:val="0"/>
        <w:spacing w:after="0" w:line="240" w:lineRule="auto"/>
        <w:ind w:firstLine="284"/>
        <w:jc w:val="both"/>
        <w:outlineLvl w:val="2"/>
        <w:rPr>
          <w:rFonts w:ascii="Times New Roman" w:eastAsia="Times New Roman" w:hAnsi="Times New Roman" w:cs="Times New Roman"/>
          <w:bCs/>
          <w:color w:val="FF0000"/>
          <w:sz w:val="24"/>
          <w:szCs w:val="24"/>
        </w:rPr>
      </w:pPr>
    </w:p>
    <w:p w:rsidR="00D01E87" w:rsidRPr="00D01E87" w:rsidRDefault="00D01E87" w:rsidP="00D01E87">
      <w:pPr>
        <w:spacing w:after="0"/>
        <w:contextualSpacing/>
        <w:jc w:val="both"/>
        <w:rPr>
          <w:rFonts w:ascii="Times New Roman" w:eastAsiaTheme="minorEastAsia" w:hAnsi="Times New Roman" w:cs="Times New Roman"/>
          <w:sz w:val="24"/>
          <w:szCs w:val="24"/>
          <w:lang w:eastAsia="ru-RU"/>
        </w:rPr>
      </w:pPr>
      <w:r w:rsidRPr="00D01E87">
        <w:rPr>
          <w:rFonts w:ascii="Times New Roman" w:eastAsiaTheme="minorEastAsia" w:hAnsi="Times New Roman" w:cs="Times New Roman"/>
          <w:sz w:val="24"/>
          <w:szCs w:val="24"/>
          <w:lang w:eastAsia="ru-RU"/>
        </w:rPr>
        <w:t>Результатами работы в 2015-2016 учебном году могут служить  такие показатели, как:</w:t>
      </w:r>
    </w:p>
    <w:p w:rsidR="00D01E87" w:rsidRPr="00D01E87" w:rsidRDefault="00D01E87" w:rsidP="00D01E87">
      <w:pPr>
        <w:spacing w:after="0"/>
        <w:contextualSpacing/>
        <w:jc w:val="both"/>
        <w:rPr>
          <w:rFonts w:ascii="Times New Roman" w:eastAsiaTheme="minorEastAsia" w:hAnsi="Times New Roman" w:cs="Times New Roman"/>
          <w:sz w:val="24"/>
          <w:szCs w:val="24"/>
          <w:lang w:eastAsia="ru-RU"/>
        </w:rPr>
      </w:pPr>
      <w:r w:rsidRPr="00D01E87">
        <w:rPr>
          <w:rFonts w:ascii="Times New Roman" w:eastAsiaTheme="minorEastAsia" w:hAnsi="Times New Roman" w:cs="Times New Roman"/>
          <w:sz w:val="24"/>
          <w:szCs w:val="24"/>
          <w:lang w:eastAsia="ru-RU"/>
        </w:rPr>
        <w:t>отсутствие фактов нарушений контрольно-пропускного режима в школе;</w:t>
      </w:r>
    </w:p>
    <w:p w:rsidR="00D01E87" w:rsidRPr="00D01E87" w:rsidRDefault="00D01E87" w:rsidP="00A704C5">
      <w:pPr>
        <w:pStyle w:val="a5"/>
        <w:numPr>
          <w:ilvl w:val="0"/>
          <w:numId w:val="47"/>
        </w:numPr>
        <w:jc w:val="both"/>
        <w:rPr>
          <w:sz w:val="24"/>
          <w:szCs w:val="24"/>
        </w:rPr>
      </w:pPr>
      <w:r w:rsidRPr="00D01E87">
        <w:rPr>
          <w:sz w:val="24"/>
          <w:szCs w:val="24"/>
        </w:rPr>
        <w:t>отсутствие фактов причинения ущерба материально-имущественному фонду школы;</w:t>
      </w:r>
    </w:p>
    <w:p w:rsidR="00D01E87" w:rsidRPr="00D01E87" w:rsidRDefault="00D01E87" w:rsidP="00A704C5">
      <w:pPr>
        <w:pStyle w:val="a5"/>
        <w:numPr>
          <w:ilvl w:val="0"/>
          <w:numId w:val="47"/>
        </w:numPr>
        <w:jc w:val="both"/>
        <w:rPr>
          <w:sz w:val="24"/>
          <w:szCs w:val="24"/>
        </w:rPr>
      </w:pPr>
      <w:r w:rsidRPr="00D01E87">
        <w:rPr>
          <w:sz w:val="24"/>
          <w:szCs w:val="24"/>
        </w:rPr>
        <w:t>отсутствие случаев аварийных ситуаций в школе;</w:t>
      </w:r>
    </w:p>
    <w:p w:rsidR="00D01E87" w:rsidRPr="00D01E87" w:rsidRDefault="00D01E87" w:rsidP="00A704C5">
      <w:pPr>
        <w:pStyle w:val="a5"/>
        <w:numPr>
          <w:ilvl w:val="0"/>
          <w:numId w:val="47"/>
        </w:numPr>
        <w:jc w:val="both"/>
        <w:rPr>
          <w:sz w:val="24"/>
          <w:szCs w:val="24"/>
        </w:rPr>
      </w:pPr>
      <w:r w:rsidRPr="00D01E87">
        <w:rPr>
          <w:sz w:val="24"/>
          <w:szCs w:val="24"/>
        </w:rPr>
        <w:t>отсутствие случаев нарушений законных интересов несовершеннолетних;</w:t>
      </w:r>
    </w:p>
    <w:p w:rsidR="00D01E87" w:rsidRPr="00D01E87" w:rsidRDefault="00D01E87" w:rsidP="00A704C5">
      <w:pPr>
        <w:pStyle w:val="a5"/>
        <w:numPr>
          <w:ilvl w:val="0"/>
          <w:numId w:val="47"/>
        </w:numPr>
        <w:jc w:val="both"/>
        <w:rPr>
          <w:sz w:val="24"/>
          <w:szCs w:val="24"/>
        </w:rPr>
      </w:pPr>
      <w:r w:rsidRPr="00D01E87">
        <w:rPr>
          <w:sz w:val="24"/>
          <w:szCs w:val="24"/>
        </w:rPr>
        <w:t>отсутствие случаев пищевых отравлений обучающихся и персонала;</w:t>
      </w:r>
    </w:p>
    <w:p w:rsidR="00D01E87" w:rsidRDefault="00D01E87" w:rsidP="00A704C5">
      <w:pPr>
        <w:pStyle w:val="a5"/>
        <w:numPr>
          <w:ilvl w:val="0"/>
          <w:numId w:val="47"/>
        </w:numPr>
        <w:jc w:val="both"/>
        <w:rPr>
          <w:sz w:val="24"/>
          <w:szCs w:val="24"/>
        </w:rPr>
      </w:pPr>
      <w:r w:rsidRPr="00D01E87">
        <w:rPr>
          <w:sz w:val="24"/>
          <w:szCs w:val="24"/>
        </w:rPr>
        <w:t xml:space="preserve">отсутствие случаев злоупотребления </w:t>
      </w:r>
      <w:proofErr w:type="gramStart"/>
      <w:r w:rsidRPr="00D01E87">
        <w:rPr>
          <w:sz w:val="24"/>
          <w:szCs w:val="24"/>
        </w:rPr>
        <w:t>обучающимися</w:t>
      </w:r>
      <w:proofErr w:type="gramEnd"/>
      <w:r w:rsidRPr="00D01E87">
        <w:rPr>
          <w:sz w:val="24"/>
          <w:szCs w:val="24"/>
        </w:rPr>
        <w:t xml:space="preserve"> ПАВ</w:t>
      </w:r>
      <w:r>
        <w:rPr>
          <w:sz w:val="24"/>
          <w:szCs w:val="24"/>
        </w:rPr>
        <w:t>;</w:t>
      </w:r>
    </w:p>
    <w:p w:rsidR="00D01E87" w:rsidRPr="00D01E87" w:rsidRDefault="00D01E87" w:rsidP="00A704C5">
      <w:pPr>
        <w:pStyle w:val="a5"/>
        <w:numPr>
          <w:ilvl w:val="0"/>
          <w:numId w:val="47"/>
        </w:numPr>
        <w:jc w:val="both"/>
        <w:rPr>
          <w:sz w:val="24"/>
          <w:szCs w:val="24"/>
        </w:rPr>
      </w:pPr>
      <w:proofErr w:type="gramStart"/>
      <w:r w:rsidRPr="00D01E87">
        <w:rPr>
          <w:sz w:val="24"/>
          <w:szCs w:val="24"/>
        </w:rPr>
        <w:t>отсутствие случаев ДТП с обучающимися школы.</w:t>
      </w:r>
      <w:proofErr w:type="gramEnd"/>
    </w:p>
    <w:p w:rsidR="00D01E87" w:rsidRPr="00D01E87" w:rsidRDefault="00D01E87" w:rsidP="00D01E87">
      <w:pPr>
        <w:spacing w:after="0"/>
        <w:contextualSpacing/>
        <w:jc w:val="both"/>
        <w:rPr>
          <w:rFonts w:ascii="Times New Roman" w:eastAsiaTheme="minorEastAsia" w:hAnsi="Times New Roman" w:cs="Times New Roman"/>
          <w:sz w:val="24"/>
          <w:szCs w:val="24"/>
          <w:lang w:eastAsia="ru-RU"/>
        </w:rPr>
      </w:pPr>
    </w:p>
    <w:p w:rsidR="002304B1" w:rsidRDefault="002304B1" w:rsidP="00D01E87">
      <w:pPr>
        <w:spacing w:after="0"/>
        <w:contextualSpacing/>
        <w:jc w:val="both"/>
        <w:rPr>
          <w:rFonts w:ascii="Times New Roman" w:eastAsiaTheme="minorEastAsia" w:hAnsi="Times New Roman" w:cs="Times New Roman"/>
          <w:b/>
          <w:sz w:val="24"/>
          <w:szCs w:val="24"/>
          <w:lang w:eastAsia="ru-RU"/>
        </w:rPr>
      </w:pPr>
    </w:p>
    <w:p w:rsidR="00CF78BA" w:rsidRDefault="00CF78BA" w:rsidP="00CF78BA">
      <w:pPr>
        <w:spacing w:after="0"/>
        <w:contextualSpacing/>
        <w:jc w:val="center"/>
        <w:rPr>
          <w:rFonts w:ascii="Times New Roman" w:eastAsiaTheme="minorEastAsia" w:hAnsi="Times New Roman" w:cs="Times New Roman"/>
          <w:b/>
          <w:sz w:val="24"/>
          <w:szCs w:val="24"/>
          <w:u w:val="single"/>
          <w:lang w:eastAsia="ru-RU"/>
        </w:rPr>
      </w:pPr>
    </w:p>
    <w:p w:rsidR="00CF78BA" w:rsidRPr="006523F8" w:rsidRDefault="00DC0993" w:rsidP="00CF78BA">
      <w:pPr>
        <w:spacing w:after="0"/>
        <w:contextualSpacing/>
        <w:jc w:val="center"/>
        <w:rPr>
          <w:rFonts w:ascii="Times New Roman" w:eastAsiaTheme="minorEastAsia" w:hAnsi="Times New Roman" w:cs="Times New Roman"/>
          <w:b/>
          <w:sz w:val="24"/>
          <w:szCs w:val="24"/>
          <w:u w:val="single"/>
          <w:lang w:eastAsia="ru-RU"/>
        </w:rPr>
      </w:pPr>
      <w:r>
        <w:rPr>
          <w:rFonts w:ascii="Times New Roman" w:eastAsiaTheme="minorEastAsia" w:hAnsi="Times New Roman" w:cs="Times New Roman"/>
          <w:b/>
          <w:sz w:val="24"/>
          <w:szCs w:val="24"/>
          <w:u w:val="single"/>
          <w:lang w:eastAsia="ru-RU"/>
        </w:rPr>
        <w:lastRenderedPageBreak/>
        <w:t>8</w:t>
      </w:r>
      <w:r w:rsidR="00CF78BA" w:rsidRPr="006523F8">
        <w:rPr>
          <w:rFonts w:ascii="Times New Roman" w:eastAsiaTheme="minorEastAsia" w:hAnsi="Times New Roman" w:cs="Times New Roman"/>
          <w:b/>
          <w:sz w:val="24"/>
          <w:szCs w:val="24"/>
          <w:u w:val="single"/>
          <w:lang w:eastAsia="ru-RU"/>
        </w:rPr>
        <w:t xml:space="preserve">. Организация питания </w:t>
      </w:r>
      <w:proofErr w:type="gramStart"/>
      <w:r w:rsidR="00CF78BA" w:rsidRPr="006523F8">
        <w:rPr>
          <w:rFonts w:ascii="Times New Roman" w:eastAsiaTheme="minorEastAsia" w:hAnsi="Times New Roman" w:cs="Times New Roman"/>
          <w:b/>
          <w:sz w:val="24"/>
          <w:szCs w:val="24"/>
          <w:u w:val="single"/>
          <w:lang w:eastAsia="ru-RU"/>
        </w:rPr>
        <w:t>обучающихся</w:t>
      </w:r>
      <w:proofErr w:type="gramEnd"/>
    </w:p>
    <w:p w:rsidR="00CF78BA" w:rsidRDefault="00CF78BA" w:rsidP="00A11702">
      <w:pPr>
        <w:widowControl w:val="0"/>
        <w:spacing w:after="0" w:line="240" w:lineRule="auto"/>
        <w:ind w:firstLine="567"/>
        <w:jc w:val="both"/>
        <w:rPr>
          <w:rFonts w:ascii="Times New Roman" w:eastAsia="Times New Roman" w:hAnsi="Times New Roman" w:cs="Times New Roman"/>
          <w:sz w:val="24"/>
          <w:szCs w:val="28"/>
        </w:rPr>
      </w:pPr>
    </w:p>
    <w:p w:rsidR="00C16DFE" w:rsidRDefault="00C16DFE" w:rsidP="00A11702">
      <w:pPr>
        <w:widowControl w:val="0"/>
        <w:spacing w:after="0" w:line="240" w:lineRule="auto"/>
        <w:ind w:firstLine="567"/>
        <w:jc w:val="both"/>
        <w:rPr>
          <w:rFonts w:ascii="Times New Roman" w:eastAsia="Times New Roman" w:hAnsi="Times New Roman" w:cs="Times New Roman"/>
          <w:sz w:val="24"/>
          <w:szCs w:val="28"/>
        </w:rPr>
      </w:pPr>
      <w:r w:rsidRPr="00C16DFE">
        <w:rPr>
          <w:rFonts w:ascii="Times New Roman" w:eastAsia="Times New Roman" w:hAnsi="Times New Roman" w:cs="Times New Roman"/>
          <w:sz w:val="24"/>
          <w:szCs w:val="28"/>
        </w:rPr>
        <w:t xml:space="preserve">Социальными педагогами школы систематически ведется работа </w:t>
      </w:r>
      <w:proofErr w:type="gramStart"/>
      <w:r w:rsidRPr="00C16DFE">
        <w:rPr>
          <w:rFonts w:ascii="Times New Roman" w:eastAsia="Times New Roman" w:hAnsi="Times New Roman" w:cs="Times New Roman"/>
          <w:sz w:val="24"/>
          <w:szCs w:val="28"/>
        </w:rPr>
        <w:t>по</w:t>
      </w:r>
      <w:proofErr w:type="gramEnd"/>
      <w:r w:rsidRPr="00C16DFE">
        <w:rPr>
          <w:rFonts w:ascii="Times New Roman" w:eastAsia="Times New Roman" w:hAnsi="Times New Roman" w:cs="Times New Roman"/>
          <w:sz w:val="24"/>
          <w:szCs w:val="28"/>
        </w:rPr>
        <w:t xml:space="preserve"> </w:t>
      </w:r>
      <w:proofErr w:type="gramStart"/>
      <w:r w:rsidRPr="00C16DFE">
        <w:rPr>
          <w:rFonts w:ascii="Times New Roman" w:eastAsia="Times New Roman" w:hAnsi="Times New Roman" w:cs="Times New Roman"/>
          <w:sz w:val="24"/>
          <w:szCs w:val="28"/>
        </w:rPr>
        <w:t>организация</w:t>
      </w:r>
      <w:proofErr w:type="gramEnd"/>
      <w:r w:rsidRPr="00C16DFE">
        <w:rPr>
          <w:rFonts w:ascii="Times New Roman" w:eastAsia="Times New Roman" w:hAnsi="Times New Roman" w:cs="Times New Roman"/>
          <w:sz w:val="24"/>
          <w:szCs w:val="28"/>
        </w:rPr>
        <w:t xml:space="preserve"> питания учащихся в образовательном учреждении, по  предоставлению бесплатного горячего питания отдельным категориям учащихся</w:t>
      </w:r>
      <w:r>
        <w:rPr>
          <w:rFonts w:ascii="Times New Roman" w:eastAsia="Times New Roman" w:hAnsi="Times New Roman" w:cs="Times New Roman"/>
          <w:sz w:val="24"/>
          <w:szCs w:val="28"/>
        </w:rPr>
        <w:t>.</w:t>
      </w:r>
    </w:p>
    <w:p w:rsidR="00C16DFE" w:rsidRPr="00C16DFE" w:rsidRDefault="00C16DFE" w:rsidP="00A11702">
      <w:pPr>
        <w:widowControl w:val="0"/>
        <w:spacing w:after="0" w:line="240" w:lineRule="auto"/>
        <w:ind w:firstLine="567"/>
        <w:jc w:val="both"/>
        <w:rPr>
          <w:rFonts w:ascii="Times New Roman" w:eastAsia="Times New Roman" w:hAnsi="Times New Roman" w:cs="Times New Roman"/>
          <w:sz w:val="24"/>
          <w:szCs w:val="28"/>
        </w:rPr>
      </w:pPr>
      <w:r w:rsidRPr="00C16DFE">
        <w:rPr>
          <w:rFonts w:ascii="Times New Roman" w:eastAsia="Times New Roman" w:hAnsi="Times New Roman" w:cs="Times New Roman"/>
          <w:sz w:val="24"/>
          <w:szCs w:val="28"/>
        </w:rPr>
        <w:t>Мониторинг  предоставления бесплатного горячего питания отдельным категориям учащихся в образовательном учреждении:</w:t>
      </w:r>
    </w:p>
    <w:p w:rsidR="001F5F76" w:rsidRDefault="001F5F76" w:rsidP="00CD51AD">
      <w:pPr>
        <w:pStyle w:val="af0"/>
        <w:spacing w:before="0" w:beforeAutospacing="0" w:after="0" w:afterAutospacing="0"/>
        <w:jc w:val="both"/>
        <w:rPr>
          <w:color w:val="000000"/>
        </w:rPr>
      </w:pP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6"/>
        <w:gridCol w:w="914"/>
        <w:gridCol w:w="786"/>
        <w:gridCol w:w="829"/>
        <w:gridCol w:w="1269"/>
        <w:gridCol w:w="1907"/>
        <w:gridCol w:w="1863"/>
        <w:gridCol w:w="1196"/>
      </w:tblGrid>
      <w:tr w:rsidR="00C16DFE" w:rsidRPr="00C16DFE" w:rsidTr="00753075">
        <w:trPr>
          <w:trHeight w:val="721"/>
          <w:jc w:val="center"/>
        </w:trPr>
        <w:tc>
          <w:tcPr>
            <w:tcW w:w="1056"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 xml:space="preserve">Учебный год </w:t>
            </w:r>
          </w:p>
        </w:tc>
        <w:tc>
          <w:tcPr>
            <w:tcW w:w="5705" w:type="dxa"/>
            <w:gridSpan w:val="5"/>
          </w:tcPr>
          <w:p w:rsidR="00C16DFE" w:rsidRPr="00EB6493" w:rsidRDefault="00C16DFE" w:rsidP="00C16DFE">
            <w:pPr>
              <w:widowControl w:val="0"/>
              <w:spacing w:after="0" w:line="240" w:lineRule="auto"/>
              <w:jc w:val="center"/>
              <w:rPr>
                <w:rFonts w:ascii="Times New Roman" w:eastAsia="Times New Roman" w:hAnsi="Times New Roman" w:cs="Times New Roman"/>
              </w:rPr>
            </w:pPr>
            <w:r w:rsidRPr="00EB6493">
              <w:rPr>
                <w:rFonts w:ascii="Times New Roman" w:eastAsia="Times New Roman" w:hAnsi="Times New Roman" w:cs="Times New Roman"/>
              </w:rPr>
              <w:t>ТЖС</w:t>
            </w:r>
          </w:p>
          <w:p w:rsidR="00C16DFE" w:rsidRPr="00EB6493" w:rsidRDefault="00C16DFE" w:rsidP="00C16DFE">
            <w:pPr>
              <w:widowControl w:val="0"/>
              <w:spacing w:after="0" w:line="240" w:lineRule="auto"/>
              <w:jc w:val="center"/>
              <w:rPr>
                <w:rFonts w:ascii="Times New Roman" w:eastAsia="Times New Roman" w:hAnsi="Times New Roman" w:cs="Times New Roman"/>
              </w:rPr>
            </w:pPr>
          </w:p>
          <w:p w:rsidR="00C16DFE" w:rsidRPr="00EB6493" w:rsidRDefault="00C16DFE" w:rsidP="00C16DFE">
            <w:pPr>
              <w:widowControl w:val="0"/>
              <w:spacing w:after="0" w:line="240" w:lineRule="auto"/>
              <w:rPr>
                <w:rFonts w:ascii="Times New Roman" w:eastAsia="Times New Roman" w:hAnsi="Times New Roman" w:cs="Times New Roman"/>
              </w:rPr>
            </w:pPr>
          </w:p>
        </w:tc>
        <w:tc>
          <w:tcPr>
            <w:tcW w:w="1863" w:type="dxa"/>
            <w:vMerge w:val="restart"/>
          </w:tcPr>
          <w:p w:rsidR="00C16DFE" w:rsidRPr="00EB6493" w:rsidRDefault="00C16DFE" w:rsidP="00C16DFE">
            <w:pPr>
              <w:widowControl w:val="0"/>
              <w:spacing w:after="0" w:line="240" w:lineRule="auto"/>
              <w:jc w:val="center"/>
              <w:rPr>
                <w:rFonts w:ascii="Times New Roman" w:eastAsia="Times New Roman" w:hAnsi="Times New Roman" w:cs="Times New Roman"/>
              </w:rPr>
            </w:pPr>
            <w:proofErr w:type="gramStart"/>
            <w:r w:rsidRPr="00EB6493">
              <w:rPr>
                <w:rFonts w:ascii="Times New Roman" w:eastAsia="Times New Roman" w:hAnsi="Times New Roman" w:cs="Times New Roman"/>
              </w:rPr>
              <w:t>Состоящие</w:t>
            </w:r>
            <w:proofErr w:type="gramEnd"/>
            <w:r w:rsidRPr="00EB6493">
              <w:rPr>
                <w:rFonts w:ascii="Times New Roman" w:eastAsia="Times New Roman" w:hAnsi="Times New Roman" w:cs="Times New Roman"/>
              </w:rPr>
              <w:t xml:space="preserve"> на учете у врача-фтизиатра</w:t>
            </w:r>
          </w:p>
        </w:tc>
        <w:tc>
          <w:tcPr>
            <w:tcW w:w="1196" w:type="dxa"/>
            <w:vMerge w:val="restart"/>
          </w:tcPr>
          <w:p w:rsidR="00C16DFE" w:rsidRPr="00EB6493" w:rsidRDefault="00C16DFE" w:rsidP="00C16DFE">
            <w:pPr>
              <w:widowControl w:val="0"/>
              <w:spacing w:after="0" w:line="240" w:lineRule="auto"/>
              <w:jc w:val="center"/>
              <w:rPr>
                <w:rFonts w:ascii="Times New Roman" w:eastAsia="Times New Roman" w:hAnsi="Times New Roman" w:cs="Times New Roman"/>
              </w:rPr>
            </w:pPr>
            <w:r w:rsidRPr="00EB6493">
              <w:rPr>
                <w:rFonts w:ascii="Times New Roman" w:eastAsia="Times New Roman" w:hAnsi="Times New Roman" w:cs="Times New Roman"/>
              </w:rPr>
              <w:t>Итого</w:t>
            </w:r>
          </w:p>
        </w:tc>
      </w:tr>
      <w:tr w:rsidR="00C16DFE" w:rsidRPr="00C16DFE" w:rsidTr="00753075">
        <w:trPr>
          <w:trHeight w:val="240"/>
          <w:jc w:val="center"/>
        </w:trPr>
        <w:tc>
          <w:tcPr>
            <w:tcW w:w="1056" w:type="dxa"/>
          </w:tcPr>
          <w:p w:rsidR="00C16DFE" w:rsidRPr="00EB6493" w:rsidRDefault="00C16DFE" w:rsidP="00C16DFE">
            <w:pPr>
              <w:widowControl w:val="0"/>
              <w:spacing w:after="0" w:line="240" w:lineRule="auto"/>
              <w:jc w:val="both"/>
              <w:rPr>
                <w:rFonts w:ascii="Times New Roman" w:eastAsia="Times New Roman" w:hAnsi="Times New Roman" w:cs="Times New Roman"/>
              </w:rPr>
            </w:pPr>
          </w:p>
        </w:tc>
        <w:tc>
          <w:tcPr>
            <w:tcW w:w="914"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Учащиеся из малоимущих семей</w:t>
            </w:r>
          </w:p>
        </w:tc>
        <w:tc>
          <w:tcPr>
            <w:tcW w:w="786"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 xml:space="preserve">Дети-инвалиды </w:t>
            </w:r>
          </w:p>
        </w:tc>
        <w:tc>
          <w:tcPr>
            <w:tcW w:w="829"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Дети из приёмных семей</w:t>
            </w:r>
          </w:p>
        </w:tc>
        <w:tc>
          <w:tcPr>
            <w:tcW w:w="1269"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Под опекой (попечительством)</w:t>
            </w:r>
          </w:p>
        </w:tc>
        <w:tc>
          <w:tcPr>
            <w:tcW w:w="1907"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 xml:space="preserve">ТЖС, </w:t>
            </w:r>
            <w:proofErr w:type="gramStart"/>
            <w:r w:rsidRPr="00EB6493">
              <w:rPr>
                <w:rFonts w:ascii="Times New Roman" w:eastAsia="Times New Roman" w:hAnsi="Times New Roman" w:cs="Times New Roman"/>
              </w:rPr>
              <w:t>связанная</w:t>
            </w:r>
            <w:proofErr w:type="gramEnd"/>
            <w:r w:rsidRPr="00EB6493">
              <w:rPr>
                <w:rFonts w:ascii="Times New Roman" w:eastAsia="Times New Roman" w:hAnsi="Times New Roman" w:cs="Times New Roman"/>
              </w:rPr>
              <w:t xml:space="preserve"> с ситуациями,  которые несовершеннолетний не может преодолеть самостоятельно или с помощью родителей (законных представителей)</w:t>
            </w:r>
          </w:p>
        </w:tc>
        <w:tc>
          <w:tcPr>
            <w:tcW w:w="1863" w:type="dxa"/>
            <w:vMerge/>
          </w:tcPr>
          <w:p w:rsidR="00C16DFE" w:rsidRPr="00EB6493" w:rsidRDefault="00C16DFE" w:rsidP="00C16DFE">
            <w:pPr>
              <w:widowControl w:val="0"/>
              <w:spacing w:after="0" w:line="240" w:lineRule="auto"/>
              <w:jc w:val="both"/>
              <w:rPr>
                <w:rFonts w:ascii="Times New Roman" w:eastAsia="Times New Roman" w:hAnsi="Times New Roman" w:cs="Times New Roman"/>
              </w:rPr>
            </w:pPr>
          </w:p>
        </w:tc>
        <w:tc>
          <w:tcPr>
            <w:tcW w:w="1196" w:type="dxa"/>
            <w:vMerge/>
          </w:tcPr>
          <w:p w:rsidR="00C16DFE" w:rsidRPr="00EB6493" w:rsidRDefault="00C16DFE" w:rsidP="00C16DFE">
            <w:pPr>
              <w:widowControl w:val="0"/>
              <w:spacing w:after="0" w:line="240" w:lineRule="auto"/>
              <w:jc w:val="both"/>
              <w:rPr>
                <w:rFonts w:ascii="Times New Roman" w:eastAsia="Times New Roman" w:hAnsi="Times New Roman" w:cs="Times New Roman"/>
              </w:rPr>
            </w:pPr>
          </w:p>
        </w:tc>
      </w:tr>
      <w:tr w:rsidR="00C16DFE" w:rsidRPr="00C16DFE" w:rsidTr="00753075">
        <w:trPr>
          <w:trHeight w:val="240"/>
          <w:jc w:val="center"/>
        </w:trPr>
        <w:tc>
          <w:tcPr>
            <w:tcW w:w="1056" w:type="dxa"/>
          </w:tcPr>
          <w:p w:rsidR="00C16DFE" w:rsidRPr="00EB6493" w:rsidRDefault="00C16DFE" w:rsidP="00C16DFE">
            <w:pPr>
              <w:widowControl w:val="0"/>
              <w:spacing w:after="0" w:line="240" w:lineRule="auto"/>
              <w:jc w:val="both"/>
              <w:rPr>
                <w:rFonts w:ascii="Times New Roman" w:eastAsia="Times New Roman" w:hAnsi="Times New Roman" w:cs="Times New Roman"/>
              </w:rPr>
            </w:pPr>
            <w:r w:rsidRPr="00EB6493">
              <w:rPr>
                <w:rFonts w:ascii="Times New Roman" w:eastAsia="Times New Roman" w:hAnsi="Times New Roman" w:cs="Times New Roman"/>
              </w:rPr>
              <w:t>2015-2016 у</w:t>
            </w:r>
            <w:proofErr w:type="gramStart"/>
            <w:r w:rsidRPr="00EB6493">
              <w:rPr>
                <w:rFonts w:ascii="Times New Roman" w:eastAsia="Times New Roman" w:hAnsi="Times New Roman" w:cs="Times New Roman"/>
              </w:rPr>
              <w:t>.г</w:t>
            </w:r>
            <w:proofErr w:type="gramEnd"/>
          </w:p>
        </w:tc>
        <w:tc>
          <w:tcPr>
            <w:tcW w:w="914"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10</w:t>
            </w:r>
          </w:p>
        </w:tc>
        <w:tc>
          <w:tcPr>
            <w:tcW w:w="786"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5</w:t>
            </w:r>
          </w:p>
        </w:tc>
        <w:tc>
          <w:tcPr>
            <w:tcW w:w="829"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6</w:t>
            </w:r>
          </w:p>
        </w:tc>
        <w:tc>
          <w:tcPr>
            <w:tcW w:w="1269"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6</w:t>
            </w:r>
          </w:p>
        </w:tc>
        <w:tc>
          <w:tcPr>
            <w:tcW w:w="1907"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1</w:t>
            </w:r>
          </w:p>
        </w:tc>
        <w:tc>
          <w:tcPr>
            <w:tcW w:w="1863"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3</w:t>
            </w:r>
          </w:p>
        </w:tc>
        <w:tc>
          <w:tcPr>
            <w:tcW w:w="1196" w:type="dxa"/>
          </w:tcPr>
          <w:p w:rsidR="00C16DFE" w:rsidRPr="00EB6493" w:rsidRDefault="00EB6493" w:rsidP="00C16DFE">
            <w:pPr>
              <w:widowControl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31</w:t>
            </w:r>
          </w:p>
        </w:tc>
      </w:tr>
    </w:tbl>
    <w:p w:rsidR="001F5F76" w:rsidRDefault="001F5F76" w:rsidP="00CD51AD">
      <w:pPr>
        <w:pStyle w:val="af0"/>
        <w:spacing w:before="0" w:beforeAutospacing="0" w:after="0" w:afterAutospacing="0"/>
        <w:jc w:val="both"/>
        <w:rPr>
          <w:color w:val="000000"/>
        </w:rPr>
      </w:pPr>
    </w:p>
    <w:p w:rsidR="000A465F" w:rsidRPr="000A465F" w:rsidRDefault="000A465F" w:rsidP="000A465F">
      <w:pPr>
        <w:pStyle w:val="a6"/>
        <w:ind w:left="0" w:firstLine="567"/>
        <w:jc w:val="both"/>
        <w:rPr>
          <w:rFonts w:cs="Times New Roman"/>
          <w:color w:val="000000"/>
          <w:szCs w:val="28"/>
          <w:lang w:val="ru-RU"/>
        </w:rPr>
      </w:pPr>
      <w:r w:rsidRPr="000A465F">
        <w:rPr>
          <w:rFonts w:cs="Times New Roman"/>
          <w:szCs w:val="28"/>
          <w:lang w:val="ru-RU"/>
        </w:rPr>
        <w:t>Ежемесячно провод</w:t>
      </w:r>
      <w:r>
        <w:rPr>
          <w:rFonts w:cs="Times New Roman"/>
          <w:szCs w:val="28"/>
          <w:lang w:val="ru-RU"/>
        </w:rPr>
        <w:t>ились</w:t>
      </w:r>
      <w:r w:rsidRPr="000A465F">
        <w:rPr>
          <w:rFonts w:cs="Times New Roman"/>
          <w:szCs w:val="28"/>
          <w:lang w:val="ru-RU"/>
        </w:rPr>
        <w:t xml:space="preserve"> мониторинги охвата учащихся школы с 1 по 11 класс горячим питанием.  По результатам проведенных мониторингов, с целью создания </w:t>
      </w:r>
      <w:proofErr w:type="gramStart"/>
      <w:r w:rsidRPr="000A465F">
        <w:rPr>
          <w:rFonts w:cs="Times New Roman"/>
          <w:szCs w:val="28"/>
          <w:lang w:val="ru-RU"/>
        </w:rPr>
        <w:t>условий, способствующих укреплению здоровья учащихся и формирования у них навыков правильного здорового питания социальными педагогами были</w:t>
      </w:r>
      <w:proofErr w:type="gramEnd"/>
      <w:r w:rsidRPr="000A465F">
        <w:rPr>
          <w:rFonts w:cs="Times New Roman"/>
          <w:szCs w:val="28"/>
          <w:lang w:val="ru-RU"/>
        </w:rPr>
        <w:t xml:space="preserve"> разработаны планы мероприятий по улучшению  организации питания, повышению охвата учащихся организованным горячим питанием. Администрацией школы совместно с  социальным</w:t>
      </w:r>
      <w:r>
        <w:rPr>
          <w:rFonts w:cs="Times New Roman"/>
          <w:szCs w:val="28"/>
          <w:lang w:val="ru-RU"/>
        </w:rPr>
        <w:t xml:space="preserve"> </w:t>
      </w:r>
      <w:r w:rsidRPr="000A465F">
        <w:rPr>
          <w:rFonts w:cs="Times New Roman"/>
          <w:szCs w:val="28"/>
          <w:lang w:val="ru-RU"/>
        </w:rPr>
        <w:t>педагог</w:t>
      </w:r>
      <w:r>
        <w:rPr>
          <w:rFonts w:cs="Times New Roman"/>
          <w:szCs w:val="28"/>
          <w:lang w:val="ru-RU"/>
        </w:rPr>
        <w:t xml:space="preserve">ом </w:t>
      </w:r>
      <w:r w:rsidRPr="000A465F">
        <w:rPr>
          <w:rFonts w:cs="Times New Roman"/>
          <w:szCs w:val="28"/>
          <w:lang w:val="ru-RU"/>
        </w:rPr>
        <w:t xml:space="preserve"> и классными руководителями проводятся мероприятия по улучшению организации питания, </w:t>
      </w:r>
      <w:r w:rsidRPr="000A465F">
        <w:rPr>
          <w:rFonts w:cs="Times New Roman"/>
          <w:color w:val="000000"/>
          <w:szCs w:val="28"/>
          <w:lang w:val="ru-RU"/>
        </w:rPr>
        <w:t>ведется систематическая работа с учащимися  и родителями по увеличению охвата учащихся школы горячим питанием в образовательном учреждении.</w:t>
      </w:r>
    </w:p>
    <w:p w:rsidR="000A465F" w:rsidRPr="000A465F" w:rsidRDefault="000A465F" w:rsidP="000A465F">
      <w:pPr>
        <w:widowControl w:val="0"/>
        <w:spacing w:after="0" w:line="240" w:lineRule="auto"/>
        <w:ind w:firstLine="567"/>
        <w:jc w:val="both"/>
        <w:rPr>
          <w:rFonts w:ascii="Times New Roman" w:eastAsia="Times New Roman" w:hAnsi="Times New Roman" w:cs="Times New Roman"/>
          <w:sz w:val="24"/>
          <w:szCs w:val="28"/>
        </w:rPr>
      </w:pPr>
      <w:r>
        <w:rPr>
          <w:rFonts w:ascii="Times New Roman" w:eastAsia="Times New Roman" w:hAnsi="Times New Roman" w:cs="Times New Roman"/>
          <w:sz w:val="24"/>
          <w:szCs w:val="24"/>
        </w:rPr>
        <w:t>В</w:t>
      </w:r>
      <w:r w:rsidRPr="000A465F">
        <w:rPr>
          <w:rFonts w:ascii="Times New Roman" w:eastAsia="Times New Roman" w:hAnsi="Times New Roman" w:cs="Times New Roman"/>
          <w:sz w:val="24"/>
          <w:szCs w:val="24"/>
        </w:rPr>
        <w:t xml:space="preserve"> 201</w:t>
      </w:r>
      <w:r>
        <w:rPr>
          <w:rFonts w:ascii="Times New Roman" w:eastAsia="Times New Roman" w:hAnsi="Times New Roman" w:cs="Times New Roman"/>
          <w:sz w:val="24"/>
          <w:szCs w:val="24"/>
        </w:rPr>
        <w:t>5</w:t>
      </w:r>
      <w:r w:rsidRPr="000A465F">
        <w:rPr>
          <w:rFonts w:ascii="Times New Roman" w:eastAsia="Times New Roman" w:hAnsi="Times New Roman" w:cs="Times New Roman"/>
          <w:sz w:val="24"/>
          <w:szCs w:val="24"/>
        </w:rPr>
        <w:t>/201</w:t>
      </w:r>
      <w:r>
        <w:rPr>
          <w:rFonts w:ascii="Times New Roman" w:eastAsia="Times New Roman" w:hAnsi="Times New Roman" w:cs="Times New Roman"/>
          <w:sz w:val="24"/>
          <w:szCs w:val="24"/>
        </w:rPr>
        <w:t>6</w:t>
      </w:r>
      <w:r w:rsidRPr="000A465F">
        <w:rPr>
          <w:rFonts w:ascii="Times New Roman" w:eastAsia="Times New Roman" w:hAnsi="Times New Roman" w:cs="Times New Roman"/>
          <w:sz w:val="24"/>
          <w:szCs w:val="24"/>
        </w:rPr>
        <w:t xml:space="preserve"> учебном году в образовательном учреждении </w:t>
      </w:r>
      <w:r>
        <w:rPr>
          <w:rFonts w:ascii="Times New Roman" w:eastAsia="Times New Roman" w:hAnsi="Times New Roman" w:cs="Times New Roman"/>
          <w:sz w:val="24"/>
          <w:szCs w:val="24"/>
        </w:rPr>
        <w:t xml:space="preserve">работала </w:t>
      </w:r>
      <w:r w:rsidRPr="000A465F">
        <w:rPr>
          <w:rFonts w:ascii="Times New Roman" w:eastAsia="Times New Roman" w:hAnsi="Times New Roman" w:cs="Times New Roman"/>
          <w:sz w:val="24"/>
          <w:szCs w:val="24"/>
        </w:rPr>
        <w:t xml:space="preserve"> комиссия по предоставлению учащимся школы  бесплатного горячего питания. В течение 201</w:t>
      </w:r>
      <w:r>
        <w:rPr>
          <w:rFonts w:ascii="Times New Roman" w:eastAsia="Times New Roman" w:hAnsi="Times New Roman" w:cs="Times New Roman"/>
          <w:sz w:val="24"/>
          <w:szCs w:val="24"/>
        </w:rPr>
        <w:t>5</w:t>
      </w:r>
      <w:r w:rsidRPr="000A465F">
        <w:rPr>
          <w:rFonts w:ascii="Times New Roman" w:eastAsia="Times New Roman" w:hAnsi="Times New Roman" w:cs="Times New Roman"/>
          <w:sz w:val="24"/>
          <w:szCs w:val="24"/>
        </w:rPr>
        <w:t>/201</w:t>
      </w:r>
      <w:r>
        <w:rPr>
          <w:rFonts w:ascii="Times New Roman" w:eastAsia="Times New Roman" w:hAnsi="Times New Roman" w:cs="Times New Roman"/>
          <w:sz w:val="24"/>
          <w:szCs w:val="24"/>
        </w:rPr>
        <w:t>6</w:t>
      </w:r>
      <w:r w:rsidRPr="000A465F">
        <w:rPr>
          <w:rFonts w:ascii="Times New Roman" w:eastAsia="Times New Roman" w:hAnsi="Times New Roman" w:cs="Times New Roman"/>
          <w:sz w:val="24"/>
          <w:szCs w:val="24"/>
        </w:rPr>
        <w:t xml:space="preserve"> учебного года состоялось </w:t>
      </w:r>
      <w:r>
        <w:rPr>
          <w:rFonts w:ascii="Times New Roman" w:eastAsia="Times New Roman" w:hAnsi="Times New Roman" w:cs="Times New Roman"/>
          <w:sz w:val="24"/>
          <w:szCs w:val="24"/>
        </w:rPr>
        <w:t>10</w:t>
      </w:r>
      <w:r w:rsidRPr="000A465F">
        <w:rPr>
          <w:rFonts w:ascii="Times New Roman" w:eastAsia="Times New Roman" w:hAnsi="Times New Roman" w:cs="Times New Roman"/>
          <w:sz w:val="24"/>
          <w:szCs w:val="24"/>
        </w:rPr>
        <w:t xml:space="preserve"> заседаний комиссии, на которых рассмотрено </w:t>
      </w:r>
      <w:r>
        <w:rPr>
          <w:rFonts w:ascii="Times New Roman" w:eastAsia="Times New Roman" w:hAnsi="Times New Roman" w:cs="Times New Roman"/>
          <w:sz w:val="24"/>
          <w:szCs w:val="24"/>
        </w:rPr>
        <w:t>16</w:t>
      </w:r>
      <w:r w:rsidRPr="000A465F">
        <w:rPr>
          <w:rFonts w:ascii="Times New Roman" w:eastAsia="Times New Roman" w:hAnsi="Times New Roman" w:cs="Times New Roman"/>
          <w:sz w:val="24"/>
          <w:szCs w:val="24"/>
        </w:rPr>
        <w:t xml:space="preserve"> обращени</w:t>
      </w:r>
      <w:r>
        <w:rPr>
          <w:rFonts w:ascii="Times New Roman" w:eastAsia="Times New Roman" w:hAnsi="Times New Roman" w:cs="Times New Roman"/>
          <w:sz w:val="24"/>
          <w:szCs w:val="24"/>
        </w:rPr>
        <w:t xml:space="preserve">й </w:t>
      </w:r>
      <w:r w:rsidRPr="000A465F">
        <w:rPr>
          <w:rFonts w:ascii="Times New Roman" w:eastAsia="Times New Roman" w:hAnsi="Times New Roman" w:cs="Times New Roman"/>
          <w:sz w:val="24"/>
          <w:szCs w:val="24"/>
        </w:rPr>
        <w:t>родителей.</w:t>
      </w:r>
    </w:p>
    <w:p w:rsidR="007C1B7A" w:rsidRDefault="007C1B7A" w:rsidP="000A465F">
      <w:pPr>
        <w:pStyle w:val="af0"/>
        <w:spacing w:before="0" w:beforeAutospacing="0" w:after="0" w:afterAutospacing="0"/>
        <w:ind w:firstLine="567"/>
        <w:jc w:val="both"/>
        <w:rPr>
          <w:rFonts w:eastAsiaTheme="minorEastAsia"/>
          <w:color w:val="C00000"/>
        </w:rPr>
      </w:pPr>
    </w:p>
    <w:p w:rsidR="00EB0045" w:rsidRDefault="00DC0993" w:rsidP="006523F8">
      <w:pPr>
        <w:spacing w:after="0"/>
        <w:contextualSpacing/>
        <w:jc w:val="center"/>
        <w:rPr>
          <w:rFonts w:ascii="Times New Roman" w:eastAsiaTheme="minorEastAsia" w:hAnsi="Times New Roman" w:cs="Times New Roman"/>
          <w:b/>
          <w:sz w:val="24"/>
          <w:szCs w:val="24"/>
          <w:u w:val="single"/>
          <w:lang w:eastAsia="ru-RU"/>
        </w:rPr>
      </w:pPr>
      <w:r>
        <w:rPr>
          <w:rFonts w:ascii="Times New Roman" w:eastAsiaTheme="minorEastAsia" w:hAnsi="Times New Roman" w:cs="Times New Roman"/>
          <w:b/>
          <w:sz w:val="24"/>
          <w:szCs w:val="24"/>
          <w:u w:val="single"/>
          <w:lang w:eastAsia="ru-RU"/>
        </w:rPr>
        <w:t>9</w:t>
      </w:r>
      <w:r w:rsidR="00EB0045" w:rsidRPr="006523F8">
        <w:rPr>
          <w:rFonts w:ascii="Times New Roman" w:eastAsiaTheme="minorEastAsia" w:hAnsi="Times New Roman" w:cs="Times New Roman"/>
          <w:b/>
          <w:sz w:val="24"/>
          <w:szCs w:val="24"/>
          <w:u w:val="single"/>
          <w:lang w:eastAsia="ru-RU"/>
        </w:rPr>
        <w:t>. Анализ  материально-технической базы</w:t>
      </w:r>
      <w:r w:rsidR="00DA5206">
        <w:rPr>
          <w:rFonts w:ascii="Times New Roman" w:eastAsiaTheme="minorEastAsia" w:hAnsi="Times New Roman" w:cs="Times New Roman"/>
          <w:b/>
          <w:sz w:val="24"/>
          <w:szCs w:val="24"/>
          <w:u w:val="single"/>
          <w:lang w:eastAsia="ru-RU"/>
        </w:rPr>
        <w:t xml:space="preserve"> </w:t>
      </w:r>
    </w:p>
    <w:p w:rsidR="001F5F76" w:rsidRDefault="001F5F76" w:rsidP="006523F8">
      <w:pPr>
        <w:spacing w:after="0"/>
        <w:contextualSpacing/>
        <w:jc w:val="center"/>
        <w:rPr>
          <w:rFonts w:ascii="Times New Roman" w:eastAsiaTheme="minorEastAsia" w:hAnsi="Times New Roman" w:cs="Times New Roman"/>
          <w:b/>
          <w:sz w:val="24"/>
          <w:szCs w:val="24"/>
          <w:u w:val="single"/>
          <w:lang w:eastAsia="ru-RU"/>
        </w:rPr>
      </w:pPr>
    </w:p>
    <w:p w:rsidR="001F5F76" w:rsidRPr="001F5F76" w:rsidRDefault="001F5F76" w:rsidP="001F5F76">
      <w:pPr>
        <w:spacing w:after="0"/>
        <w:ind w:firstLine="709"/>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В целом санитарно-гигиенические, материально-технические условия соответствуют целям и задачам образовательного процесса. В образовательном учреждении созданы условия</w:t>
      </w:r>
      <w:r w:rsidRPr="001F5F76">
        <w:rPr>
          <w:rFonts w:ascii="Times New Roman" w:eastAsia="Times New Roman" w:hAnsi="Times New Roman" w:cs="Times New Roman"/>
          <w:b/>
          <w:sz w:val="24"/>
          <w:szCs w:val="24"/>
          <w:lang w:eastAsia="ru-RU"/>
        </w:rPr>
        <w:t xml:space="preserve">, </w:t>
      </w:r>
      <w:r w:rsidRPr="001F5F76">
        <w:rPr>
          <w:rFonts w:ascii="Times New Roman" w:eastAsia="Times New Roman" w:hAnsi="Times New Roman" w:cs="Times New Roman"/>
          <w:sz w:val="24"/>
          <w:szCs w:val="24"/>
          <w:lang w:eastAsia="ru-RU"/>
        </w:rPr>
        <w:t xml:space="preserve"> в соответствии с СанПиНами. СОШ № 288 имеет автономную систему оповещения при пожаре, кнопку экстренного вызова.</w:t>
      </w:r>
    </w:p>
    <w:p w:rsidR="001F5F76" w:rsidRPr="001F5F76" w:rsidRDefault="001F5F76" w:rsidP="001F5F76">
      <w:pPr>
        <w:spacing w:after="0"/>
        <w:ind w:firstLine="709"/>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Тип строения                              – типовое школьное здание</w:t>
      </w:r>
    </w:p>
    <w:p w:rsidR="001F5F76" w:rsidRPr="001F5F76" w:rsidRDefault="001F5F76" w:rsidP="001F5F76">
      <w:pPr>
        <w:spacing w:after="0"/>
        <w:ind w:firstLine="709"/>
        <w:jc w:val="both"/>
        <w:rPr>
          <w:rFonts w:ascii="Times New Roman" w:eastAsia="Times New Roman" w:hAnsi="Times New Roman" w:cs="Times New Roman"/>
          <w:sz w:val="24"/>
          <w:szCs w:val="24"/>
          <w:vertAlign w:val="superscript"/>
          <w:lang w:eastAsia="ru-RU"/>
        </w:rPr>
      </w:pPr>
      <w:r w:rsidRPr="001F5F76">
        <w:rPr>
          <w:rFonts w:ascii="Times New Roman" w:eastAsia="Times New Roman" w:hAnsi="Times New Roman" w:cs="Times New Roman"/>
          <w:sz w:val="24"/>
          <w:szCs w:val="24"/>
          <w:lang w:eastAsia="ru-RU"/>
        </w:rPr>
        <w:t>Общая площадь                           – 5270 м</w:t>
      </w:r>
      <w:proofErr w:type="gramStart"/>
      <w:r w:rsidRPr="001F5F76">
        <w:rPr>
          <w:rFonts w:ascii="Times New Roman" w:eastAsia="Times New Roman" w:hAnsi="Times New Roman" w:cs="Times New Roman"/>
          <w:sz w:val="24"/>
          <w:szCs w:val="24"/>
          <w:vertAlign w:val="superscript"/>
          <w:lang w:eastAsia="ru-RU"/>
        </w:rPr>
        <w:t>2</w:t>
      </w:r>
      <w:proofErr w:type="gramEnd"/>
    </w:p>
    <w:p w:rsidR="001F5F76" w:rsidRPr="001F5F76" w:rsidRDefault="001F5F76" w:rsidP="001F5F76">
      <w:pPr>
        <w:spacing w:after="0"/>
        <w:ind w:firstLine="709"/>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Проектная наполняемость           – 1170 учащихся</w:t>
      </w:r>
    </w:p>
    <w:p w:rsidR="001F5F76" w:rsidRPr="001F5F76" w:rsidRDefault="001F5F76" w:rsidP="001F5F76">
      <w:pPr>
        <w:spacing w:after="0"/>
        <w:ind w:firstLine="709"/>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Фактическая наполняемость        – 472</w:t>
      </w:r>
    </w:p>
    <w:p w:rsidR="001F5F76" w:rsidRDefault="001F5F76" w:rsidP="001F5F76">
      <w:pPr>
        <w:spacing w:after="0"/>
        <w:ind w:firstLine="709"/>
        <w:jc w:val="both"/>
        <w:rPr>
          <w:rFonts w:ascii="Times New Roman" w:eastAsia="Times New Roman" w:hAnsi="Times New Roman" w:cs="Times New Roman"/>
          <w:sz w:val="24"/>
          <w:szCs w:val="24"/>
          <w:lang w:eastAsia="ru-RU"/>
        </w:rPr>
      </w:pPr>
    </w:p>
    <w:p w:rsidR="005572F4" w:rsidRDefault="005572F4" w:rsidP="001F5F76">
      <w:pPr>
        <w:spacing w:after="0"/>
        <w:ind w:firstLine="709"/>
        <w:jc w:val="both"/>
        <w:rPr>
          <w:rFonts w:ascii="Times New Roman" w:eastAsia="Times New Roman" w:hAnsi="Times New Roman" w:cs="Times New Roman"/>
          <w:sz w:val="24"/>
          <w:szCs w:val="24"/>
          <w:lang w:eastAsia="ru-RU"/>
        </w:rPr>
      </w:pPr>
    </w:p>
    <w:p w:rsidR="005572F4" w:rsidRPr="001F5F76" w:rsidRDefault="005572F4" w:rsidP="001F5F76">
      <w:pPr>
        <w:spacing w:after="0"/>
        <w:ind w:firstLine="709"/>
        <w:jc w:val="both"/>
        <w:rPr>
          <w:rFonts w:ascii="Times New Roman" w:eastAsia="Times New Roman" w:hAnsi="Times New Roman" w:cs="Times New Roman"/>
          <w:sz w:val="24"/>
          <w:szCs w:val="24"/>
          <w:lang w:eastAsia="ru-RU"/>
        </w:rPr>
      </w:pPr>
    </w:p>
    <w:p w:rsidR="001F5F76" w:rsidRPr="001F5F76" w:rsidRDefault="001F5F76" w:rsidP="001F5F76">
      <w:pPr>
        <w:spacing w:after="0"/>
        <w:ind w:firstLine="709"/>
        <w:jc w:val="both"/>
        <w:rPr>
          <w:rFonts w:ascii="Times New Roman" w:eastAsia="Times New Roman" w:hAnsi="Times New Roman" w:cs="Times New Roman"/>
          <w:b/>
          <w:i/>
          <w:sz w:val="24"/>
          <w:szCs w:val="24"/>
          <w:lang w:eastAsia="ru-RU"/>
        </w:rPr>
      </w:pPr>
      <w:r w:rsidRPr="001F5F76">
        <w:rPr>
          <w:rFonts w:ascii="Times New Roman" w:eastAsia="Times New Roman" w:hAnsi="Times New Roman" w:cs="Times New Roman"/>
          <w:b/>
          <w:i/>
          <w:sz w:val="24"/>
          <w:szCs w:val="24"/>
          <w:lang w:eastAsia="ru-RU"/>
        </w:rPr>
        <w:lastRenderedPageBreak/>
        <w:t>Функциональные помещения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395"/>
        <w:gridCol w:w="4360"/>
      </w:tblGrid>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Наименование помещения</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Характеристика и кол-во помещений</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Спортивный зал</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2.</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Тренажерный зал</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3.</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Учебные кабинеты</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в том числе компьютерные классы</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31</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2</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4.</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Актовый зал</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 (180 мест)</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5.</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Столовая</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 (240 мест)</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7.</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 хореографии</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8.</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Кабинеты специалистов:</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Административные помещения</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Технический центр</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Учительская</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 педагога-логопеда</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 ГПД</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 педагога-психолога</w:t>
            </w:r>
          </w:p>
          <w:p w:rsidR="001F5F76" w:rsidRPr="001F5F76" w:rsidRDefault="001F5F76" w:rsidP="00A704C5">
            <w:pPr>
              <w:numPr>
                <w:ilvl w:val="0"/>
                <w:numId w:val="50"/>
              </w:numPr>
              <w:spacing w:after="0" w:line="240" w:lineRule="auto"/>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 социальной службы</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5</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 xml:space="preserve">1 </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9.</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Лаборантские помещения</w:t>
            </w:r>
          </w:p>
        </w:tc>
        <w:tc>
          <w:tcPr>
            <w:tcW w:w="4360"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5</w:t>
            </w:r>
          </w:p>
        </w:tc>
      </w:tr>
      <w:tr w:rsidR="001F5F76" w:rsidRPr="001F5F76" w:rsidTr="00AE704C">
        <w:tc>
          <w:tcPr>
            <w:tcW w:w="67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10.</w:t>
            </w:r>
          </w:p>
        </w:tc>
        <w:tc>
          <w:tcPr>
            <w:tcW w:w="4395" w:type="dxa"/>
          </w:tcPr>
          <w:p w:rsidR="001F5F76" w:rsidRPr="001F5F76" w:rsidRDefault="001F5F76" w:rsidP="001F5F76">
            <w:pPr>
              <w:spacing w:after="0"/>
              <w:jc w:val="both"/>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Кабинеты медицинского обслуживания</w:t>
            </w:r>
          </w:p>
        </w:tc>
        <w:tc>
          <w:tcPr>
            <w:tcW w:w="4360" w:type="dxa"/>
          </w:tcPr>
          <w:p w:rsidR="001F5F76" w:rsidRPr="001F5F76" w:rsidRDefault="001F5F76" w:rsidP="001F5F76">
            <w:pPr>
              <w:spacing w:after="0"/>
              <w:rPr>
                <w:rFonts w:ascii="Times New Roman" w:eastAsia="Times New Roman" w:hAnsi="Times New Roman" w:cs="Times New Roman"/>
                <w:sz w:val="24"/>
                <w:szCs w:val="24"/>
                <w:lang w:eastAsia="ru-RU"/>
              </w:rPr>
            </w:pPr>
            <w:r w:rsidRPr="001F5F76">
              <w:rPr>
                <w:rFonts w:ascii="Times New Roman" w:eastAsia="Times New Roman" w:hAnsi="Times New Roman" w:cs="Times New Roman"/>
                <w:sz w:val="24"/>
                <w:szCs w:val="24"/>
                <w:lang w:eastAsia="ru-RU"/>
              </w:rPr>
              <w:t>2 (мед</w:t>
            </w:r>
            <w:proofErr w:type="gramStart"/>
            <w:r w:rsidRPr="001F5F76">
              <w:rPr>
                <w:rFonts w:ascii="Times New Roman" w:eastAsia="Times New Roman" w:hAnsi="Times New Roman" w:cs="Times New Roman"/>
                <w:sz w:val="24"/>
                <w:szCs w:val="24"/>
                <w:lang w:eastAsia="ru-RU"/>
              </w:rPr>
              <w:t>.к</w:t>
            </w:r>
            <w:proofErr w:type="gramEnd"/>
            <w:r w:rsidRPr="001F5F76">
              <w:rPr>
                <w:rFonts w:ascii="Times New Roman" w:eastAsia="Times New Roman" w:hAnsi="Times New Roman" w:cs="Times New Roman"/>
                <w:sz w:val="24"/>
                <w:szCs w:val="24"/>
                <w:lang w:eastAsia="ru-RU"/>
              </w:rPr>
              <w:t>абинет + стоматологический кабинет)</w:t>
            </w:r>
          </w:p>
        </w:tc>
      </w:tr>
    </w:tbl>
    <w:p w:rsidR="001F5F76" w:rsidRPr="001F5F76" w:rsidRDefault="001F5F76" w:rsidP="001F5F76">
      <w:pPr>
        <w:spacing w:after="0"/>
        <w:ind w:firstLine="709"/>
        <w:jc w:val="both"/>
        <w:rPr>
          <w:rFonts w:ascii="Times New Roman" w:eastAsia="Times New Roman" w:hAnsi="Times New Roman" w:cs="Times New Roman"/>
          <w:sz w:val="24"/>
          <w:szCs w:val="24"/>
          <w:lang w:eastAsia="ru-RU"/>
        </w:rPr>
      </w:pPr>
    </w:p>
    <w:p w:rsidR="00EB0045" w:rsidRPr="00EB0045" w:rsidRDefault="00EB0045" w:rsidP="00EB0045">
      <w:pPr>
        <w:spacing w:after="0"/>
        <w:contextualSpacing/>
        <w:jc w:val="center"/>
        <w:rPr>
          <w:rFonts w:ascii="Times New Roman" w:eastAsiaTheme="minorEastAsia" w:hAnsi="Times New Roman" w:cs="Times New Roman"/>
          <w:b/>
          <w:sz w:val="24"/>
          <w:szCs w:val="24"/>
          <w:u w:val="single"/>
          <w:lang w:eastAsia="ru-RU"/>
        </w:rPr>
      </w:pPr>
      <w:r w:rsidRPr="00EB0045">
        <w:rPr>
          <w:rFonts w:ascii="Times New Roman" w:eastAsiaTheme="minorEastAsia" w:hAnsi="Times New Roman" w:cs="Times New Roman"/>
          <w:b/>
          <w:sz w:val="24"/>
          <w:szCs w:val="24"/>
          <w:u w:val="single"/>
          <w:lang w:eastAsia="ru-RU"/>
        </w:rPr>
        <w:t>Анализ информатизации учреждения</w:t>
      </w:r>
    </w:p>
    <w:p w:rsidR="00EB0045" w:rsidRDefault="00EB0045" w:rsidP="00EB0045">
      <w:pPr>
        <w:widowControl w:val="0"/>
        <w:spacing w:after="0" w:line="240" w:lineRule="auto"/>
        <w:ind w:firstLine="284"/>
        <w:jc w:val="both"/>
        <w:outlineLvl w:val="2"/>
        <w:rPr>
          <w:rFonts w:ascii="Times New Roman" w:eastAsia="Times New Roman" w:hAnsi="Times New Roman" w:cs="Times New Roman"/>
          <w:b/>
          <w:bCs/>
          <w:sz w:val="24"/>
          <w:szCs w:val="24"/>
        </w:rPr>
      </w:pPr>
    </w:p>
    <w:p w:rsidR="006523F8" w:rsidRPr="00EB0045" w:rsidRDefault="00EB0045" w:rsidP="006523F8">
      <w:pPr>
        <w:widowControl w:val="0"/>
        <w:spacing w:after="0" w:line="240" w:lineRule="auto"/>
        <w:ind w:firstLine="284"/>
        <w:jc w:val="both"/>
        <w:rPr>
          <w:rFonts w:ascii="Times New Roman" w:eastAsia="Times New Roman" w:hAnsi="Times New Roman" w:cs="Times New Roman"/>
          <w:sz w:val="24"/>
          <w:szCs w:val="24"/>
        </w:rPr>
      </w:pPr>
      <w:bookmarkStart w:id="3" w:name="_Toc443400825"/>
      <w:r w:rsidRPr="006523F8">
        <w:rPr>
          <w:rFonts w:ascii="Times New Roman" w:eastAsia="Times New Roman" w:hAnsi="Times New Roman" w:cs="Times New Roman"/>
          <w:bCs/>
          <w:sz w:val="24"/>
          <w:szCs w:val="24"/>
        </w:rPr>
        <w:t>Информатизация системы образования – одно из важнейших условий качественной деятельности</w:t>
      </w:r>
      <w:r w:rsidRPr="006523F8">
        <w:rPr>
          <w:rFonts w:ascii="Times New Roman" w:eastAsia="Times New Roman" w:hAnsi="Times New Roman" w:cs="Times New Roman"/>
          <w:bCs/>
          <w:spacing w:val="-8"/>
          <w:sz w:val="24"/>
          <w:szCs w:val="24"/>
        </w:rPr>
        <w:t xml:space="preserve"> </w:t>
      </w:r>
      <w:r w:rsidRPr="006523F8">
        <w:rPr>
          <w:rFonts w:ascii="Times New Roman" w:eastAsia="Times New Roman" w:hAnsi="Times New Roman" w:cs="Times New Roman"/>
          <w:bCs/>
          <w:sz w:val="24"/>
          <w:szCs w:val="24"/>
        </w:rPr>
        <w:t>учреждения.</w:t>
      </w:r>
      <w:bookmarkEnd w:id="3"/>
      <w:r w:rsidR="006523F8" w:rsidRPr="006523F8">
        <w:rPr>
          <w:rFonts w:ascii="Times New Roman" w:eastAsia="Times New Roman" w:hAnsi="Times New Roman" w:cs="Times New Roman"/>
          <w:sz w:val="24"/>
          <w:szCs w:val="24"/>
        </w:rPr>
        <w:t xml:space="preserve"> </w:t>
      </w:r>
      <w:r w:rsidR="006523F8" w:rsidRPr="00EB0045">
        <w:rPr>
          <w:rFonts w:ascii="Times New Roman" w:eastAsia="Times New Roman" w:hAnsi="Times New Roman" w:cs="Times New Roman"/>
          <w:sz w:val="24"/>
          <w:szCs w:val="24"/>
        </w:rPr>
        <w:t>Процесс информатизации образования соответствует объективным интересам общества, экономики, науки и техники, образования и</w:t>
      </w:r>
      <w:r w:rsidR="006523F8" w:rsidRPr="00EB0045">
        <w:rPr>
          <w:rFonts w:ascii="Times New Roman" w:eastAsia="Times New Roman" w:hAnsi="Times New Roman" w:cs="Times New Roman"/>
          <w:spacing w:val="-28"/>
          <w:sz w:val="24"/>
          <w:szCs w:val="24"/>
        </w:rPr>
        <w:t xml:space="preserve"> </w:t>
      </w:r>
      <w:r w:rsidR="006523F8" w:rsidRPr="00EB0045">
        <w:rPr>
          <w:rFonts w:ascii="Times New Roman" w:eastAsia="Times New Roman" w:hAnsi="Times New Roman" w:cs="Times New Roman"/>
          <w:sz w:val="24"/>
          <w:szCs w:val="24"/>
        </w:rPr>
        <w:t>культуры.</w:t>
      </w:r>
    </w:p>
    <w:p w:rsidR="00EB0045" w:rsidRDefault="00EB0045" w:rsidP="00EB0045">
      <w:pPr>
        <w:widowControl w:val="0"/>
        <w:spacing w:after="0" w:line="240" w:lineRule="auto"/>
        <w:ind w:firstLine="284"/>
        <w:jc w:val="both"/>
        <w:outlineLvl w:val="2"/>
        <w:rPr>
          <w:rFonts w:ascii="Times New Roman" w:eastAsia="Times New Roman" w:hAnsi="Times New Roman" w:cs="Times New Roman"/>
          <w:sz w:val="24"/>
          <w:szCs w:val="24"/>
        </w:rPr>
      </w:pPr>
    </w:p>
    <w:p w:rsidR="00A37EA5" w:rsidRDefault="00A37EA5" w:rsidP="00EB0045">
      <w:pPr>
        <w:widowControl w:val="0"/>
        <w:spacing w:after="0" w:line="240" w:lineRule="auto"/>
        <w:ind w:firstLine="284"/>
        <w:jc w:val="both"/>
        <w:outlineLvl w:val="2"/>
        <w:rPr>
          <w:rFonts w:ascii="Times New Roman" w:eastAsia="Times New Roman" w:hAnsi="Times New Roman" w:cs="Times New Roman"/>
          <w:sz w:val="24"/>
          <w:szCs w:val="24"/>
        </w:rPr>
      </w:pPr>
    </w:p>
    <w:p w:rsidR="00EB0045" w:rsidRPr="006523F8" w:rsidRDefault="00EB0045" w:rsidP="006523F8">
      <w:pPr>
        <w:widowControl w:val="0"/>
        <w:spacing w:after="0" w:line="240" w:lineRule="auto"/>
        <w:ind w:firstLine="284"/>
        <w:jc w:val="center"/>
        <w:outlineLvl w:val="2"/>
        <w:rPr>
          <w:rFonts w:ascii="Times New Roman" w:eastAsia="Times New Roman" w:hAnsi="Times New Roman" w:cs="Times New Roman"/>
          <w:i/>
          <w:sz w:val="24"/>
          <w:szCs w:val="24"/>
        </w:rPr>
      </w:pPr>
      <w:r w:rsidRPr="006523F8">
        <w:rPr>
          <w:rFonts w:ascii="Times New Roman" w:eastAsia="Times New Roman" w:hAnsi="Times New Roman" w:cs="Times New Roman"/>
          <w:b/>
          <w:bCs/>
          <w:i/>
          <w:sz w:val="24"/>
          <w:szCs w:val="24"/>
        </w:rPr>
        <w:t>Показатели и индикаторы ресурсного обеспечения информатизации</w:t>
      </w:r>
      <w:r w:rsidRPr="006523F8">
        <w:rPr>
          <w:rFonts w:ascii="Times New Roman" w:eastAsia="Times New Roman" w:hAnsi="Times New Roman" w:cs="Times New Roman"/>
          <w:b/>
          <w:bCs/>
          <w:i/>
          <w:spacing w:val="-17"/>
          <w:sz w:val="24"/>
          <w:szCs w:val="24"/>
        </w:rPr>
        <w:t xml:space="preserve"> </w:t>
      </w:r>
      <w:r w:rsidRPr="006523F8">
        <w:rPr>
          <w:rFonts w:ascii="Times New Roman" w:eastAsia="Times New Roman" w:hAnsi="Times New Roman" w:cs="Times New Roman"/>
          <w:b/>
          <w:bCs/>
          <w:i/>
          <w:sz w:val="24"/>
          <w:szCs w:val="24"/>
        </w:rPr>
        <w:t>ОУ</w:t>
      </w:r>
      <w:bookmarkEnd w:id="2"/>
    </w:p>
    <w:p w:rsidR="00EB0045" w:rsidRPr="00EB0045" w:rsidRDefault="00EB0045" w:rsidP="00EB0045">
      <w:pPr>
        <w:widowControl w:val="0"/>
        <w:spacing w:after="0" w:line="240" w:lineRule="auto"/>
        <w:ind w:firstLine="284"/>
        <w:jc w:val="both"/>
        <w:rPr>
          <w:rFonts w:ascii="Times New Roman" w:eastAsia="Times New Roman" w:hAnsi="Times New Roman" w:cs="Times New Roman"/>
          <w:b/>
          <w:bCs/>
          <w:sz w:val="24"/>
          <w:szCs w:val="24"/>
        </w:rPr>
      </w:pPr>
    </w:p>
    <w:tbl>
      <w:tblPr>
        <w:tblStyle w:val="TableNormal"/>
        <w:tblW w:w="9655" w:type="dxa"/>
        <w:jc w:val="center"/>
        <w:tblInd w:w="113" w:type="dxa"/>
        <w:tblLayout w:type="fixed"/>
        <w:tblLook w:val="01E0" w:firstRow="1" w:lastRow="1" w:firstColumn="1" w:lastColumn="1" w:noHBand="0" w:noVBand="0"/>
      </w:tblPr>
      <w:tblGrid>
        <w:gridCol w:w="7663"/>
        <w:gridCol w:w="1992"/>
      </w:tblGrid>
      <w:tr w:rsidR="00EB0045" w:rsidRPr="00EB0045" w:rsidTr="00A00E7E">
        <w:trPr>
          <w:trHeight w:hRule="exact" w:val="838"/>
          <w:jc w:val="center"/>
        </w:trPr>
        <w:tc>
          <w:tcPr>
            <w:tcW w:w="9655" w:type="dxa"/>
            <w:gridSpan w:val="2"/>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3"/>
              <w:rPr>
                <w:rFonts w:ascii="Times New Roman" w:eastAsia="Times New Roman" w:hAnsi="Times New Roman" w:cs="Times New Roman"/>
                <w:b/>
                <w:bCs/>
                <w:sz w:val="23"/>
                <w:szCs w:val="23"/>
                <w:lang w:val="ru-RU"/>
              </w:rPr>
            </w:pPr>
          </w:p>
          <w:p w:rsidR="00EB0045" w:rsidRPr="00EB0045" w:rsidRDefault="00EB0045" w:rsidP="00EB0045">
            <w:pPr>
              <w:ind w:left="2888"/>
              <w:rPr>
                <w:rFonts w:ascii="Times New Roman" w:eastAsia="Times New Roman" w:hAnsi="Times New Roman" w:cs="Times New Roman"/>
                <w:sz w:val="24"/>
                <w:szCs w:val="24"/>
              </w:rPr>
            </w:pPr>
            <w:r w:rsidRPr="00EB0045">
              <w:rPr>
                <w:rFonts w:ascii="Times New Roman" w:eastAsia="Calibri" w:hAnsi="Times New Roman" w:cs="Times New Roman"/>
                <w:b/>
                <w:sz w:val="24"/>
              </w:rPr>
              <w:t>Материально-технические</w:t>
            </w:r>
            <w:r w:rsidRPr="00EB0045">
              <w:rPr>
                <w:rFonts w:ascii="Times New Roman" w:eastAsia="Calibri" w:hAnsi="Times New Roman" w:cs="Times New Roman"/>
                <w:b/>
                <w:spacing w:val="-12"/>
                <w:sz w:val="24"/>
              </w:rPr>
              <w:t xml:space="preserve"> </w:t>
            </w:r>
            <w:r w:rsidRPr="00EB0045">
              <w:rPr>
                <w:rFonts w:ascii="Times New Roman" w:eastAsia="Calibri" w:hAnsi="Times New Roman" w:cs="Times New Roman"/>
                <w:b/>
                <w:sz w:val="24"/>
              </w:rPr>
              <w:t>ресурсы</w:t>
            </w:r>
          </w:p>
        </w:tc>
      </w:tr>
      <w:tr w:rsidR="00EB0045" w:rsidRPr="00EB0045" w:rsidTr="00A137BB">
        <w:trPr>
          <w:trHeight w:hRule="exact" w:val="48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183"/>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компьютерных</w:t>
            </w:r>
            <w:r w:rsidRPr="00EB0045">
              <w:rPr>
                <w:rFonts w:ascii="Times New Roman" w:eastAsia="Calibri" w:hAnsi="Times New Roman" w:cs="Times New Roman"/>
                <w:spacing w:val="-11"/>
                <w:sz w:val="24"/>
              </w:rPr>
              <w:t xml:space="preserve"> </w:t>
            </w:r>
            <w:r w:rsidRPr="00EB0045">
              <w:rPr>
                <w:rFonts w:ascii="Times New Roman" w:eastAsia="Calibri" w:hAnsi="Times New Roman" w:cs="Times New Roman"/>
                <w:sz w:val="24"/>
              </w:rPr>
              <w:t>классов</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183"/>
              <w:ind w:left="2"/>
              <w:jc w:val="center"/>
              <w:rPr>
                <w:rFonts w:ascii="Times New Roman" w:eastAsia="Times New Roman" w:hAnsi="Times New Roman" w:cs="Times New Roman"/>
                <w:sz w:val="24"/>
                <w:szCs w:val="24"/>
                <w:lang w:val="ru-RU"/>
              </w:rPr>
            </w:pPr>
            <w:r>
              <w:rPr>
                <w:rFonts w:ascii="Times New Roman" w:eastAsia="Calibri" w:hAnsi="Calibri" w:cs="Times New Roman"/>
                <w:sz w:val="24"/>
                <w:lang w:val="ru-RU"/>
              </w:rPr>
              <w:t>2</w:t>
            </w:r>
          </w:p>
        </w:tc>
      </w:tr>
      <w:tr w:rsidR="00EB0045" w:rsidRPr="00EB0045" w:rsidTr="00A137BB">
        <w:trPr>
          <w:trHeight w:hRule="exact" w:val="550"/>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118"/>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ученических рабочих мест в компьютерных</w:t>
            </w:r>
            <w:r w:rsidRPr="00EB0045">
              <w:rPr>
                <w:rFonts w:ascii="Times New Roman" w:eastAsia="Calibri" w:hAnsi="Times New Roman" w:cs="Times New Roman"/>
                <w:spacing w:val="-19"/>
                <w:sz w:val="24"/>
                <w:lang w:val="ru-RU"/>
              </w:rPr>
              <w:t xml:space="preserve"> </w:t>
            </w:r>
            <w:r w:rsidRPr="00EB0045">
              <w:rPr>
                <w:rFonts w:ascii="Times New Roman" w:eastAsia="Calibri" w:hAnsi="Times New Roman" w:cs="Times New Roman"/>
                <w:sz w:val="24"/>
                <w:lang w:val="ru-RU"/>
              </w:rPr>
              <w:t>классах</w:t>
            </w:r>
          </w:p>
        </w:tc>
        <w:tc>
          <w:tcPr>
            <w:tcW w:w="1992" w:type="dxa"/>
            <w:tcBorders>
              <w:top w:val="single" w:sz="4" w:space="0" w:color="000000"/>
              <w:left w:val="single" w:sz="4" w:space="0" w:color="000000"/>
              <w:bottom w:val="single" w:sz="4" w:space="0" w:color="000000"/>
              <w:right w:val="single" w:sz="4" w:space="0" w:color="000000"/>
            </w:tcBorders>
          </w:tcPr>
          <w:p w:rsidR="00EB0045" w:rsidRPr="0062672C" w:rsidRDefault="00987B26"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32</w:t>
            </w:r>
          </w:p>
        </w:tc>
      </w:tr>
      <w:tr w:rsidR="00EB0045" w:rsidRPr="00EB0045" w:rsidTr="00A137BB">
        <w:trPr>
          <w:trHeight w:hRule="exact" w:val="300"/>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современных лингафонных</w:t>
            </w:r>
            <w:r w:rsidRPr="00EB0045">
              <w:rPr>
                <w:rFonts w:ascii="Times New Roman" w:eastAsia="Calibri" w:hAnsi="Times New Roman" w:cs="Times New Roman"/>
                <w:spacing w:val="-14"/>
                <w:sz w:val="24"/>
              </w:rPr>
              <w:t xml:space="preserve"> </w:t>
            </w:r>
            <w:r w:rsidRPr="00EB0045">
              <w:rPr>
                <w:rFonts w:ascii="Times New Roman" w:eastAsia="Calibri" w:hAnsi="Times New Roman" w:cs="Times New Roman"/>
                <w:sz w:val="24"/>
              </w:rPr>
              <w:t>кабинетов</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7C1B7A" w:rsidP="00EB0045">
            <w:pPr>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288"/>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5"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в т.ч. мобильных лингафонных</w:t>
            </w:r>
            <w:r w:rsidRPr="00EB0045">
              <w:rPr>
                <w:rFonts w:ascii="Times New Roman" w:eastAsia="Calibri" w:hAnsi="Times New Roman" w:cs="Times New Roman"/>
                <w:spacing w:val="-10"/>
                <w:sz w:val="24"/>
                <w:lang w:val="ru-RU"/>
              </w:rPr>
              <w:t xml:space="preserve"> </w:t>
            </w:r>
            <w:r w:rsidRPr="00EB0045">
              <w:rPr>
                <w:rFonts w:ascii="Times New Roman" w:eastAsia="Calibri" w:hAnsi="Times New Roman" w:cs="Times New Roman"/>
                <w:sz w:val="24"/>
                <w:lang w:val="ru-RU"/>
              </w:rPr>
              <w:t>кабинетов</w:t>
            </w:r>
          </w:p>
        </w:tc>
        <w:tc>
          <w:tcPr>
            <w:tcW w:w="1992" w:type="dxa"/>
            <w:tcBorders>
              <w:top w:val="single" w:sz="4" w:space="0" w:color="000000"/>
              <w:left w:val="single" w:sz="4" w:space="0" w:color="000000"/>
              <w:bottom w:val="single" w:sz="4" w:space="0" w:color="000000"/>
              <w:right w:val="single" w:sz="4" w:space="0" w:color="000000"/>
            </w:tcBorders>
          </w:tcPr>
          <w:p w:rsidR="00EB0045" w:rsidRPr="0062672C" w:rsidRDefault="007C1B7A" w:rsidP="00EB0045">
            <w:pPr>
              <w:spacing w:line="265"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мобильных компьютерных</w:t>
            </w:r>
            <w:r w:rsidRPr="00EB0045">
              <w:rPr>
                <w:rFonts w:ascii="Times New Roman" w:eastAsia="Calibri" w:hAnsi="Times New Roman" w:cs="Times New Roman"/>
                <w:spacing w:val="-14"/>
                <w:sz w:val="24"/>
              </w:rPr>
              <w:t xml:space="preserve"> </w:t>
            </w:r>
            <w:r w:rsidRPr="00EB0045">
              <w:rPr>
                <w:rFonts w:ascii="Times New Roman" w:eastAsia="Calibri" w:hAnsi="Times New Roman" w:cs="Times New Roman"/>
                <w:sz w:val="24"/>
              </w:rPr>
              <w:t>классов</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7C1B7A"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3"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рабочих мест в мобильных</w:t>
            </w:r>
            <w:r w:rsidRPr="00EB0045">
              <w:rPr>
                <w:rFonts w:ascii="Times New Roman" w:eastAsia="Calibri" w:hAnsi="Times New Roman" w:cs="Times New Roman"/>
                <w:spacing w:val="-9"/>
                <w:sz w:val="24"/>
                <w:lang w:val="ru-RU"/>
              </w:rPr>
              <w:t xml:space="preserve"> </w:t>
            </w:r>
            <w:r w:rsidRPr="00EB0045">
              <w:rPr>
                <w:rFonts w:ascii="Times New Roman" w:eastAsia="Calibri" w:hAnsi="Times New Roman" w:cs="Times New Roman"/>
                <w:sz w:val="24"/>
                <w:lang w:val="ru-RU"/>
              </w:rPr>
              <w:t>классах</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spacing w:line="263"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56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Общее количество ПК, включая ПК, сервера, портативные компьютеры и терминалы</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F03081"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83</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ПК, занятых в образовательном</w:t>
            </w:r>
            <w:r w:rsidRPr="00EB0045">
              <w:rPr>
                <w:rFonts w:ascii="Times New Roman" w:eastAsia="Calibri" w:hAnsi="Times New Roman" w:cs="Times New Roman"/>
                <w:spacing w:val="-17"/>
                <w:sz w:val="24"/>
                <w:lang w:val="ru-RU"/>
              </w:rPr>
              <w:t xml:space="preserve"> </w:t>
            </w:r>
            <w:r w:rsidRPr="00EB0045">
              <w:rPr>
                <w:rFonts w:ascii="Times New Roman" w:eastAsia="Calibri" w:hAnsi="Times New Roman" w:cs="Times New Roman"/>
                <w:sz w:val="24"/>
                <w:lang w:val="ru-RU"/>
              </w:rPr>
              <w:t>процессе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F03081" w:rsidP="00EB0045">
            <w:pPr>
              <w:spacing w:line="262"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73</w:t>
            </w:r>
          </w:p>
        </w:tc>
      </w:tr>
      <w:tr w:rsidR="00EB0045" w:rsidRPr="00EB0045" w:rsidTr="00A137BB">
        <w:trPr>
          <w:trHeight w:hRule="exact" w:val="56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087"/>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учебных кабинетов (в т.ч. кабинетов информатики), имеющих 1 и более</w:t>
            </w:r>
            <w:r w:rsidRPr="00EB0045">
              <w:rPr>
                <w:rFonts w:ascii="Times New Roman" w:eastAsia="Calibri" w:hAnsi="Times New Roman" w:cs="Times New Roman"/>
                <w:spacing w:val="-4"/>
                <w:sz w:val="24"/>
                <w:lang w:val="ru-RU"/>
              </w:rPr>
              <w:t xml:space="preserve"> </w:t>
            </w:r>
            <w:r w:rsidRPr="00EB0045">
              <w:rPr>
                <w:rFonts w:ascii="Times New Roman" w:eastAsia="Calibri" w:hAnsi="Times New Roman" w:cs="Times New Roman"/>
                <w:sz w:val="24"/>
                <w:lang w:val="ru-RU"/>
              </w:rPr>
              <w:t>ПК</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31</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ПК, установленных в</w:t>
            </w:r>
            <w:r w:rsidRPr="00EB0045">
              <w:rPr>
                <w:rFonts w:ascii="Times New Roman" w:eastAsia="Calibri" w:hAnsi="Times New Roman" w:cs="Times New Roman"/>
                <w:spacing w:val="-12"/>
                <w:sz w:val="24"/>
                <w:lang w:val="ru-RU"/>
              </w:rPr>
              <w:t xml:space="preserve"> </w:t>
            </w:r>
            <w:r w:rsidRPr="00EB0045">
              <w:rPr>
                <w:rFonts w:ascii="Times New Roman" w:eastAsia="Calibri" w:hAnsi="Times New Roman" w:cs="Times New Roman"/>
                <w:sz w:val="24"/>
                <w:lang w:val="ru-RU"/>
              </w:rPr>
              <w:t>библиотеке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EB0045" w:rsidRPr="00EB0045" w:rsidTr="00A137BB">
        <w:trPr>
          <w:trHeight w:hRule="exact" w:val="738"/>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60"/>
              <w:rPr>
                <w:rFonts w:ascii="Times New Roman" w:eastAsia="Times New Roman" w:hAnsi="Times New Roman" w:cs="Times New Roman"/>
                <w:sz w:val="24"/>
                <w:szCs w:val="24"/>
                <w:lang w:val="ru-RU"/>
              </w:rPr>
            </w:pPr>
            <w:proofErr w:type="gramStart"/>
            <w:r w:rsidRPr="00EB0045">
              <w:rPr>
                <w:rFonts w:ascii="Times New Roman" w:eastAsia="Calibri" w:hAnsi="Times New Roman" w:cs="Times New Roman"/>
                <w:sz w:val="24"/>
                <w:lang w:val="ru-RU"/>
              </w:rPr>
              <w:lastRenderedPageBreak/>
              <w:t>Количество ПК в свободном доступе для всех учителей: в учительской, в библиотеке и</w:t>
            </w:r>
            <w:r w:rsidRPr="00EB0045">
              <w:rPr>
                <w:rFonts w:ascii="Times New Roman" w:eastAsia="Calibri" w:hAnsi="Times New Roman" w:cs="Times New Roman"/>
                <w:spacing w:val="-3"/>
                <w:sz w:val="24"/>
                <w:lang w:val="ru-RU"/>
              </w:rPr>
              <w:t xml:space="preserve"> </w:t>
            </w:r>
            <w:r w:rsidRPr="00EB0045">
              <w:rPr>
                <w:rFonts w:ascii="Times New Roman" w:eastAsia="Calibri" w:hAnsi="Times New Roman" w:cs="Times New Roman"/>
                <w:sz w:val="24"/>
                <w:lang w:val="ru-RU"/>
              </w:rPr>
              <w:t>т.д.)</w:t>
            </w:r>
            <w:proofErr w:type="gramEnd"/>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EB0045" w:rsidRPr="00EB0045" w:rsidTr="00A137BB">
        <w:trPr>
          <w:trHeight w:hRule="exact" w:val="574"/>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персональных компьютеров, используемых стационарно в актовом (лекционном)</w:t>
            </w:r>
            <w:r w:rsidRPr="00EB0045">
              <w:rPr>
                <w:rFonts w:ascii="Times New Roman" w:eastAsia="Calibri" w:hAnsi="Times New Roman" w:cs="Times New Roman"/>
                <w:spacing w:val="-8"/>
                <w:sz w:val="24"/>
                <w:lang w:val="ru-RU"/>
              </w:rPr>
              <w:t xml:space="preserve"> </w:t>
            </w:r>
            <w:r w:rsidRPr="00EB0045">
              <w:rPr>
                <w:rFonts w:ascii="Times New Roman" w:eastAsia="Calibri" w:hAnsi="Times New Roman" w:cs="Times New Roman"/>
                <w:sz w:val="24"/>
                <w:lang w:val="ru-RU"/>
              </w:rPr>
              <w:t>зале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3"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w:t>
            </w:r>
            <w:r w:rsidRPr="00EB0045">
              <w:rPr>
                <w:rFonts w:ascii="Times New Roman" w:eastAsia="Calibri" w:hAnsi="Times New Roman" w:cs="Times New Roman"/>
                <w:spacing w:val="-7"/>
                <w:sz w:val="24"/>
              </w:rPr>
              <w:t xml:space="preserve"> </w:t>
            </w:r>
            <w:r w:rsidRPr="00EB0045">
              <w:rPr>
                <w:rFonts w:ascii="Times New Roman" w:eastAsia="Calibri" w:hAnsi="Times New Roman" w:cs="Times New Roman"/>
                <w:sz w:val="24"/>
              </w:rPr>
              <w:t>ЭЛТ-мониторов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7C1B7A" w:rsidP="00EB0045">
            <w:pPr>
              <w:spacing w:line="263"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 xml:space="preserve">Количество ЭЛТ-мониторов, </w:t>
            </w:r>
            <w:proofErr w:type="gramStart"/>
            <w:r w:rsidRPr="00EB0045">
              <w:rPr>
                <w:rFonts w:ascii="Times New Roman" w:eastAsia="Calibri" w:hAnsi="Times New Roman" w:cs="Times New Roman"/>
                <w:sz w:val="24"/>
                <w:lang w:val="ru-RU"/>
              </w:rPr>
              <w:t>занятых</w:t>
            </w:r>
            <w:proofErr w:type="gramEnd"/>
            <w:r w:rsidRPr="00EB0045">
              <w:rPr>
                <w:rFonts w:ascii="Times New Roman" w:eastAsia="Calibri" w:hAnsi="Times New Roman" w:cs="Times New Roman"/>
                <w:sz w:val="24"/>
                <w:lang w:val="ru-RU"/>
              </w:rPr>
              <w:t xml:space="preserve"> в образовательном</w:t>
            </w:r>
            <w:r w:rsidRPr="00EB0045">
              <w:rPr>
                <w:rFonts w:ascii="Times New Roman" w:eastAsia="Calibri" w:hAnsi="Times New Roman" w:cs="Times New Roman"/>
                <w:spacing w:val="-17"/>
                <w:sz w:val="24"/>
                <w:lang w:val="ru-RU"/>
              </w:rPr>
              <w:t xml:space="preserve"> </w:t>
            </w:r>
            <w:r w:rsidRPr="00EB0045">
              <w:rPr>
                <w:rFonts w:ascii="Times New Roman" w:eastAsia="Calibri" w:hAnsi="Times New Roman" w:cs="Times New Roman"/>
                <w:sz w:val="24"/>
                <w:lang w:val="ru-RU"/>
              </w:rPr>
              <w:t>процессе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7" w:lineRule="exact"/>
              <w:ind w:left="2718" w:right="2711"/>
              <w:jc w:val="center"/>
              <w:rPr>
                <w:rFonts w:ascii="Times New Roman" w:eastAsia="Times New Roman" w:hAnsi="Times New Roman" w:cs="Times New Roman"/>
                <w:sz w:val="24"/>
                <w:szCs w:val="24"/>
              </w:rPr>
            </w:pPr>
            <w:r w:rsidRPr="00EB0045">
              <w:rPr>
                <w:rFonts w:ascii="Times New Roman" w:eastAsia="Calibri" w:hAnsi="Times New Roman" w:cs="Times New Roman"/>
                <w:b/>
                <w:sz w:val="24"/>
              </w:rPr>
              <w:t>ЛВС</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rPr>
                <w:rFonts w:ascii="Calibri" w:eastAsia="Calibri" w:hAnsi="Calibri" w:cs="Times New Roman"/>
              </w:rPr>
            </w:pP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Наличие единой ЛВС, объединяющей все ПК</w:t>
            </w:r>
            <w:r w:rsidRPr="00EB0045">
              <w:rPr>
                <w:rFonts w:ascii="Times New Roman" w:eastAsia="Calibri" w:hAnsi="Times New Roman" w:cs="Times New Roman"/>
                <w:spacing w:val="-16"/>
                <w:sz w:val="24"/>
                <w:lang w:val="ru-RU"/>
              </w:rPr>
              <w:t xml:space="preserve"> </w:t>
            </w:r>
            <w:r w:rsidRPr="00EB0045">
              <w:rPr>
                <w:rFonts w:ascii="Times New Roman" w:eastAsia="Calibri" w:hAnsi="Times New Roman" w:cs="Times New Roman"/>
                <w:sz w:val="24"/>
                <w:lang w:val="ru-RU"/>
              </w:rPr>
              <w:t>ОУ</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7C1B7A"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288"/>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5"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выделенных</w:t>
            </w:r>
            <w:r w:rsidRPr="00EB0045">
              <w:rPr>
                <w:rFonts w:ascii="Times New Roman" w:eastAsia="Calibri" w:hAnsi="Times New Roman" w:cs="Times New Roman"/>
                <w:spacing w:val="-9"/>
                <w:sz w:val="24"/>
              </w:rPr>
              <w:t xml:space="preserve"> </w:t>
            </w:r>
            <w:r w:rsidRPr="00EB0045">
              <w:rPr>
                <w:rFonts w:ascii="Times New Roman" w:eastAsia="Calibri" w:hAnsi="Times New Roman" w:cs="Times New Roman"/>
                <w:sz w:val="24"/>
              </w:rPr>
              <w:t>серверов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7C1B7A" w:rsidP="00EB0045">
            <w:pPr>
              <w:spacing w:line="265"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компьютеров, объединенных в единую</w:t>
            </w:r>
            <w:r w:rsidRPr="00EB0045">
              <w:rPr>
                <w:rFonts w:ascii="Times New Roman" w:eastAsia="Calibri" w:hAnsi="Times New Roman" w:cs="Times New Roman"/>
                <w:spacing w:val="-17"/>
                <w:sz w:val="24"/>
                <w:lang w:val="ru-RU"/>
              </w:rPr>
              <w:t xml:space="preserve"> </w:t>
            </w:r>
            <w:r w:rsidRPr="00EB0045">
              <w:rPr>
                <w:rFonts w:ascii="Times New Roman" w:eastAsia="Calibri" w:hAnsi="Times New Roman" w:cs="Times New Roman"/>
                <w:sz w:val="24"/>
                <w:lang w:val="ru-RU"/>
              </w:rPr>
              <w:t>ЛВС</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spacing w:line="262"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74</w:t>
            </w:r>
          </w:p>
        </w:tc>
      </w:tr>
      <w:tr w:rsidR="00EB0045" w:rsidRPr="00EB0045" w:rsidTr="00A137BB">
        <w:trPr>
          <w:trHeight w:hRule="exact" w:val="56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962"/>
              <w:rPr>
                <w:rFonts w:ascii="Times New Roman" w:eastAsia="Times New Roman" w:hAnsi="Times New Roman" w:cs="Times New Roman"/>
                <w:sz w:val="24"/>
                <w:szCs w:val="24"/>
              </w:rPr>
            </w:pPr>
            <w:r w:rsidRPr="00EB0045">
              <w:rPr>
                <w:rFonts w:ascii="Times New Roman" w:eastAsia="Calibri" w:hAnsi="Times New Roman" w:cs="Times New Roman"/>
                <w:sz w:val="24"/>
                <w:lang w:val="ru-RU"/>
              </w:rPr>
              <w:t>Количество компьютеров, занятых в образовательном процессе и объединенных в единую</w:t>
            </w:r>
            <w:r w:rsidRPr="00EB0045">
              <w:rPr>
                <w:rFonts w:ascii="Times New Roman" w:eastAsia="Calibri" w:hAnsi="Times New Roman" w:cs="Times New Roman"/>
                <w:spacing w:val="-10"/>
                <w:sz w:val="24"/>
                <w:lang w:val="ru-RU"/>
              </w:rPr>
              <w:t xml:space="preserve"> </w:t>
            </w:r>
            <w:r w:rsidRPr="00EB0045">
              <w:rPr>
                <w:rFonts w:ascii="Times New Roman" w:eastAsia="Calibri" w:hAnsi="Times New Roman" w:cs="Times New Roman"/>
                <w:sz w:val="24"/>
              </w:rPr>
              <w:t>ЛВС</w:t>
            </w:r>
          </w:p>
        </w:tc>
        <w:tc>
          <w:tcPr>
            <w:tcW w:w="1992" w:type="dxa"/>
            <w:tcBorders>
              <w:top w:val="single" w:sz="4" w:space="0" w:color="000000"/>
              <w:left w:val="single" w:sz="4" w:space="0" w:color="000000"/>
              <w:bottom w:val="single" w:sz="4" w:space="0" w:color="000000"/>
              <w:right w:val="single" w:sz="4" w:space="0" w:color="000000"/>
            </w:tcBorders>
          </w:tcPr>
          <w:p w:rsidR="00EB0045" w:rsidRPr="00587CEA" w:rsidRDefault="00587CEA"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69</w:t>
            </w:r>
          </w:p>
        </w:tc>
      </w:tr>
      <w:tr w:rsidR="00EB0045" w:rsidRPr="00EB0045" w:rsidTr="00A137BB">
        <w:trPr>
          <w:trHeight w:hRule="exact" w:val="56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344"/>
              <w:rPr>
                <w:rFonts w:ascii="Times New Roman" w:eastAsia="Times New Roman" w:hAnsi="Times New Roman" w:cs="Times New Roman"/>
                <w:sz w:val="24"/>
                <w:szCs w:val="24"/>
              </w:rPr>
            </w:pPr>
            <w:r w:rsidRPr="00EB0045">
              <w:rPr>
                <w:rFonts w:ascii="Times New Roman" w:eastAsia="Calibri" w:hAnsi="Times New Roman" w:cs="Times New Roman"/>
                <w:sz w:val="24"/>
                <w:lang w:val="ru-RU"/>
              </w:rPr>
              <w:t>Количество предметных кабинетов (с учетом кабинетов информатики), объединенных в единую</w:t>
            </w:r>
            <w:r w:rsidRPr="00EB0045">
              <w:rPr>
                <w:rFonts w:ascii="Times New Roman" w:eastAsia="Calibri" w:hAnsi="Times New Roman" w:cs="Times New Roman"/>
                <w:spacing w:val="-10"/>
                <w:sz w:val="24"/>
                <w:lang w:val="ru-RU"/>
              </w:rPr>
              <w:t xml:space="preserve"> </w:t>
            </w:r>
            <w:r w:rsidRPr="00EB0045">
              <w:rPr>
                <w:rFonts w:ascii="Times New Roman" w:eastAsia="Calibri" w:hAnsi="Times New Roman" w:cs="Times New Roman"/>
                <w:sz w:val="24"/>
              </w:rPr>
              <w:t>ЛВС</w:t>
            </w:r>
          </w:p>
        </w:tc>
        <w:tc>
          <w:tcPr>
            <w:tcW w:w="1992" w:type="dxa"/>
            <w:tcBorders>
              <w:top w:val="single" w:sz="4" w:space="0" w:color="000000"/>
              <w:left w:val="single" w:sz="4" w:space="0" w:color="000000"/>
              <w:bottom w:val="single" w:sz="4" w:space="0" w:color="000000"/>
              <w:right w:val="single" w:sz="4" w:space="0" w:color="000000"/>
            </w:tcBorders>
          </w:tcPr>
          <w:p w:rsidR="00EB0045" w:rsidRPr="00587CEA" w:rsidRDefault="00587CEA"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7" w:lineRule="exact"/>
              <w:ind w:left="2717" w:right="2715"/>
              <w:jc w:val="center"/>
              <w:rPr>
                <w:rFonts w:ascii="Times New Roman" w:eastAsia="Times New Roman" w:hAnsi="Times New Roman" w:cs="Times New Roman"/>
                <w:sz w:val="24"/>
                <w:szCs w:val="24"/>
              </w:rPr>
            </w:pPr>
            <w:r w:rsidRPr="00EB0045">
              <w:rPr>
                <w:rFonts w:ascii="Times New Roman" w:eastAsia="Calibri" w:hAnsi="Times New Roman" w:cs="Times New Roman"/>
                <w:b/>
                <w:sz w:val="24"/>
              </w:rPr>
              <w:t>Интернет</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rPr>
                <w:rFonts w:ascii="Calibri" w:eastAsia="Calibri" w:hAnsi="Calibri" w:cs="Times New Roman"/>
              </w:rPr>
            </w:pP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Скорость подключения к</w:t>
            </w:r>
            <w:r w:rsidRPr="00EB0045">
              <w:rPr>
                <w:rFonts w:ascii="Times New Roman" w:eastAsia="Calibri" w:hAnsi="Times New Roman" w:cs="Times New Roman"/>
                <w:spacing w:val="-15"/>
                <w:sz w:val="24"/>
              </w:rPr>
              <w:t xml:space="preserve"> </w:t>
            </w:r>
            <w:r w:rsidRPr="00EB0045">
              <w:rPr>
                <w:rFonts w:ascii="Times New Roman" w:eastAsia="Calibri" w:hAnsi="Times New Roman" w:cs="Times New Roman"/>
                <w:sz w:val="24"/>
              </w:rPr>
              <w:t>интернет</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spacing w:line="262" w:lineRule="exact"/>
              <w:ind w:left="145" w:right="141"/>
              <w:jc w:val="center"/>
              <w:rPr>
                <w:rFonts w:ascii="Times New Roman" w:eastAsia="Times New Roman" w:hAnsi="Times New Roman" w:cs="Times New Roman"/>
                <w:sz w:val="24"/>
                <w:szCs w:val="24"/>
              </w:rPr>
            </w:pPr>
            <w:r w:rsidRPr="001F5F76">
              <w:rPr>
                <w:rFonts w:ascii="Times New Roman" w:eastAsia="Times New Roman" w:hAnsi="Times New Roman" w:cs="Times New Roman"/>
                <w:sz w:val="24"/>
                <w:szCs w:val="24"/>
                <w:lang w:eastAsia="ru-RU"/>
              </w:rPr>
              <w:t>от 2мбит/с.</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компьютеров, имеющих доступ в</w:t>
            </w:r>
            <w:r w:rsidRPr="00EB0045">
              <w:rPr>
                <w:rFonts w:ascii="Times New Roman" w:eastAsia="Calibri" w:hAnsi="Times New Roman" w:cs="Times New Roman"/>
                <w:spacing w:val="-16"/>
                <w:sz w:val="24"/>
                <w:lang w:val="ru-RU"/>
              </w:rPr>
              <w:t xml:space="preserve"> </w:t>
            </w:r>
            <w:r w:rsidRPr="00EB0045">
              <w:rPr>
                <w:rFonts w:ascii="Times New Roman" w:eastAsia="Calibri" w:hAnsi="Times New Roman" w:cs="Times New Roman"/>
                <w:sz w:val="24"/>
                <w:lang w:val="ru-RU"/>
              </w:rPr>
              <w:t>интернет</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spacing w:line="262"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74</w:t>
            </w:r>
          </w:p>
        </w:tc>
      </w:tr>
      <w:tr w:rsidR="00EB0045" w:rsidRPr="00EB0045" w:rsidTr="00A137BB">
        <w:trPr>
          <w:trHeight w:hRule="exact" w:val="289"/>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5" w:lineRule="exact"/>
              <w:ind w:left="4210"/>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 xml:space="preserve">в т.ч. </w:t>
            </w:r>
            <w:proofErr w:type="gramStart"/>
            <w:r w:rsidRPr="00EB0045">
              <w:rPr>
                <w:rFonts w:ascii="Times New Roman" w:eastAsia="Calibri" w:hAnsi="Times New Roman" w:cs="Times New Roman"/>
                <w:sz w:val="24"/>
                <w:lang w:val="ru-RU"/>
              </w:rPr>
              <w:t>занятых</w:t>
            </w:r>
            <w:proofErr w:type="gramEnd"/>
            <w:r w:rsidRPr="00EB0045">
              <w:rPr>
                <w:rFonts w:ascii="Times New Roman" w:eastAsia="Calibri" w:hAnsi="Times New Roman" w:cs="Times New Roman"/>
                <w:sz w:val="24"/>
                <w:lang w:val="ru-RU"/>
              </w:rPr>
              <w:t xml:space="preserve"> в учебном</w:t>
            </w:r>
            <w:r w:rsidRPr="00EB0045">
              <w:rPr>
                <w:rFonts w:ascii="Times New Roman" w:eastAsia="Calibri" w:hAnsi="Times New Roman" w:cs="Times New Roman"/>
                <w:spacing w:val="-10"/>
                <w:sz w:val="24"/>
                <w:lang w:val="ru-RU"/>
              </w:rPr>
              <w:t xml:space="preserve"> </w:t>
            </w:r>
            <w:r w:rsidRPr="00EB0045">
              <w:rPr>
                <w:rFonts w:ascii="Times New Roman" w:eastAsia="Calibri" w:hAnsi="Times New Roman" w:cs="Times New Roman"/>
                <w:sz w:val="24"/>
                <w:lang w:val="ru-RU"/>
              </w:rPr>
              <w:t>процессе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spacing w:line="265"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69</w:t>
            </w:r>
          </w:p>
        </w:tc>
      </w:tr>
      <w:tr w:rsidR="00EB0045" w:rsidRPr="00EB0045" w:rsidTr="00A137BB">
        <w:trPr>
          <w:trHeight w:hRule="exact" w:val="562"/>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ind w:left="105" w:right="1087"/>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учебных кабинетов (в т.ч. кабинетов информатики), имеющих доступ в</w:t>
            </w:r>
            <w:r w:rsidRPr="00EB0045">
              <w:rPr>
                <w:rFonts w:ascii="Times New Roman" w:eastAsia="Calibri" w:hAnsi="Times New Roman" w:cs="Times New Roman"/>
                <w:spacing w:val="-11"/>
                <w:sz w:val="24"/>
                <w:lang w:val="ru-RU"/>
              </w:rPr>
              <w:t xml:space="preserve"> </w:t>
            </w:r>
            <w:r w:rsidRPr="00EB0045">
              <w:rPr>
                <w:rFonts w:ascii="Times New Roman" w:eastAsia="Calibri" w:hAnsi="Times New Roman" w:cs="Times New Roman"/>
                <w:sz w:val="24"/>
                <w:lang w:val="ru-RU"/>
              </w:rPr>
              <w:t>интернет</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30</w:t>
            </w:r>
          </w:p>
        </w:tc>
      </w:tr>
      <w:tr w:rsidR="00EB0045" w:rsidRPr="00EB0045" w:rsidTr="00A137BB">
        <w:trPr>
          <w:trHeight w:hRule="exact" w:val="775"/>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200"/>
              <w:ind w:left="105" w:right="179"/>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Наличие специализированного оборудования видеоконференцсвязи (н-р, оборудование компании «Поликом</w:t>
            </w:r>
            <w:proofErr w:type="gramStart"/>
            <w:r w:rsidRPr="00EB0045">
              <w:rPr>
                <w:rFonts w:ascii="Times New Roman" w:eastAsia="Calibri" w:hAnsi="Times New Roman" w:cs="Times New Roman"/>
                <w:spacing w:val="-16"/>
                <w:sz w:val="24"/>
                <w:lang w:val="ru-RU"/>
              </w:rPr>
              <w:t xml:space="preserve"> </w:t>
            </w:r>
            <w:r w:rsidRPr="00EB0045">
              <w:rPr>
                <w:rFonts w:ascii="Times New Roman" w:eastAsia="Calibri" w:hAnsi="Times New Roman" w:cs="Times New Roman"/>
                <w:sz w:val="24"/>
                <w:lang w:val="ru-RU"/>
              </w:rPr>
              <w:t>П</w:t>
            </w:r>
            <w:proofErr w:type="gramEnd"/>
            <w:r w:rsidRPr="00EB0045">
              <w:rPr>
                <w:rFonts w:ascii="Times New Roman" w:eastAsia="Calibri" w:hAnsi="Times New Roman" w:cs="Times New Roman"/>
                <w:sz w:val="24"/>
                <w:lang w:val="ru-RU"/>
              </w:rPr>
              <w:t>ро»)</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587CEA" w:rsidP="00EB0045">
            <w:pPr>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Наличие поливалентных залов</w:t>
            </w:r>
            <w:r w:rsidRPr="00EB0045">
              <w:rPr>
                <w:rFonts w:ascii="Times New Roman" w:eastAsia="Calibri" w:hAnsi="Times New Roman" w:cs="Times New Roman"/>
                <w:spacing w:val="-11"/>
                <w:sz w:val="24"/>
              </w:rPr>
              <w:t xml:space="preserve"> </w:t>
            </w:r>
            <w:r w:rsidRPr="00EB0045">
              <w:rPr>
                <w:rFonts w:ascii="Times New Roman" w:eastAsia="Calibri" w:hAnsi="Times New Roman" w:cs="Times New Roman"/>
                <w:sz w:val="24"/>
              </w:rPr>
              <w:t>(классов)</w:t>
            </w:r>
          </w:p>
        </w:tc>
        <w:tc>
          <w:tcPr>
            <w:tcW w:w="1992" w:type="dxa"/>
            <w:tcBorders>
              <w:top w:val="single" w:sz="4" w:space="0" w:color="000000"/>
              <w:left w:val="single" w:sz="4" w:space="0" w:color="000000"/>
              <w:bottom w:val="single" w:sz="4" w:space="0" w:color="000000"/>
              <w:right w:val="single" w:sz="4" w:space="0" w:color="000000"/>
            </w:tcBorders>
          </w:tcPr>
          <w:p w:rsidR="00EB0045" w:rsidRPr="00587CEA" w:rsidRDefault="00587CEA"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7" w:lineRule="exact"/>
              <w:ind w:left="1428" w:right="116"/>
              <w:rPr>
                <w:rFonts w:ascii="Times New Roman" w:eastAsia="Times New Roman" w:hAnsi="Times New Roman" w:cs="Times New Roman"/>
                <w:sz w:val="24"/>
                <w:szCs w:val="24"/>
              </w:rPr>
            </w:pPr>
            <w:r w:rsidRPr="00EB0045">
              <w:rPr>
                <w:rFonts w:ascii="Times New Roman" w:eastAsia="Calibri" w:hAnsi="Times New Roman" w:cs="Times New Roman"/>
                <w:b/>
                <w:sz w:val="24"/>
              </w:rPr>
              <w:t>Оргтехника и мультимедийное</w:t>
            </w:r>
            <w:r w:rsidRPr="00EB0045">
              <w:rPr>
                <w:rFonts w:ascii="Times New Roman" w:eastAsia="Calibri" w:hAnsi="Times New Roman" w:cs="Times New Roman"/>
                <w:b/>
                <w:spacing w:val="-15"/>
                <w:sz w:val="24"/>
              </w:rPr>
              <w:t xml:space="preserve"> </w:t>
            </w:r>
            <w:r w:rsidRPr="00EB0045">
              <w:rPr>
                <w:rFonts w:ascii="Times New Roman" w:eastAsia="Calibri" w:hAnsi="Times New Roman" w:cs="Times New Roman"/>
                <w:b/>
                <w:sz w:val="24"/>
              </w:rPr>
              <w:t>оборудование</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rPr>
                <w:rFonts w:ascii="Calibri" w:eastAsia="Calibri" w:hAnsi="Calibri" w:cs="Times New Roman"/>
              </w:rPr>
            </w:pPr>
          </w:p>
        </w:tc>
      </w:tr>
      <w:tr w:rsidR="00EB0045" w:rsidRPr="00EB0045" w:rsidTr="00A137BB">
        <w:trPr>
          <w:trHeight w:hRule="exact" w:val="564"/>
          <w:jc w:val="center"/>
        </w:trPr>
        <w:tc>
          <w:tcPr>
            <w:tcW w:w="7663" w:type="dxa"/>
            <w:tcBorders>
              <w:top w:val="nil"/>
              <w:left w:val="single" w:sz="4" w:space="0" w:color="000000"/>
              <w:bottom w:val="single" w:sz="4" w:space="0" w:color="000000"/>
              <w:right w:val="single" w:sz="4" w:space="0" w:color="000000"/>
            </w:tcBorders>
          </w:tcPr>
          <w:p w:rsidR="00EB0045" w:rsidRPr="00EB0045" w:rsidRDefault="00EB0045" w:rsidP="00EB0045">
            <w:pPr>
              <w:ind w:left="105" w:right="116"/>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Количество мультимедийных комплектов (интерактивная доска или проекционный экран с</w:t>
            </w:r>
            <w:r w:rsidRPr="00EB0045">
              <w:rPr>
                <w:rFonts w:ascii="Times New Roman" w:eastAsia="Calibri" w:hAnsi="Times New Roman" w:cs="Times New Roman"/>
                <w:spacing w:val="-13"/>
                <w:sz w:val="24"/>
                <w:lang w:val="ru-RU"/>
              </w:rPr>
              <w:t xml:space="preserve"> </w:t>
            </w:r>
            <w:r w:rsidRPr="00EB0045">
              <w:rPr>
                <w:rFonts w:ascii="Times New Roman" w:eastAsia="Calibri" w:hAnsi="Times New Roman" w:cs="Times New Roman"/>
                <w:sz w:val="24"/>
                <w:lang w:val="ru-RU"/>
              </w:rPr>
              <w:t>проектором)</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F03081" w:rsidP="00EB0045">
            <w:pPr>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29</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3" w:lineRule="exact"/>
              <w:ind w:right="101"/>
              <w:jc w:val="right"/>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в т.ч. интерактивных</w:t>
            </w:r>
            <w:r w:rsidRPr="00EB0045">
              <w:rPr>
                <w:rFonts w:ascii="Times New Roman" w:eastAsia="Calibri" w:hAnsi="Times New Roman" w:cs="Times New Roman"/>
                <w:spacing w:val="-9"/>
                <w:sz w:val="24"/>
                <w:lang w:val="ru-RU"/>
              </w:rPr>
              <w:t xml:space="preserve"> </w:t>
            </w:r>
            <w:r w:rsidRPr="00EB0045">
              <w:rPr>
                <w:rFonts w:ascii="Times New Roman" w:eastAsia="Calibri" w:hAnsi="Times New Roman" w:cs="Times New Roman"/>
                <w:sz w:val="24"/>
                <w:lang w:val="ru-RU"/>
              </w:rPr>
              <w:t>досок</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F03081" w:rsidP="00EB0045">
            <w:pPr>
              <w:spacing w:line="263"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16</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w:t>
            </w:r>
            <w:r w:rsidRPr="00EB0045">
              <w:rPr>
                <w:rFonts w:ascii="Times New Roman" w:eastAsia="Calibri" w:hAnsi="Times New Roman" w:cs="Times New Roman"/>
                <w:spacing w:val="-8"/>
                <w:sz w:val="24"/>
              </w:rPr>
              <w:t xml:space="preserve"> </w:t>
            </w:r>
            <w:r w:rsidRPr="00EB0045">
              <w:rPr>
                <w:rFonts w:ascii="Times New Roman" w:eastAsia="Calibri" w:hAnsi="Times New Roman" w:cs="Times New Roman"/>
                <w:sz w:val="24"/>
              </w:rPr>
              <w:t>мультимедиа-проекторов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587CEA" w:rsidRDefault="00F03081" w:rsidP="00EB0045">
            <w:pPr>
              <w:spacing w:line="262"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29</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2"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w:t>
            </w:r>
            <w:r w:rsidRPr="00A37EA5">
              <w:rPr>
                <w:rFonts w:ascii="Times New Roman" w:eastAsia="Calibri" w:hAnsi="Times New Roman" w:cs="Times New Roman"/>
                <w:spacing w:val="-6"/>
                <w:sz w:val="24"/>
              </w:rPr>
              <w:t xml:space="preserve"> </w:t>
            </w:r>
            <w:r w:rsidRPr="00A37EA5">
              <w:rPr>
                <w:rFonts w:ascii="Times New Roman" w:eastAsia="Calibri" w:hAnsi="Times New Roman" w:cs="Times New Roman"/>
                <w:sz w:val="24"/>
              </w:rPr>
              <w:t>принтеров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A37EA5" w:rsidRDefault="00A37EA5" w:rsidP="00EB0045">
            <w:pPr>
              <w:spacing w:line="262" w:lineRule="exact"/>
              <w:ind w:left="145" w:right="143"/>
              <w:jc w:val="center"/>
              <w:rPr>
                <w:rFonts w:ascii="Times New Roman" w:eastAsia="Times New Roman" w:hAnsi="Times New Roman" w:cs="Times New Roman"/>
                <w:sz w:val="24"/>
                <w:szCs w:val="24"/>
                <w:lang w:val="ru-RU"/>
              </w:rPr>
            </w:pPr>
            <w:r w:rsidRPr="00A37EA5">
              <w:rPr>
                <w:rFonts w:ascii="Times New Roman" w:eastAsia="Times New Roman" w:hAnsi="Times New Roman" w:cs="Times New Roman"/>
                <w:sz w:val="24"/>
                <w:szCs w:val="24"/>
                <w:lang w:val="ru-RU"/>
              </w:rPr>
              <w:t>11</w:t>
            </w:r>
          </w:p>
          <w:p w:rsidR="00A37EA5" w:rsidRPr="00A37EA5" w:rsidRDefault="00A37EA5" w:rsidP="00EB0045">
            <w:pPr>
              <w:spacing w:line="262" w:lineRule="exact"/>
              <w:ind w:left="145" w:right="143"/>
              <w:jc w:val="center"/>
              <w:rPr>
                <w:rFonts w:ascii="Times New Roman" w:eastAsia="Times New Roman" w:hAnsi="Times New Roman" w:cs="Times New Roman"/>
                <w:sz w:val="24"/>
                <w:szCs w:val="24"/>
                <w:lang w:val="ru-RU"/>
              </w:rPr>
            </w:pPr>
          </w:p>
        </w:tc>
      </w:tr>
      <w:tr w:rsidR="00A37EA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A37EA5" w:rsidRPr="00A37EA5" w:rsidRDefault="00A37EA5" w:rsidP="00EB0045">
            <w:pPr>
              <w:spacing w:line="262" w:lineRule="exact"/>
              <w:ind w:left="105" w:right="116"/>
              <w:rPr>
                <w:rFonts w:ascii="Times New Roman" w:eastAsia="Calibri" w:hAnsi="Times New Roman" w:cs="Times New Roman"/>
                <w:sz w:val="24"/>
                <w:lang w:val="ru-RU"/>
              </w:rPr>
            </w:pPr>
            <w:r w:rsidRPr="00A37EA5">
              <w:rPr>
                <w:rFonts w:ascii="Times New Roman" w:eastAsia="Calibri" w:hAnsi="Times New Roman" w:cs="Times New Roman"/>
                <w:sz w:val="24"/>
                <w:lang w:val="ru-RU"/>
              </w:rPr>
              <w:t>Количество МФУ</w:t>
            </w:r>
          </w:p>
        </w:tc>
        <w:tc>
          <w:tcPr>
            <w:tcW w:w="1992" w:type="dxa"/>
            <w:tcBorders>
              <w:top w:val="single" w:sz="4" w:space="0" w:color="000000"/>
              <w:left w:val="single" w:sz="4" w:space="0" w:color="000000"/>
              <w:bottom w:val="single" w:sz="4" w:space="0" w:color="000000"/>
              <w:right w:val="single" w:sz="4" w:space="0" w:color="000000"/>
            </w:tcBorders>
          </w:tcPr>
          <w:p w:rsidR="00A37EA5" w:rsidRPr="00A37EA5" w:rsidRDefault="00A37EA5" w:rsidP="00EB0045">
            <w:pPr>
              <w:spacing w:line="262" w:lineRule="exact"/>
              <w:ind w:left="145" w:right="143"/>
              <w:jc w:val="center"/>
              <w:rPr>
                <w:rFonts w:ascii="Times New Roman" w:eastAsia="Times New Roman" w:hAnsi="Times New Roman" w:cs="Times New Roman"/>
                <w:sz w:val="24"/>
                <w:szCs w:val="24"/>
                <w:lang w:val="ru-RU"/>
              </w:rPr>
            </w:pPr>
            <w:r w:rsidRPr="00A37EA5">
              <w:rPr>
                <w:rFonts w:ascii="Times New Roman" w:eastAsia="Times New Roman" w:hAnsi="Times New Roman" w:cs="Times New Roman"/>
                <w:sz w:val="24"/>
                <w:szCs w:val="24"/>
                <w:lang w:val="ru-RU"/>
              </w:rPr>
              <w:t>9</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2"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w:t>
            </w:r>
            <w:r w:rsidRPr="00A37EA5">
              <w:rPr>
                <w:rFonts w:ascii="Times New Roman" w:eastAsia="Calibri" w:hAnsi="Times New Roman" w:cs="Times New Roman"/>
                <w:spacing w:val="-6"/>
                <w:sz w:val="24"/>
              </w:rPr>
              <w:t xml:space="preserve"> </w:t>
            </w:r>
            <w:r w:rsidRPr="00A37EA5">
              <w:rPr>
                <w:rFonts w:ascii="Times New Roman" w:eastAsia="Calibri" w:hAnsi="Times New Roman" w:cs="Times New Roman"/>
                <w:sz w:val="24"/>
              </w:rPr>
              <w:t>сканеров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A37EA5" w:rsidRDefault="00A37EA5" w:rsidP="00EB0045">
            <w:pPr>
              <w:spacing w:line="262" w:lineRule="exact"/>
              <w:ind w:left="2"/>
              <w:jc w:val="center"/>
              <w:rPr>
                <w:rFonts w:ascii="Times New Roman" w:eastAsia="Times New Roman" w:hAnsi="Times New Roman" w:cs="Times New Roman"/>
                <w:sz w:val="24"/>
                <w:szCs w:val="24"/>
                <w:lang w:val="ru-RU"/>
              </w:rPr>
            </w:pPr>
            <w:r w:rsidRPr="00A37EA5">
              <w:rPr>
                <w:rFonts w:ascii="Times New Roman" w:eastAsia="Times New Roman" w:hAnsi="Times New Roman" w:cs="Times New Roman"/>
                <w:sz w:val="24"/>
                <w:szCs w:val="24"/>
                <w:lang w:val="ru-RU"/>
              </w:rPr>
              <w:t>3</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цифровых</w:t>
            </w:r>
            <w:r w:rsidRPr="00EB0045">
              <w:rPr>
                <w:rFonts w:ascii="Times New Roman" w:eastAsia="Calibri" w:hAnsi="Times New Roman" w:cs="Times New Roman"/>
                <w:spacing w:val="-10"/>
                <w:sz w:val="24"/>
              </w:rPr>
              <w:t xml:space="preserve"> </w:t>
            </w:r>
            <w:r w:rsidRPr="00EB0045">
              <w:rPr>
                <w:rFonts w:ascii="Times New Roman" w:eastAsia="Calibri" w:hAnsi="Times New Roman" w:cs="Times New Roman"/>
                <w:sz w:val="24"/>
              </w:rPr>
              <w:t>фотоаппаратов</w:t>
            </w:r>
          </w:p>
        </w:tc>
        <w:tc>
          <w:tcPr>
            <w:tcW w:w="1992" w:type="dxa"/>
            <w:tcBorders>
              <w:top w:val="single" w:sz="4" w:space="0" w:color="000000"/>
              <w:left w:val="single" w:sz="4" w:space="0" w:color="000000"/>
              <w:bottom w:val="single" w:sz="4" w:space="0" w:color="000000"/>
              <w:right w:val="single" w:sz="4" w:space="0" w:color="000000"/>
            </w:tcBorders>
          </w:tcPr>
          <w:p w:rsidR="00EB0045" w:rsidRPr="00C16DFE" w:rsidRDefault="00C16DFE"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288"/>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5"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цифровых</w:t>
            </w:r>
            <w:r w:rsidRPr="00EB0045">
              <w:rPr>
                <w:rFonts w:ascii="Times New Roman" w:eastAsia="Calibri" w:hAnsi="Times New Roman" w:cs="Times New Roman"/>
                <w:spacing w:val="-10"/>
                <w:sz w:val="24"/>
              </w:rPr>
              <w:t xml:space="preserve"> </w:t>
            </w:r>
            <w:r w:rsidRPr="00EB0045">
              <w:rPr>
                <w:rFonts w:ascii="Times New Roman" w:eastAsia="Calibri" w:hAnsi="Times New Roman" w:cs="Times New Roman"/>
                <w:sz w:val="24"/>
              </w:rPr>
              <w:t>видеокамер</w:t>
            </w:r>
          </w:p>
        </w:tc>
        <w:tc>
          <w:tcPr>
            <w:tcW w:w="1992" w:type="dxa"/>
            <w:tcBorders>
              <w:top w:val="single" w:sz="4" w:space="0" w:color="000000"/>
              <w:left w:val="single" w:sz="4" w:space="0" w:color="000000"/>
              <w:bottom w:val="single" w:sz="4" w:space="0" w:color="000000"/>
              <w:right w:val="single" w:sz="4" w:space="0" w:color="000000"/>
            </w:tcBorders>
          </w:tcPr>
          <w:p w:rsidR="00EB0045" w:rsidRPr="00C16DFE" w:rsidRDefault="00C16DFE" w:rsidP="00EB0045">
            <w:pPr>
              <w:spacing w:line="265"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цифровых</w:t>
            </w:r>
            <w:r w:rsidRPr="00EB0045">
              <w:rPr>
                <w:rFonts w:ascii="Times New Roman" w:eastAsia="Calibri" w:hAnsi="Times New Roman" w:cs="Times New Roman"/>
                <w:spacing w:val="-8"/>
                <w:sz w:val="24"/>
              </w:rPr>
              <w:t xml:space="preserve"> </w:t>
            </w:r>
            <w:r w:rsidRPr="00EB0045">
              <w:rPr>
                <w:rFonts w:ascii="Times New Roman" w:eastAsia="Calibri" w:hAnsi="Times New Roman" w:cs="Times New Roman"/>
                <w:sz w:val="24"/>
              </w:rPr>
              <w:t>лабораторий</w:t>
            </w:r>
          </w:p>
        </w:tc>
        <w:tc>
          <w:tcPr>
            <w:tcW w:w="1992" w:type="dxa"/>
            <w:tcBorders>
              <w:top w:val="single" w:sz="4" w:space="0" w:color="000000"/>
              <w:left w:val="single" w:sz="4" w:space="0" w:color="000000"/>
              <w:bottom w:val="single" w:sz="4" w:space="0" w:color="000000"/>
              <w:right w:val="single" w:sz="4" w:space="0" w:color="000000"/>
            </w:tcBorders>
          </w:tcPr>
          <w:p w:rsidR="00EB0045" w:rsidRPr="00C16DFE" w:rsidRDefault="00C16DFE"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262" w:lineRule="exact"/>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Количество обособленных</w:t>
            </w:r>
            <w:r w:rsidRPr="00EB0045">
              <w:rPr>
                <w:rFonts w:ascii="Times New Roman" w:eastAsia="Calibri" w:hAnsi="Times New Roman" w:cs="Times New Roman"/>
                <w:spacing w:val="-6"/>
                <w:sz w:val="24"/>
              </w:rPr>
              <w:t xml:space="preserve"> </w:t>
            </w:r>
            <w:r w:rsidRPr="00EB0045">
              <w:rPr>
                <w:rFonts w:ascii="Times New Roman" w:eastAsia="Calibri" w:hAnsi="Times New Roman" w:cs="Times New Roman"/>
                <w:sz w:val="24"/>
              </w:rPr>
              <w:t>веб-камер</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C16DFE" w:rsidP="00EB0045">
            <w:pPr>
              <w:spacing w:line="262" w:lineRule="exact"/>
              <w:ind w:left="145" w:right="143"/>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2"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 цифровых</w:t>
            </w:r>
            <w:r w:rsidRPr="00A37EA5">
              <w:rPr>
                <w:rFonts w:ascii="Times New Roman" w:eastAsia="Calibri" w:hAnsi="Times New Roman" w:cs="Times New Roman"/>
                <w:spacing w:val="-8"/>
                <w:sz w:val="24"/>
              </w:rPr>
              <w:t xml:space="preserve"> </w:t>
            </w:r>
            <w:r w:rsidRPr="00A37EA5">
              <w:rPr>
                <w:rFonts w:ascii="Times New Roman" w:eastAsia="Calibri" w:hAnsi="Times New Roman" w:cs="Times New Roman"/>
                <w:sz w:val="24"/>
              </w:rPr>
              <w:t>микроскопов</w:t>
            </w:r>
          </w:p>
        </w:tc>
        <w:tc>
          <w:tcPr>
            <w:tcW w:w="1992" w:type="dxa"/>
            <w:tcBorders>
              <w:top w:val="single" w:sz="4" w:space="0" w:color="000000"/>
              <w:left w:val="single" w:sz="4" w:space="0" w:color="000000"/>
              <w:bottom w:val="single" w:sz="4" w:space="0" w:color="000000"/>
              <w:right w:val="single" w:sz="4" w:space="0" w:color="000000"/>
            </w:tcBorders>
          </w:tcPr>
          <w:p w:rsidR="00EB0045" w:rsidRPr="007C1B7A" w:rsidRDefault="00A37EA5"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11</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2"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 комплектов Лего -</w:t>
            </w:r>
            <w:r w:rsidRPr="00A37EA5">
              <w:rPr>
                <w:rFonts w:ascii="Times New Roman" w:eastAsia="Calibri" w:hAnsi="Times New Roman" w:cs="Times New Roman"/>
                <w:spacing w:val="-10"/>
                <w:sz w:val="24"/>
              </w:rPr>
              <w:t xml:space="preserve"> </w:t>
            </w:r>
            <w:r w:rsidRPr="00A37EA5">
              <w:rPr>
                <w:rFonts w:ascii="Times New Roman" w:eastAsia="Calibri" w:hAnsi="Times New Roman" w:cs="Times New Roman"/>
                <w:sz w:val="24"/>
              </w:rPr>
              <w:t>конструкторов</w:t>
            </w:r>
          </w:p>
        </w:tc>
        <w:tc>
          <w:tcPr>
            <w:tcW w:w="1992" w:type="dxa"/>
            <w:tcBorders>
              <w:top w:val="single" w:sz="4" w:space="0" w:color="000000"/>
              <w:left w:val="single" w:sz="4" w:space="0" w:color="000000"/>
              <w:bottom w:val="single" w:sz="4" w:space="0" w:color="000000"/>
              <w:right w:val="single" w:sz="4" w:space="0" w:color="000000"/>
            </w:tcBorders>
          </w:tcPr>
          <w:p w:rsidR="00EB0045" w:rsidRPr="00A37EA5" w:rsidRDefault="00A37EA5"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2"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 графических</w:t>
            </w:r>
            <w:r w:rsidRPr="00A37EA5">
              <w:rPr>
                <w:rFonts w:ascii="Times New Roman" w:eastAsia="Calibri" w:hAnsi="Times New Roman" w:cs="Times New Roman"/>
                <w:spacing w:val="-8"/>
                <w:sz w:val="24"/>
              </w:rPr>
              <w:t xml:space="preserve"> </w:t>
            </w:r>
            <w:r w:rsidRPr="00A37EA5">
              <w:rPr>
                <w:rFonts w:ascii="Times New Roman" w:eastAsia="Calibri" w:hAnsi="Times New Roman" w:cs="Times New Roman"/>
                <w:sz w:val="24"/>
              </w:rPr>
              <w:t>планшетов</w:t>
            </w:r>
          </w:p>
        </w:tc>
        <w:tc>
          <w:tcPr>
            <w:tcW w:w="1992" w:type="dxa"/>
            <w:tcBorders>
              <w:top w:val="single" w:sz="4" w:space="0" w:color="000000"/>
              <w:left w:val="single" w:sz="4" w:space="0" w:color="000000"/>
              <w:bottom w:val="single" w:sz="4" w:space="0" w:color="000000"/>
              <w:right w:val="single" w:sz="4" w:space="0" w:color="000000"/>
            </w:tcBorders>
          </w:tcPr>
          <w:p w:rsidR="00EB0045" w:rsidRPr="00A37EA5" w:rsidRDefault="00A37EA5" w:rsidP="00EB0045">
            <w:pPr>
              <w:spacing w:line="262"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15</w:t>
            </w:r>
          </w:p>
        </w:tc>
      </w:tr>
      <w:tr w:rsidR="00EB0045" w:rsidRPr="00EB0045" w:rsidTr="00A137BB">
        <w:trPr>
          <w:trHeight w:hRule="exact" w:val="288"/>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5" w:lineRule="exact"/>
              <w:ind w:left="105" w:right="116"/>
              <w:rPr>
                <w:rFonts w:ascii="Times New Roman" w:eastAsia="Times New Roman" w:hAnsi="Times New Roman" w:cs="Times New Roman"/>
                <w:sz w:val="24"/>
                <w:szCs w:val="24"/>
              </w:rPr>
            </w:pPr>
            <w:r w:rsidRPr="00A37EA5">
              <w:rPr>
                <w:rFonts w:ascii="Times New Roman" w:eastAsia="Calibri" w:hAnsi="Times New Roman" w:cs="Times New Roman"/>
                <w:sz w:val="24"/>
              </w:rPr>
              <w:t>Количество</w:t>
            </w:r>
            <w:r w:rsidRPr="00A37EA5">
              <w:rPr>
                <w:rFonts w:ascii="Times New Roman" w:eastAsia="Calibri" w:hAnsi="Times New Roman" w:cs="Times New Roman"/>
                <w:spacing w:val="-9"/>
                <w:sz w:val="24"/>
              </w:rPr>
              <w:t xml:space="preserve"> </w:t>
            </w:r>
            <w:r w:rsidRPr="00A37EA5">
              <w:rPr>
                <w:rFonts w:ascii="Times New Roman" w:eastAsia="Calibri" w:hAnsi="Times New Roman" w:cs="Times New Roman"/>
                <w:sz w:val="24"/>
              </w:rPr>
              <w:t>документ-камер</w:t>
            </w:r>
          </w:p>
        </w:tc>
        <w:tc>
          <w:tcPr>
            <w:tcW w:w="1992" w:type="dxa"/>
            <w:tcBorders>
              <w:top w:val="single" w:sz="4" w:space="0" w:color="000000"/>
              <w:left w:val="single" w:sz="4" w:space="0" w:color="000000"/>
              <w:bottom w:val="single" w:sz="4" w:space="0" w:color="000000"/>
              <w:right w:val="single" w:sz="4" w:space="0" w:color="000000"/>
            </w:tcBorders>
          </w:tcPr>
          <w:p w:rsidR="00EB0045" w:rsidRPr="00C16DFE" w:rsidRDefault="00C16DFE" w:rsidP="00EB0045">
            <w:pPr>
              <w:spacing w:line="265" w:lineRule="exact"/>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EB0045" w:rsidTr="00A137BB">
        <w:trPr>
          <w:trHeight w:hRule="exact" w:val="286"/>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A37EA5" w:rsidRDefault="00EB0045" w:rsidP="00EB0045">
            <w:pPr>
              <w:spacing w:line="267" w:lineRule="exact"/>
              <w:ind w:left="2429" w:right="116"/>
              <w:rPr>
                <w:rFonts w:ascii="Times New Roman" w:eastAsia="Times New Roman" w:hAnsi="Times New Roman" w:cs="Times New Roman"/>
                <w:sz w:val="24"/>
                <w:szCs w:val="24"/>
              </w:rPr>
            </w:pPr>
            <w:r w:rsidRPr="00A37EA5">
              <w:rPr>
                <w:rFonts w:ascii="Times New Roman" w:eastAsia="Calibri" w:hAnsi="Times New Roman" w:cs="Times New Roman"/>
                <w:b/>
                <w:sz w:val="24"/>
              </w:rPr>
              <w:t>Информационные</w:t>
            </w:r>
            <w:r w:rsidRPr="00A37EA5">
              <w:rPr>
                <w:rFonts w:ascii="Times New Roman" w:eastAsia="Calibri" w:hAnsi="Times New Roman" w:cs="Times New Roman"/>
                <w:b/>
                <w:spacing w:val="-7"/>
                <w:sz w:val="24"/>
              </w:rPr>
              <w:t xml:space="preserve"> </w:t>
            </w:r>
            <w:r w:rsidRPr="00A37EA5">
              <w:rPr>
                <w:rFonts w:ascii="Times New Roman" w:eastAsia="Calibri" w:hAnsi="Times New Roman" w:cs="Times New Roman"/>
                <w:b/>
                <w:sz w:val="24"/>
              </w:rPr>
              <w:t>ресурсы</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rPr>
                <w:rFonts w:ascii="Calibri" w:eastAsia="Calibri" w:hAnsi="Calibri" w:cs="Times New Roman"/>
              </w:rPr>
            </w:pPr>
          </w:p>
        </w:tc>
      </w:tr>
      <w:tr w:rsidR="00EB0045" w:rsidRPr="00EB0045" w:rsidTr="00A137BB">
        <w:trPr>
          <w:trHeight w:hRule="exact" w:val="999"/>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147"/>
              <w:ind w:left="105" w:right="417"/>
              <w:rPr>
                <w:rFonts w:ascii="Times New Roman" w:eastAsia="Times New Roman" w:hAnsi="Times New Roman" w:cs="Times New Roman"/>
                <w:sz w:val="24"/>
                <w:szCs w:val="24"/>
                <w:lang w:val="ru-RU"/>
              </w:rPr>
            </w:pPr>
            <w:r w:rsidRPr="00EB0045">
              <w:rPr>
                <w:rFonts w:ascii="Times New Roman" w:eastAsia="Calibri" w:hAnsi="Times New Roman" w:cs="Times New Roman"/>
                <w:sz w:val="24"/>
                <w:lang w:val="ru-RU"/>
              </w:rPr>
              <w:t>Наличие электронной библиотеки (фонд электронных книг, учебных и методических пособий, видеофильмов, звукозаписей, компьютерных учебных программ, ЦОР, ЭОР, стоящих на балансе ОУ и</w:t>
            </w:r>
            <w:r w:rsidRPr="00EB0045">
              <w:rPr>
                <w:rFonts w:ascii="Times New Roman" w:eastAsia="Calibri" w:hAnsi="Times New Roman" w:cs="Times New Roman"/>
                <w:spacing w:val="-12"/>
                <w:sz w:val="24"/>
                <w:lang w:val="ru-RU"/>
              </w:rPr>
              <w:t xml:space="preserve"> </w:t>
            </w:r>
            <w:r w:rsidRPr="00EB0045">
              <w:rPr>
                <w:rFonts w:ascii="Times New Roman" w:eastAsia="Calibri" w:hAnsi="Times New Roman" w:cs="Times New Roman"/>
                <w:sz w:val="24"/>
                <w:lang w:val="ru-RU"/>
              </w:rPr>
              <w:t>т.д.)</w:t>
            </w:r>
          </w:p>
        </w:tc>
        <w:tc>
          <w:tcPr>
            <w:tcW w:w="1992" w:type="dxa"/>
            <w:tcBorders>
              <w:top w:val="single" w:sz="4" w:space="0" w:color="000000"/>
              <w:left w:val="single" w:sz="4" w:space="0" w:color="000000"/>
              <w:bottom w:val="single" w:sz="4" w:space="0" w:color="000000"/>
              <w:right w:val="single" w:sz="4" w:space="0" w:color="000000"/>
            </w:tcBorders>
          </w:tcPr>
          <w:p w:rsidR="00EB0045" w:rsidRPr="00EB0045" w:rsidRDefault="00C16DFE" w:rsidP="00EB0045">
            <w:pPr>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r>
      <w:tr w:rsidR="00EB0045" w:rsidRPr="00EB0045" w:rsidTr="00A137BB">
        <w:trPr>
          <w:trHeight w:hRule="exact" w:val="521"/>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before="3"/>
              <w:rPr>
                <w:rFonts w:ascii="Times New Roman" w:eastAsia="Times New Roman" w:hAnsi="Times New Roman" w:cs="Times New Roman"/>
                <w:b/>
                <w:bCs/>
                <w:sz w:val="19"/>
                <w:szCs w:val="19"/>
                <w:lang w:val="ru-RU"/>
              </w:rPr>
            </w:pPr>
          </w:p>
          <w:p w:rsidR="00EB0045" w:rsidRPr="00EB0045" w:rsidRDefault="00EB0045" w:rsidP="00EB0045">
            <w:pPr>
              <w:ind w:left="105" w:right="116"/>
              <w:rPr>
                <w:rFonts w:ascii="Times New Roman" w:eastAsia="Times New Roman" w:hAnsi="Times New Roman" w:cs="Times New Roman"/>
                <w:sz w:val="24"/>
                <w:szCs w:val="24"/>
              </w:rPr>
            </w:pPr>
            <w:r w:rsidRPr="00EB0045">
              <w:rPr>
                <w:rFonts w:ascii="Times New Roman" w:eastAsia="Calibri" w:hAnsi="Times New Roman" w:cs="Times New Roman"/>
                <w:sz w:val="24"/>
              </w:rPr>
              <w:t>Электронный образовательный комплекс (робототехника)</w:t>
            </w:r>
          </w:p>
        </w:tc>
        <w:tc>
          <w:tcPr>
            <w:tcW w:w="1992" w:type="dxa"/>
            <w:tcBorders>
              <w:top w:val="single" w:sz="4" w:space="0" w:color="000000"/>
              <w:left w:val="single" w:sz="4" w:space="0" w:color="000000"/>
              <w:bottom w:val="single" w:sz="4" w:space="0" w:color="000000"/>
              <w:right w:val="single" w:sz="4" w:space="0" w:color="000000"/>
            </w:tcBorders>
          </w:tcPr>
          <w:p w:rsidR="00EB0045" w:rsidRPr="00C16DFE" w:rsidRDefault="00C16DFE" w:rsidP="00EB0045">
            <w:pPr>
              <w:spacing w:before="104"/>
              <w:ind w:left="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w:t>
            </w:r>
          </w:p>
        </w:tc>
      </w:tr>
      <w:tr w:rsidR="00EB0045" w:rsidRPr="00A137BB" w:rsidTr="00A137BB">
        <w:trPr>
          <w:trHeight w:hRule="exact" w:val="521"/>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360" w:lineRule="auto"/>
              <w:ind w:left="75"/>
              <w:rPr>
                <w:rFonts w:ascii="Times New Roman" w:eastAsia="Calibri" w:hAnsi="Times New Roman" w:cs="Times New Roman"/>
                <w:sz w:val="24"/>
                <w:szCs w:val="24"/>
                <w:lang w:eastAsia="ru-RU"/>
              </w:rPr>
            </w:pPr>
            <w:r w:rsidRPr="00EB0045">
              <w:rPr>
                <w:rFonts w:ascii="Times New Roman" w:eastAsia="Times New Roman" w:hAnsi="Times New Roman" w:cs="Times New Roman"/>
                <w:sz w:val="24"/>
                <w:szCs w:val="24"/>
                <w:lang w:eastAsia="ru-RU"/>
              </w:rPr>
              <w:t>Сайт школы в Интернет</w:t>
            </w:r>
          </w:p>
        </w:tc>
        <w:tc>
          <w:tcPr>
            <w:tcW w:w="1992" w:type="dxa"/>
            <w:tcBorders>
              <w:top w:val="single" w:sz="4" w:space="0" w:color="000000"/>
              <w:left w:val="single" w:sz="4" w:space="0" w:color="000000"/>
              <w:bottom w:val="single" w:sz="4" w:space="0" w:color="000000"/>
              <w:right w:val="single" w:sz="4" w:space="0" w:color="000000"/>
            </w:tcBorders>
          </w:tcPr>
          <w:p w:rsidR="00EB0045" w:rsidRPr="00A137BB" w:rsidRDefault="00A137BB" w:rsidP="00A137BB">
            <w:pPr>
              <w:spacing w:line="360" w:lineRule="auto"/>
              <w:jc w:val="center"/>
              <w:rPr>
                <w:rFonts w:ascii="Times New Roman" w:eastAsia="Calibri" w:hAnsi="Times New Roman" w:cs="Times New Roman"/>
                <w:sz w:val="16"/>
                <w:szCs w:val="16"/>
                <w:lang w:val="ru-RU" w:eastAsia="ru-RU"/>
              </w:rPr>
            </w:pPr>
            <w:r w:rsidRPr="00A137BB">
              <w:rPr>
                <w:rFonts w:ascii="Times New Roman" w:eastAsia="Calibri" w:hAnsi="Times New Roman" w:cs="Times New Roman"/>
                <w:sz w:val="16"/>
                <w:szCs w:val="16"/>
                <w:lang w:val="ru-RU" w:eastAsia="ru-RU"/>
              </w:rPr>
              <w:t>http://zato.murmansk.su</w:t>
            </w:r>
          </w:p>
        </w:tc>
      </w:tr>
      <w:tr w:rsidR="00EB0045" w:rsidRPr="00EB0045" w:rsidTr="00A137BB">
        <w:trPr>
          <w:trHeight w:hRule="exact" w:val="907"/>
          <w:jc w:val="center"/>
        </w:trPr>
        <w:tc>
          <w:tcPr>
            <w:tcW w:w="7663" w:type="dxa"/>
            <w:tcBorders>
              <w:top w:val="single" w:sz="4" w:space="0" w:color="000000"/>
              <w:left w:val="single" w:sz="4" w:space="0" w:color="000000"/>
              <w:bottom w:val="single" w:sz="4" w:space="0" w:color="000000"/>
              <w:right w:val="single" w:sz="4" w:space="0" w:color="000000"/>
            </w:tcBorders>
          </w:tcPr>
          <w:p w:rsidR="00EB0045" w:rsidRPr="00EB0045" w:rsidRDefault="00EB0045" w:rsidP="00EB0045">
            <w:pPr>
              <w:spacing w:line="360" w:lineRule="auto"/>
              <w:ind w:left="75"/>
              <w:rPr>
                <w:rFonts w:ascii="Times New Roman" w:eastAsia="Calibri" w:hAnsi="Times New Roman" w:cs="Times New Roman"/>
                <w:sz w:val="24"/>
                <w:szCs w:val="24"/>
                <w:lang w:eastAsia="ru-RU"/>
              </w:rPr>
            </w:pPr>
            <w:r w:rsidRPr="00EB0045">
              <w:rPr>
                <w:rFonts w:ascii="Times New Roman" w:eastAsia="Times New Roman" w:hAnsi="Times New Roman" w:cs="Times New Roman"/>
                <w:sz w:val="24"/>
                <w:szCs w:val="24"/>
                <w:lang w:eastAsia="ru-RU"/>
              </w:rPr>
              <w:lastRenderedPageBreak/>
              <w:t>Адрес электронной почты</w:t>
            </w:r>
          </w:p>
        </w:tc>
        <w:tc>
          <w:tcPr>
            <w:tcW w:w="1992" w:type="dxa"/>
            <w:tcBorders>
              <w:top w:val="single" w:sz="4" w:space="0" w:color="000000"/>
              <w:left w:val="single" w:sz="4" w:space="0" w:color="000000"/>
              <w:bottom w:val="single" w:sz="4" w:space="0" w:color="000000"/>
              <w:right w:val="single" w:sz="4" w:space="0" w:color="000000"/>
            </w:tcBorders>
          </w:tcPr>
          <w:p w:rsidR="00EB0045" w:rsidRPr="00A137BB" w:rsidRDefault="00A137BB" w:rsidP="00A137BB">
            <w:pPr>
              <w:spacing w:line="360" w:lineRule="auto"/>
              <w:jc w:val="center"/>
              <w:rPr>
                <w:rFonts w:ascii="Times New Roman" w:eastAsia="Calibri" w:hAnsi="Times New Roman" w:cs="Times New Roman"/>
                <w:sz w:val="16"/>
                <w:szCs w:val="16"/>
                <w:lang w:eastAsia="ru-RU"/>
              </w:rPr>
            </w:pPr>
            <w:r w:rsidRPr="00A137BB">
              <w:rPr>
                <w:rFonts w:ascii="Times New Roman" w:eastAsia="Calibri" w:hAnsi="Times New Roman" w:cs="Times New Roman"/>
                <w:sz w:val="16"/>
                <w:szCs w:val="16"/>
                <w:lang w:eastAsia="ru-RU"/>
              </w:rPr>
              <w:t>zaozersk288@yandex.ru</w:t>
            </w:r>
          </w:p>
        </w:tc>
      </w:tr>
    </w:tbl>
    <w:p w:rsidR="00A00E7E" w:rsidRDefault="00A00E7E" w:rsidP="00A00E7E">
      <w:pPr>
        <w:spacing w:after="0"/>
        <w:ind w:firstLine="567"/>
        <w:jc w:val="center"/>
        <w:rPr>
          <w:rFonts w:ascii="Times New Roman" w:eastAsia="Times New Roman" w:hAnsi="Times New Roman" w:cs="Times New Roman"/>
          <w:b/>
          <w:sz w:val="24"/>
          <w:szCs w:val="24"/>
          <w:u w:val="single"/>
          <w:lang w:eastAsia="ru-RU"/>
        </w:rPr>
      </w:pPr>
    </w:p>
    <w:p w:rsidR="00A137BB" w:rsidRPr="00A137BB" w:rsidRDefault="00A137BB" w:rsidP="00A137BB">
      <w:pPr>
        <w:spacing w:after="0"/>
        <w:contextualSpacing/>
        <w:jc w:val="center"/>
        <w:rPr>
          <w:rFonts w:ascii="Times New Roman" w:eastAsiaTheme="minorEastAsia" w:hAnsi="Times New Roman" w:cs="Times New Roman"/>
          <w:b/>
          <w:sz w:val="24"/>
          <w:szCs w:val="24"/>
          <w:u w:val="single"/>
          <w:lang w:eastAsia="ru-RU"/>
        </w:rPr>
      </w:pPr>
    </w:p>
    <w:p w:rsidR="00A137BB" w:rsidRPr="00A137BB" w:rsidRDefault="00913981" w:rsidP="00A137BB">
      <w:pPr>
        <w:pStyle w:val="27"/>
        <w:tabs>
          <w:tab w:val="left" w:leader="dot" w:pos="9923"/>
        </w:tabs>
        <w:spacing w:line="276" w:lineRule="auto"/>
        <w:jc w:val="center"/>
        <w:rPr>
          <w:rFonts w:ascii="Times New Roman" w:hAnsi="Times New Roman" w:cs="Times New Roman"/>
          <w:b/>
          <w:noProof/>
          <w:sz w:val="24"/>
          <w:szCs w:val="24"/>
          <w:u w:val="single"/>
          <w:lang w:val="ru-RU"/>
        </w:rPr>
      </w:pPr>
      <w:hyperlink w:anchor="_Toc443400822" w:history="1">
        <w:r w:rsidR="00A137BB" w:rsidRPr="00A137BB">
          <w:rPr>
            <w:rStyle w:val="a3"/>
            <w:rFonts w:ascii="Times New Roman" w:hAnsi="Times New Roman" w:cs="Times New Roman"/>
            <w:b/>
            <w:noProof/>
            <w:color w:val="000000" w:themeColor="text1"/>
            <w:sz w:val="24"/>
            <w:szCs w:val="24"/>
            <w:lang w:val="ru-RU"/>
          </w:rPr>
          <w:t xml:space="preserve">10.Анализ учебно-методического, </w:t>
        </w:r>
        <w:r w:rsidR="00A137BB" w:rsidRPr="00A137BB">
          <w:rPr>
            <w:rStyle w:val="a3"/>
            <w:rFonts w:ascii="Times New Roman" w:hAnsi="Times New Roman" w:cs="Times New Roman"/>
            <w:b/>
            <w:noProof/>
            <w:color w:val="000000" w:themeColor="text1"/>
            <w:spacing w:val="-1"/>
            <w:sz w:val="24"/>
            <w:szCs w:val="24"/>
            <w:lang w:val="ru-RU"/>
          </w:rPr>
          <w:t>библиотечно-информационного о</w:t>
        </w:r>
        <w:r w:rsidR="00A137BB" w:rsidRPr="00A137BB">
          <w:rPr>
            <w:rStyle w:val="a3"/>
            <w:rFonts w:ascii="Times New Roman" w:hAnsi="Times New Roman" w:cs="Times New Roman"/>
            <w:b/>
            <w:noProof/>
            <w:color w:val="000000" w:themeColor="text1"/>
            <w:sz w:val="24"/>
            <w:szCs w:val="24"/>
            <w:lang w:val="ru-RU"/>
          </w:rPr>
          <w:t>беспечения</w:t>
        </w:r>
      </w:hyperlink>
    </w:p>
    <w:p w:rsidR="00A137BB" w:rsidRDefault="00A137BB" w:rsidP="00A00E7E">
      <w:pPr>
        <w:spacing w:after="0"/>
        <w:ind w:firstLine="567"/>
        <w:jc w:val="center"/>
        <w:rPr>
          <w:rFonts w:ascii="Times New Roman" w:eastAsia="Times New Roman" w:hAnsi="Times New Roman" w:cs="Times New Roman"/>
          <w:b/>
          <w:sz w:val="24"/>
          <w:szCs w:val="24"/>
          <w:u w:val="single"/>
          <w:lang w:eastAsia="ru-RU"/>
        </w:rPr>
      </w:pPr>
    </w:p>
    <w:p w:rsidR="00987B26" w:rsidRDefault="00987B26" w:rsidP="00987B26">
      <w:pPr>
        <w:spacing w:after="0" w:line="240" w:lineRule="auto"/>
        <w:jc w:val="center"/>
        <w:rPr>
          <w:rFonts w:ascii="Times New Roman" w:eastAsia="Calibri" w:hAnsi="Times New Roman" w:cs="Times New Roman"/>
          <w:b/>
          <w:sz w:val="24"/>
          <w:szCs w:val="24"/>
        </w:rPr>
      </w:pPr>
      <w:r w:rsidRPr="00987B26">
        <w:rPr>
          <w:rFonts w:ascii="Times New Roman" w:eastAsia="Calibri" w:hAnsi="Times New Roman" w:cs="Times New Roman"/>
          <w:b/>
          <w:sz w:val="24"/>
          <w:szCs w:val="24"/>
        </w:rPr>
        <w:t>Структура библиотеки школы</w:t>
      </w:r>
    </w:p>
    <w:p w:rsidR="00122E82" w:rsidRDefault="00122E82" w:rsidP="00987B26">
      <w:pPr>
        <w:spacing w:after="0" w:line="240" w:lineRule="auto"/>
        <w:jc w:val="center"/>
        <w:rPr>
          <w:rFonts w:ascii="Times New Roman" w:eastAsia="Calibri" w:hAnsi="Times New Roman" w:cs="Times New Roman"/>
          <w:b/>
          <w:sz w:val="24"/>
          <w:szCs w:val="24"/>
        </w:rPr>
      </w:pPr>
    </w:p>
    <w:p w:rsidR="00122E82" w:rsidRPr="00122E82" w:rsidRDefault="00122E82" w:rsidP="00122E82">
      <w:pPr>
        <w:spacing w:after="0"/>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Структура</w:t>
      </w:r>
      <w:r w:rsidRPr="00122E82">
        <w:rPr>
          <w:rFonts w:ascii="Times New Roman" w:eastAsia="Calibri" w:hAnsi="Times New Roman" w:cs="Times New Roman"/>
          <w:sz w:val="24"/>
          <w:szCs w:val="24"/>
        </w:rPr>
        <w:t xml:space="preserve"> б</w:t>
      </w:r>
      <w:r w:rsidRPr="00987B26">
        <w:rPr>
          <w:rFonts w:ascii="Times New Roman" w:eastAsia="Calibri" w:hAnsi="Times New Roman" w:cs="Times New Roman"/>
          <w:sz w:val="24"/>
          <w:szCs w:val="24"/>
        </w:rPr>
        <w:t>иблиотек</w:t>
      </w:r>
      <w:r w:rsidRPr="00122E82">
        <w:rPr>
          <w:rFonts w:ascii="Times New Roman" w:eastAsia="Calibri" w:hAnsi="Times New Roman" w:cs="Times New Roman"/>
          <w:sz w:val="24"/>
          <w:szCs w:val="24"/>
        </w:rPr>
        <w:t>и</w:t>
      </w:r>
      <w:r w:rsidRPr="00987B26">
        <w:rPr>
          <w:rFonts w:ascii="Times New Roman" w:eastAsia="Calibri" w:hAnsi="Times New Roman" w:cs="Times New Roman"/>
          <w:sz w:val="24"/>
          <w:szCs w:val="24"/>
        </w:rPr>
        <w:t xml:space="preserve"> школы</w:t>
      </w:r>
      <w:r w:rsidRPr="00122E82">
        <w:rPr>
          <w:rFonts w:ascii="Times New Roman" w:eastAsia="Calibri" w:hAnsi="Times New Roman" w:cs="Times New Roman"/>
          <w:sz w:val="24"/>
          <w:szCs w:val="24"/>
        </w:rPr>
        <w:t>:</w:t>
      </w:r>
    </w:p>
    <w:p w:rsidR="00122E82" w:rsidRPr="00122E82" w:rsidRDefault="00122E82" w:rsidP="00736E68">
      <w:pPr>
        <w:pStyle w:val="a5"/>
        <w:numPr>
          <w:ilvl w:val="0"/>
          <w:numId w:val="56"/>
        </w:numPr>
        <w:spacing w:line="276" w:lineRule="auto"/>
        <w:rPr>
          <w:rFonts w:eastAsia="Calibri"/>
          <w:sz w:val="24"/>
          <w:szCs w:val="24"/>
        </w:rPr>
      </w:pPr>
      <w:r w:rsidRPr="00987B26">
        <w:rPr>
          <w:rFonts w:eastAsia="Calibri"/>
          <w:sz w:val="24"/>
          <w:szCs w:val="24"/>
        </w:rPr>
        <w:t>Отдел учебников и методической литературы</w:t>
      </w:r>
      <w:r w:rsidRPr="00122E82">
        <w:rPr>
          <w:rFonts w:eastAsia="Calibri"/>
          <w:sz w:val="24"/>
          <w:szCs w:val="24"/>
        </w:rPr>
        <w:t xml:space="preserve"> – 1</w:t>
      </w:r>
    </w:p>
    <w:p w:rsidR="00122E82" w:rsidRPr="00122E82" w:rsidRDefault="00122E82" w:rsidP="00736E68">
      <w:pPr>
        <w:pStyle w:val="a5"/>
        <w:numPr>
          <w:ilvl w:val="0"/>
          <w:numId w:val="56"/>
        </w:numPr>
        <w:spacing w:line="276" w:lineRule="auto"/>
        <w:rPr>
          <w:rFonts w:eastAsia="Calibri"/>
          <w:sz w:val="24"/>
          <w:szCs w:val="24"/>
        </w:rPr>
      </w:pPr>
      <w:r w:rsidRPr="00987B26">
        <w:rPr>
          <w:rFonts w:eastAsia="Calibri"/>
          <w:sz w:val="24"/>
          <w:szCs w:val="24"/>
        </w:rPr>
        <w:t>Абонемент</w:t>
      </w:r>
      <w:r w:rsidRPr="00122E82">
        <w:rPr>
          <w:rFonts w:eastAsia="Calibri"/>
          <w:sz w:val="24"/>
          <w:szCs w:val="24"/>
        </w:rPr>
        <w:t xml:space="preserve"> – 1</w:t>
      </w:r>
    </w:p>
    <w:p w:rsidR="00122E82" w:rsidRPr="00122E82" w:rsidRDefault="00122E82" w:rsidP="00736E68">
      <w:pPr>
        <w:pStyle w:val="a5"/>
        <w:numPr>
          <w:ilvl w:val="0"/>
          <w:numId w:val="56"/>
        </w:numPr>
        <w:spacing w:line="276" w:lineRule="auto"/>
        <w:rPr>
          <w:rFonts w:eastAsia="Calibri"/>
          <w:sz w:val="24"/>
          <w:szCs w:val="24"/>
        </w:rPr>
      </w:pPr>
      <w:r w:rsidRPr="00987B26">
        <w:rPr>
          <w:rFonts w:eastAsia="Calibri"/>
          <w:sz w:val="24"/>
          <w:szCs w:val="24"/>
        </w:rPr>
        <w:t>Читальный зал</w:t>
      </w:r>
      <w:r w:rsidRPr="00122E82">
        <w:rPr>
          <w:rFonts w:eastAsia="Calibri"/>
          <w:sz w:val="24"/>
          <w:szCs w:val="24"/>
        </w:rPr>
        <w:t xml:space="preserve"> – 1</w:t>
      </w:r>
    </w:p>
    <w:p w:rsidR="00122E82" w:rsidRDefault="00122E82" w:rsidP="00122E82">
      <w:pPr>
        <w:contextualSpacing/>
        <w:rPr>
          <w:rFonts w:ascii="Times New Roman" w:eastAsia="Calibri" w:hAnsi="Times New Roman" w:cs="Times New Roman"/>
          <w:sz w:val="24"/>
          <w:szCs w:val="24"/>
        </w:rPr>
      </w:pPr>
      <w:r w:rsidRPr="00122E82">
        <w:rPr>
          <w:rFonts w:ascii="Times New Roman" w:eastAsia="Calibri" w:hAnsi="Times New Roman" w:cs="Times New Roman"/>
          <w:sz w:val="24"/>
          <w:szCs w:val="24"/>
        </w:rPr>
        <w:t xml:space="preserve">В 2015-2016 учебном году было охвачено </w:t>
      </w:r>
      <w:r w:rsidRPr="00987B26">
        <w:rPr>
          <w:rFonts w:ascii="Times New Roman" w:eastAsia="Calibri" w:hAnsi="Times New Roman" w:cs="Times New Roman"/>
          <w:sz w:val="24"/>
          <w:szCs w:val="24"/>
        </w:rPr>
        <w:t>библиотечным обслуживани</w:t>
      </w:r>
      <w:r w:rsidRPr="00122E82">
        <w:rPr>
          <w:rFonts w:ascii="Times New Roman" w:eastAsia="Calibri" w:hAnsi="Times New Roman" w:cs="Times New Roman"/>
          <w:sz w:val="24"/>
          <w:szCs w:val="24"/>
        </w:rPr>
        <w:t>ем</w:t>
      </w:r>
      <w:r>
        <w:rPr>
          <w:rFonts w:ascii="Times New Roman" w:eastAsia="Calibri" w:hAnsi="Times New Roman" w:cs="Times New Roman"/>
          <w:sz w:val="24"/>
          <w:szCs w:val="24"/>
        </w:rPr>
        <w:t xml:space="preserve">  от общего количества учащихся (472) в фонде учебников -99,9%, в абонементе – 57,9%, в читальном зале – 74,9%. </w:t>
      </w:r>
    </w:p>
    <w:p w:rsidR="00864709" w:rsidRPr="007327F9" w:rsidRDefault="00122E82" w:rsidP="00864709">
      <w:pPr>
        <w:pStyle w:val="a6"/>
        <w:spacing w:before="46"/>
        <w:ind w:left="0" w:firstLine="284"/>
        <w:jc w:val="both"/>
        <w:rPr>
          <w:lang w:val="ru-RU"/>
        </w:rPr>
      </w:pPr>
      <w:r w:rsidRPr="00864709">
        <w:rPr>
          <w:lang w:val="ru-RU"/>
        </w:rPr>
        <w:t>Фонд</w:t>
      </w:r>
      <w:r w:rsidRPr="00864709">
        <w:rPr>
          <w:spacing w:val="-8"/>
          <w:lang w:val="ru-RU"/>
        </w:rPr>
        <w:t xml:space="preserve"> </w:t>
      </w:r>
      <w:r w:rsidRPr="00864709">
        <w:rPr>
          <w:lang w:val="ru-RU"/>
        </w:rPr>
        <w:t>учебников</w:t>
      </w:r>
      <w:r w:rsidRPr="007327F9">
        <w:rPr>
          <w:b/>
          <w:spacing w:val="-7"/>
          <w:lang w:val="ru-RU"/>
        </w:rPr>
        <w:t xml:space="preserve"> </w:t>
      </w:r>
      <w:r w:rsidRPr="007327F9">
        <w:rPr>
          <w:lang w:val="ru-RU"/>
        </w:rPr>
        <w:t>расположен</w:t>
      </w:r>
      <w:r w:rsidRPr="007327F9">
        <w:rPr>
          <w:spacing w:val="-8"/>
          <w:lang w:val="ru-RU"/>
        </w:rPr>
        <w:t xml:space="preserve"> </w:t>
      </w:r>
      <w:r w:rsidRPr="007327F9">
        <w:rPr>
          <w:lang w:val="ru-RU"/>
        </w:rPr>
        <w:t>в</w:t>
      </w:r>
      <w:r w:rsidRPr="007327F9">
        <w:rPr>
          <w:spacing w:val="-8"/>
          <w:lang w:val="ru-RU"/>
        </w:rPr>
        <w:t xml:space="preserve"> </w:t>
      </w:r>
      <w:r w:rsidRPr="007327F9">
        <w:rPr>
          <w:lang w:val="ru-RU"/>
        </w:rPr>
        <w:t>отдельном</w:t>
      </w:r>
      <w:r w:rsidRPr="007327F9">
        <w:rPr>
          <w:spacing w:val="-9"/>
          <w:lang w:val="ru-RU"/>
        </w:rPr>
        <w:t xml:space="preserve"> </w:t>
      </w:r>
      <w:r w:rsidRPr="007327F9">
        <w:rPr>
          <w:lang w:val="ru-RU"/>
        </w:rPr>
        <w:t>помещении.</w:t>
      </w:r>
      <w:r w:rsidRPr="007327F9">
        <w:rPr>
          <w:spacing w:val="-8"/>
          <w:lang w:val="ru-RU"/>
        </w:rPr>
        <w:t xml:space="preserve"> </w:t>
      </w:r>
      <w:r w:rsidRPr="007327F9">
        <w:rPr>
          <w:lang w:val="ru-RU"/>
        </w:rPr>
        <w:t>Расстановка</w:t>
      </w:r>
      <w:r w:rsidRPr="007327F9">
        <w:rPr>
          <w:spacing w:val="-9"/>
          <w:lang w:val="ru-RU"/>
        </w:rPr>
        <w:t xml:space="preserve"> </w:t>
      </w:r>
      <w:r w:rsidRPr="007327F9">
        <w:rPr>
          <w:lang w:val="ru-RU"/>
        </w:rPr>
        <w:t>произведена</w:t>
      </w:r>
      <w:r w:rsidRPr="007327F9">
        <w:rPr>
          <w:spacing w:val="-9"/>
          <w:lang w:val="ru-RU"/>
        </w:rPr>
        <w:t xml:space="preserve"> </w:t>
      </w:r>
      <w:r w:rsidRPr="007327F9">
        <w:rPr>
          <w:lang w:val="ru-RU"/>
        </w:rPr>
        <w:t>по</w:t>
      </w:r>
      <w:r w:rsidRPr="007327F9">
        <w:rPr>
          <w:spacing w:val="-8"/>
          <w:lang w:val="ru-RU"/>
        </w:rPr>
        <w:t xml:space="preserve"> </w:t>
      </w:r>
      <w:r w:rsidRPr="007327F9">
        <w:rPr>
          <w:lang w:val="ru-RU"/>
        </w:rPr>
        <w:t>классам.</w:t>
      </w:r>
      <w:r w:rsidR="00864709" w:rsidRPr="00864709">
        <w:rPr>
          <w:lang w:val="ru-RU"/>
        </w:rPr>
        <w:t xml:space="preserve"> </w:t>
      </w:r>
      <w:r w:rsidR="00864709" w:rsidRPr="007327F9">
        <w:rPr>
          <w:lang w:val="ru-RU"/>
        </w:rPr>
        <w:t>Отдельно выделены устаревшие книги, предназначенные к списанию. По мере</w:t>
      </w:r>
      <w:r w:rsidR="00864709" w:rsidRPr="007327F9">
        <w:rPr>
          <w:spacing w:val="-42"/>
          <w:lang w:val="ru-RU"/>
        </w:rPr>
        <w:t xml:space="preserve"> </w:t>
      </w:r>
      <w:r w:rsidR="00864709" w:rsidRPr="007327F9">
        <w:rPr>
          <w:lang w:val="ru-RU"/>
        </w:rPr>
        <w:t>поступления новых</w:t>
      </w:r>
      <w:r w:rsidR="00864709" w:rsidRPr="007327F9">
        <w:rPr>
          <w:spacing w:val="-8"/>
          <w:lang w:val="ru-RU"/>
        </w:rPr>
        <w:t xml:space="preserve"> </w:t>
      </w:r>
      <w:r w:rsidR="00864709" w:rsidRPr="007327F9">
        <w:rPr>
          <w:lang w:val="ru-RU"/>
        </w:rPr>
        <w:t>учебников,</w:t>
      </w:r>
      <w:r w:rsidR="00864709" w:rsidRPr="007327F9">
        <w:rPr>
          <w:spacing w:val="-11"/>
          <w:lang w:val="ru-RU"/>
        </w:rPr>
        <w:t xml:space="preserve"> </w:t>
      </w:r>
      <w:r w:rsidR="00864709" w:rsidRPr="007327F9">
        <w:rPr>
          <w:lang w:val="ru-RU"/>
        </w:rPr>
        <w:t>пополнялась</w:t>
      </w:r>
      <w:r w:rsidR="00864709" w:rsidRPr="007327F9">
        <w:rPr>
          <w:spacing w:val="-11"/>
          <w:lang w:val="ru-RU"/>
        </w:rPr>
        <w:t xml:space="preserve"> </w:t>
      </w:r>
      <w:r w:rsidR="00864709" w:rsidRPr="007327F9">
        <w:rPr>
          <w:lang w:val="ru-RU"/>
        </w:rPr>
        <w:t>и</w:t>
      </w:r>
      <w:r w:rsidR="00864709" w:rsidRPr="007327F9">
        <w:rPr>
          <w:spacing w:val="-11"/>
          <w:lang w:val="ru-RU"/>
        </w:rPr>
        <w:t xml:space="preserve"> </w:t>
      </w:r>
      <w:r w:rsidR="00864709" w:rsidRPr="007327F9">
        <w:rPr>
          <w:lang w:val="ru-RU"/>
        </w:rPr>
        <w:t>редактировалась</w:t>
      </w:r>
      <w:r w:rsidR="00864709" w:rsidRPr="007327F9">
        <w:rPr>
          <w:spacing w:val="-11"/>
          <w:lang w:val="ru-RU"/>
        </w:rPr>
        <w:t xml:space="preserve"> </w:t>
      </w:r>
      <w:r w:rsidR="00864709" w:rsidRPr="007327F9">
        <w:rPr>
          <w:spacing w:val="-2"/>
          <w:lang w:val="ru-RU"/>
        </w:rPr>
        <w:t>картотека</w:t>
      </w:r>
      <w:r w:rsidR="00864709" w:rsidRPr="007327F9">
        <w:rPr>
          <w:spacing w:val="-10"/>
          <w:lang w:val="ru-RU"/>
        </w:rPr>
        <w:t xml:space="preserve"> </w:t>
      </w:r>
      <w:r w:rsidR="00864709" w:rsidRPr="007327F9">
        <w:rPr>
          <w:lang w:val="ru-RU"/>
        </w:rPr>
        <w:t>учебников.</w:t>
      </w:r>
    </w:p>
    <w:p w:rsidR="00122E82" w:rsidRPr="007327F9" w:rsidRDefault="00122E82" w:rsidP="00122E82">
      <w:pPr>
        <w:pStyle w:val="a6"/>
        <w:spacing w:before="120"/>
        <w:ind w:left="0" w:firstLine="284"/>
        <w:jc w:val="both"/>
        <w:rPr>
          <w:lang w:val="ru-RU"/>
        </w:rPr>
      </w:pPr>
      <w:r w:rsidRPr="007327F9">
        <w:rPr>
          <w:lang w:val="ru-RU"/>
        </w:rPr>
        <w:t xml:space="preserve">В </w:t>
      </w:r>
      <w:r w:rsidRPr="007327F9">
        <w:rPr>
          <w:spacing w:val="-3"/>
          <w:lang w:val="ru-RU"/>
        </w:rPr>
        <w:t xml:space="preserve">школе </w:t>
      </w:r>
      <w:r w:rsidRPr="007327F9">
        <w:rPr>
          <w:lang w:val="ru-RU"/>
        </w:rPr>
        <w:t>обеспеченность учебниками</w:t>
      </w:r>
      <w:r w:rsidRPr="007327F9">
        <w:rPr>
          <w:spacing w:val="-10"/>
          <w:lang w:val="ru-RU"/>
        </w:rPr>
        <w:t xml:space="preserve"> </w:t>
      </w:r>
      <w:r w:rsidR="00864709">
        <w:rPr>
          <w:lang w:val="ru-RU"/>
        </w:rPr>
        <w:t>99,9</w:t>
      </w:r>
      <w:r w:rsidRPr="007327F9">
        <w:rPr>
          <w:lang w:val="ru-RU"/>
        </w:rPr>
        <w:t>%.</w:t>
      </w:r>
      <w:r w:rsidRPr="007327F9">
        <w:rPr>
          <w:spacing w:val="-10"/>
          <w:lang w:val="ru-RU"/>
        </w:rPr>
        <w:t xml:space="preserve"> </w:t>
      </w:r>
      <w:r w:rsidRPr="007327F9">
        <w:rPr>
          <w:lang w:val="ru-RU"/>
        </w:rPr>
        <w:t>В</w:t>
      </w:r>
      <w:r w:rsidRPr="007327F9">
        <w:rPr>
          <w:spacing w:val="-12"/>
          <w:lang w:val="ru-RU"/>
        </w:rPr>
        <w:t xml:space="preserve"> </w:t>
      </w:r>
      <w:r w:rsidRPr="007327F9">
        <w:rPr>
          <w:lang w:val="ru-RU"/>
        </w:rPr>
        <w:t>целях</w:t>
      </w:r>
      <w:r w:rsidRPr="007327F9">
        <w:rPr>
          <w:spacing w:val="-10"/>
          <w:lang w:val="ru-RU"/>
        </w:rPr>
        <w:t xml:space="preserve"> </w:t>
      </w:r>
      <w:r w:rsidRPr="007327F9">
        <w:rPr>
          <w:lang w:val="ru-RU"/>
        </w:rPr>
        <w:t>профилактики</w:t>
      </w:r>
      <w:r w:rsidRPr="007327F9">
        <w:rPr>
          <w:spacing w:val="-10"/>
          <w:lang w:val="ru-RU"/>
        </w:rPr>
        <w:t xml:space="preserve"> </w:t>
      </w:r>
      <w:r w:rsidRPr="007327F9">
        <w:rPr>
          <w:lang w:val="ru-RU"/>
        </w:rPr>
        <w:t>сохранности</w:t>
      </w:r>
      <w:r w:rsidRPr="007327F9">
        <w:rPr>
          <w:spacing w:val="-8"/>
          <w:lang w:val="ru-RU"/>
        </w:rPr>
        <w:t xml:space="preserve"> </w:t>
      </w:r>
      <w:r w:rsidRPr="007327F9">
        <w:rPr>
          <w:lang w:val="ru-RU"/>
        </w:rPr>
        <w:t>учебников,</w:t>
      </w:r>
      <w:r>
        <w:rPr>
          <w:lang w:val="ru-RU"/>
        </w:rPr>
        <w:t xml:space="preserve"> </w:t>
      </w:r>
      <w:r>
        <w:rPr>
          <w:spacing w:val="-10"/>
          <w:lang w:val="ru-RU"/>
        </w:rPr>
        <w:t>з</w:t>
      </w:r>
      <w:r w:rsidRPr="007327F9">
        <w:rPr>
          <w:lang w:val="ru-RU"/>
        </w:rPr>
        <w:t>ав</w:t>
      </w:r>
      <w:proofErr w:type="gramStart"/>
      <w:r w:rsidRPr="007327F9">
        <w:rPr>
          <w:lang w:val="ru-RU"/>
        </w:rPr>
        <w:t>.б</w:t>
      </w:r>
      <w:proofErr w:type="gramEnd"/>
      <w:r w:rsidRPr="007327F9">
        <w:rPr>
          <w:lang w:val="ru-RU"/>
        </w:rPr>
        <w:t>иблиотекой  проводились беседы с читателями-детьми на абонементе, рейды по</w:t>
      </w:r>
      <w:r w:rsidRPr="007327F9">
        <w:rPr>
          <w:spacing w:val="-28"/>
          <w:lang w:val="ru-RU"/>
        </w:rPr>
        <w:t xml:space="preserve"> </w:t>
      </w:r>
      <w:r w:rsidRPr="007327F9">
        <w:rPr>
          <w:lang w:val="ru-RU"/>
        </w:rPr>
        <w:t>классам.</w:t>
      </w:r>
    </w:p>
    <w:p w:rsidR="00122E82" w:rsidRPr="00122E82" w:rsidRDefault="00122E82" w:rsidP="00122E82">
      <w:pPr>
        <w:contextualSpacing/>
        <w:rPr>
          <w:rFonts w:ascii="Times New Roman" w:eastAsia="Calibri" w:hAnsi="Times New Roman" w:cs="Times New Roman"/>
          <w:sz w:val="24"/>
          <w:szCs w:val="24"/>
        </w:rPr>
      </w:pPr>
    </w:p>
    <w:p w:rsidR="00987B26" w:rsidRPr="00987B26" w:rsidRDefault="00987B26" w:rsidP="00987B26">
      <w:pPr>
        <w:spacing w:after="0" w:line="240" w:lineRule="auto"/>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t xml:space="preserve"> Пользователи</w:t>
      </w:r>
      <w:r w:rsidR="00122E82">
        <w:rPr>
          <w:rFonts w:ascii="Times New Roman" w:eastAsia="Calibri" w:hAnsi="Times New Roman" w:cs="Times New Roman"/>
          <w:b/>
          <w:i/>
          <w:sz w:val="24"/>
          <w:szCs w:val="24"/>
        </w:rPr>
        <w:t xml:space="preserve"> работы </w:t>
      </w:r>
      <w:r w:rsidRPr="00987B26">
        <w:rPr>
          <w:rFonts w:ascii="Times New Roman" w:eastAsia="Calibri" w:hAnsi="Times New Roman" w:cs="Times New Roman"/>
          <w:b/>
          <w:i/>
          <w:sz w:val="24"/>
          <w:szCs w:val="24"/>
        </w:rPr>
        <w:t xml:space="preserve"> библиотеки</w:t>
      </w:r>
    </w:p>
    <w:p w:rsidR="00987B26" w:rsidRPr="00987B26" w:rsidRDefault="00987B26" w:rsidP="00987B26">
      <w:pPr>
        <w:spacing w:after="0" w:line="240" w:lineRule="auto"/>
        <w:jc w:val="center"/>
        <w:rPr>
          <w:rFonts w:ascii="Times New Roman" w:eastAsia="Calibri" w:hAnsi="Times New Roman" w:cs="Times New Roman"/>
          <w:sz w:val="24"/>
          <w:szCs w:val="24"/>
        </w:rPr>
      </w:pPr>
    </w:p>
    <w:tbl>
      <w:tblPr>
        <w:tblStyle w:val="81"/>
        <w:tblW w:w="9606" w:type="dxa"/>
        <w:tblLook w:val="04A0" w:firstRow="1" w:lastRow="0" w:firstColumn="1" w:lastColumn="0" w:noHBand="0" w:noVBand="1"/>
      </w:tblPr>
      <w:tblGrid>
        <w:gridCol w:w="3510"/>
        <w:gridCol w:w="6096"/>
      </w:tblGrid>
      <w:tr w:rsidR="00987B26" w:rsidRPr="00987B26" w:rsidTr="005E4EFB">
        <w:tc>
          <w:tcPr>
            <w:tcW w:w="351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Показатели работы</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Выполнение  за 2015/2016</w:t>
            </w: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учебный год</w:t>
            </w:r>
          </w:p>
          <w:p w:rsidR="00987B26" w:rsidRPr="00987B26" w:rsidRDefault="00987B26" w:rsidP="00987B26">
            <w:pPr>
              <w:jc w:val="center"/>
              <w:rPr>
                <w:rFonts w:ascii="Times New Roman" w:eastAsia="Calibri" w:hAnsi="Times New Roman" w:cs="Times New Roman"/>
                <w:sz w:val="24"/>
                <w:szCs w:val="24"/>
              </w:rPr>
            </w:pPr>
          </w:p>
        </w:tc>
      </w:tr>
      <w:tr w:rsidR="00987B26" w:rsidRPr="00987B26" w:rsidTr="00122E82">
        <w:trPr>
          <w:trHeight w:val="461"/>
        </w:trPr>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Пользователи.</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 Всего</w:t>
            </w:r>
          </w:p>
          <w:p w:rsidR="00987B26" w:rsidRPr="00987B26" w:rsidRDefault="00987B26" w:rsidP="00987B26">
            <w:pPr>
              <w:rPr>
                <w:rFonts w:ascii="Times New Roman" w:eastAsia="Calibri" w:hAnsi="Times New Roman" w:cs="Times New Roman"/>
                <w:sz w:val="24"/>
                <w:szCs w:val="24"/>
              </w:rPr>
            </w:pPr>
          </w:p>
        </w:tc>
        <w:tc>
          <w:tcPr>
            <w:tcW w:w="6096" w:type="dxa"/>
          </w:tcPr>
          <w:p w:rsidR="00987B26" w:rsidRPr="00987B26" w:rsidRDefault="00987B26" w:rsidP="00987B26">
            <w:pPr>
              <w:jc w:val="center"/>
              <w:rPr>
                <w:rFonts w:ascii="Times New Roman" w:eastAsia="Calibri" w:hAnsi="Times New Roman" w:cs="Times New Roman"/>
                <w:sz w:val="24"/>
                <w:szCs w:val="24"/>
              </w:rPr>
            </w:pPr>
          </w:p>
          <w:p w:rsidR="00987B26" w:rsidRPr="00987B26" w:rsidRDefault="00987B26" w:rsidP="00987B26">
            <w:pPr>
              <w:jc w:val="center"/>
              <w:rPr>
                <w:rFonts w:ascii="Times New Roman" w:eastAsia="Calibri" w:hAnsi="Times New Roman" w:cs="Times New Roman"/>
                <w:sz w:val="24"/>
                <w:szCs w:val="24"/>
              </w:rPr>
            </w:pP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472</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Абонемент</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386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Читальный зал</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112</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Состав читателей: абонемент</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386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2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3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52 + 3</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4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46 + 7</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5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48 + 5</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6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46 + 9</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7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51</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8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9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41</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10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Нет класса</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11 класс</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26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Учителя</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16</w:t>
            </w:r>
          </w:p>
        </w:tc>
      </w:tr>
      <w:tr w:rsidR="00987B26" w:rsidRPr="00987B26" w:rsidTr="005E4EFB">
        <w:tc>
          <w:tcPr>
            <w:tcW w:w="351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Специалисты школы</w:t>
            </w:r>
          </w:p>
        </w:tc>
        <w:tc>
          <w:tcPr>
            <w:tcW w:w="609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w:t>
            </w:r>
          </w:p>
        </w:tc>
      </w:tr>
    </w:tbl>
    <w:p w:rsidR="00987B26" w:rsidRPr="00987B26" w:rsidRDefault="00987B26" w:rsidP="00987B26">
      <w:pPr>
        <w:spacing w:after="0" w:line="240" w:lineRule="auto"/>
        <w:jc w:val="center"/>
        <w:rPr>
          <w:rFonts w:ascii="Times New Roman" w:eastAsia="Calibri" w:hAnsi="Times New Roman" w:cs="Times New Roman"/>
          <w:sz w:val="24"/>
          <w:szCs w:val="24"/>
        </w:rPr>
      </w:pPr>
    </w:p>
    <w:p w:rsidR="005572F4" w:rsidRDefault="005572F4" w:rsidP="00987B26">
      <w:pPr>
        <w:spacing w:after="0" w:line="240" w:lineRule="auto"/>
        <w:jc w:val="center"/>
        <w:rPr>
          <w:rFonts w:ascii="Times New Roman" w:eastAsia="Calibri" w:hAnsi="Times New Roman" w:cs="Times New Roman"/>
          <w:b/>
          <w:i/>
          <w:sz w:val="24"/>
          <w:szCs w:val="24"/>
        </w:rPr>
      </w:pPr>
    </w:p>
    <w:p w:rsidR="00987B26" w:rsidRPr="00987B26" w:rsidRDefault="00987B26" w:rsidP="00987B26">
      <w:pPr>
        <w:spacing w:after="0" w:line="240" w:lineRule="auto"/>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lastRenderedPageBreak/>
        <w:t>Основные показатели</w:t>
      </w:r>
      <w:r w:rsidR="00122E82" w:rsidRPr="00122E82">
        <w:rPr>
          <w:rFonts w:ascii="Times New Roman" w:eastAsia="Calibri" w:hAnsi="Times New Roman" w:cs="Times New Roman"/>
          <w:b/>
          <w:i/>
          <w:sz w:val="24"/>
          <w:szCs w:val="24"/>
        </w:rPr>
        <w:t xml:space="preserve"> работы</w:t>
      </w:r>
    </w:p>
    <w:p w:rsidR="00987B26" w:rsidRPr="00987B26" w:rsidRDefault="00987B26" w:rsidP="00987B26">
      <w:pPr>
        <w:spacing w:after="0" w:line="240" w:lineRule="auto"/>
        <w:jc w:val="center"/>
        <w:rPr>
          <w:rFonts w:ascii="Times New Roman" w:eastAsia="Calibri" w:hAnsi="Times New Roman" w:cs="Times New Roman"/>
          <w:sz w:val="24"/>
          <w:szCs w:val="24"/>
        </w:rPr>
      </w:pPr>
    </w:p>
    <w:tbl>
      <w:tblPr>
        <w:tblStyle w:val="81"/>
        <w:tblW w:w="9606" w:type="dxa"/>
        <w:tblLook w:val="04A0" w:firstRow="1" w:lastRow="0" w:firstColumn="1" w:lastColumn="0" w:noHBand="0" w:noVBand="1"/>
      </w:tblPr>
      <w:tblGrid>
        <w:gridCol w:w="3936"/>
        <w:gridCol w:w="5670"/>
      </w:tblGrid>
      <w:tr w:rsidR="00987B26" w:rsidRPr="00987B26" w:rsidTr="005E4EFB">
        <w:tc>
          <w:tcPr>
            <w:tcW w:w="393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Показатели работы</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Выполнено за 2015/2016 </w:t>
            </w:r>
          </w:p>
          <w:p w:rsidR="00987B26" w:rsidRPr="00987B26" w:rsidRDefault="00122E82" w:rsidP="00987B26">
            <w:pPr>
              <w:jc w:val="center"/>
              <w:rPr>
                <w:rFonts w:ascii="Times New Roman" w:eastAsia="Calibri" w:hAnsi="Times New Roman" w:cs="Times New Roman"/>
                <w:sz w:val="24"/>
                <w:szCs w:val="24"/>
              </w:rPr>
            </w:pPr>
            <w:r>
              <w:rPr>
                <w:rFonts w:ascii="Times New Roman" w:eastAsia="Calibri" w:hAnsi="Times New Roman" w:cs="Times New Roman"/>
                <w:sz w:val="24"/>
                <w:szCs w:val="24"/>
              </w:rPr>
              <w:t>учебный год</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Количественные показатели:</w:t>
            </w:r>
          </w:p>
        </w:tc>
        <w:tc>
          <w:tcPr>
            <w:tcW w:w="5670" w:type="dxa"/>
          </w:tcPr>
          <w:p w:rsidR="00987B26" w:rsidRPr="00987B26" w:rsidRDefault="00987B26" w:rsidP="00987B26">
            <w:pPr>
              <w:jc w:val="cente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Читатели</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452</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Посещения</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2434</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Книговыдача</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3065</w:t>
            </w:r>
          </w:p>
        </w:tc>
      </w:tr>
      <w:tr w:rsidR="00122E82" w:rsidRPr="00987B26" w:rsidTr="005E4EFB">
        <w:tc>
          <w:tcPr>
            <w:tcW w:w="9606" w:type="dxa"/>
            <w:gridSpan w:val="2"/>
          </w:tcPr>
          <w:p w:rsidR="00122E82" w:rsidRPr="00987B26" w:rsidRDefault="00122E82"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Качественные показатели:</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Читаемость</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13.4</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Посещаемость</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6.7</w:t>
            </w:r>
          </w:p>
        </w:tc>
      </w:tr>
    </w:tbl>
    <w:p w:rsidR="00987B26" w:rsidRPr="00987B26" w:rsidRDefault="00987B26" w:rsidP="00987B26">
      <w:pPr>
        <w:spacing w:after="0" w:line="240" w:lineRule="auto"/>
        <w:jc w:val="center"/>
        <w:rPr>
          <w:rFonts w:ascii="Times New Roman" w:eastAsia="Calibri" w:hAnsi="Times New Roman" w:cs="Times New Roman"/>
          <w:sz w:val="24"/>
          <w:szCs w:val="24"/>
        </w:rPr>
      </w:pPr>
    </w:p>
    <w:p w:rsidR="00987B26" w:rsidRPr="00987B26" w:rsidRDefault="00987B26" w:rsidP="00987B26">
      <w:pPr>
        <w:spacing w:after="0" w:line="240" w:lineRule="auto"/>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t>Информационное и справочно-библиографическое обслуживание</w:t>
      </w:r>
    </w:p>
    <w:p w:rsidR="00987B26" w:rsidRPr="00987B26" w:rsidRDefault="00987B26" w:rsidP="00987B26">
      <w:pPr>
        <w:spacing w:after="0" w:line="240" w:lineRule="auto"/>
        <w:rPr>
          <w:rFonts w:ascii="Times New Roman" w:eastAsia="Calibri" w:hAnsi="Times New Roman" w:cs="Times New Roman"/>
          <w:sz w:val="24"/>
          <w:szCs w:val="24"/>
        </w:rPr>
      </w:pPr>
    </w:p>
    <w:tbl>
      <w:tblPr>
        <w:tblStyle w:val="81"/>
        <w:tblW w:w="9606" w:type="dxa"/>
        <w:tblLook w:val="04A0" w:firstRow="1" w:lastRow="0" w:firstColumn="1" w:lastColumn="0" w:noHBand="0" w:noVBand="1"/>
      </w:tblPr>
      <w:tblGrid>
        <w:gridCol w:w="3936"/>
        <w:gridCol w:w="5670"/>
      </w:tblGrid>
      <w:tr w:rsidR="00987B26" w:rsidRPr="00987B26" w:rsidTr="005E4EFB">
        <w:tc>
          <w:tcPr>
            <w:tcW w:w="393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Содержание и показатели работы</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Выполнено за 2015/2016 учебный год</w:t>
            </w:r>
          </w:p>
        </w:tc>
      </w:tr>
      <w:tr w:rsidR="00864709" w:rsidRPr="00987B26" w:rsidTr="005E4EFB">
        <w:tc>
          <w:tcPr>
            <w:tcW w:w="9606" w:type="dxa"/>
            <w:gridSpan w:val="2"/>
          </w:tcPr>
          <w:p w:rsidR="00864709" w:rsidRPr="00987B26" w:rsidRDefault="00864709" w:rsidP="00987B26">
            <w:pPr>
              <w:jc w:val="center"/>
              <w:rPr>
                <w:rFonts w:ascii="Times New Roman" w:eastAsia="Calibri" w:hAnsi="Times New Roman" w:cs="Times New Roman"/>
                <w:sz w:val="24"/>
                <w:szCs w:val="24"/>
              </w:rPr>
            </w:pPr>
            <w:r w:rsidRPr="00987B26">
              <w:rPr>
                <w:rFonts w:ascii="Times New Roman" w:eastAsia="Calibri" w:hAnsi="Times New Roman" w:cs="Times New Roman"/>
                <w:i/>
                <w:sz w:val="24"/>
                <w:szCs w:val="24"/>
              </w:rPr>
              <w:t>Информационная работа</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Читательские конференции</w:t>
            </w:r>
          </w:p>
        </w:tc>
        <w:tc>
          <w:tcPr>
            <w:tcW w:w="5670" w:type="dxa"/>
          </w:tcPr>
          <w:p w:rsidR="00864709"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Читательская конференция  к 100-летию со дня рождения А.Солженицына</w:t>
            </w:r>
            <w:r w:rsidR="00864709">
              <w:rPr>
                <w:rFonts w:ascii="Times New Roman" w:eastAsia="Calibri" w:hAnsi="Times New Roman" w:cs="Times New Roman"/>
                <w:sz w:val="24"/>
                <w:szCs w:val="24"/>
              </w:rPr>
              <w:t>:</w:t>
            </w:r>
          </w:p>
          <w:p w:rsidR="00864709"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 «Героический упрямец русской литературы</w:t>
            </w:r>
            <w:r w:rsidR="00864709">
              <w:rPr>
                <w:rFonts w:ascii="Times New Roman" w:eastAsia="Calibri" w:hAnsi="Times New Roman" w:cs="Times New Roman"/>
                <w:sz w:val="24"/>
                <w:szCs w:val="24"/>
              </w:rPr>
              <w:t>» 9-11 классы</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 </w:t>
            </w:r>
            <w:r w:rsidR="00864709">
              <w:rPr>
                <w:rFonts w:ascii="Times New Roman" w:eastAsia="Calibri" w:hAnsi="Times New Roman" w:cs="Times New Roman"/>
                <w:sz w:val="24"/>
                <w:szCs w:val="24"/>
              </w:rPr>
              <w:t>«</w:t>
            </w:r>
            <w:r w:rsidRPr="00987B26">
              <w:rPr>
                <w:rFonts w:ascii="Times New Roman" w:eastAsia="Calibri" w:hAnsi="Times New Roman" w:cs="Times New Roman"/>
                <w:sz w:val="24"/>
                <w:szCs w:val="24"/>
              </w:rPr>
              <w:t>А.И.Солженицын: судьба, творчество»</w:t>
            </w:r>
            <w:r w:rsidR="00864709">
              <w:rPr>
                <w:rFonts w:ascii="Times New Roman" w:eastAsia="Calibri" w:hAnsi="Times New Roman" w:cs="Times New Roman"/>
                <w:sz w:val="24"/>
                <w:szCs w:val="24"/>
              </w:rPr>
              <w:t xml:space="preserve"> -11 класс</w:t>
            </w:r>
          </w:p>
          <w:p w:rsidR="00987B26" w:rsidRPr="00987B26" w:rsidRDefault="00987B26" w:rsidP="00864709">
            <w:pP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Книжные выставки</w:t>
            </w:r>
          </w:p>
        </w:tc>
        <w:tc>
          <w:tcPr>
            <w:tcW w:w="567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День воинской славы России. Начало контрнаступления советских войск в битве под Москвой (1941).</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Международный день памятников и памятных мест. </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День  Славянской письменности и культуры.</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Международный День библиотек.</w:t>
            </w:r>
          </w:p>
          <w:p w:rsidR="00987B26" w:rsidRPr="00987B26" w:rsidRDefault="00987B26" w:rsidP="00987B26">
            <w:pP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Родительские собрания</w:t>
            </w:r>
          </w:p>
        </w:tc>
        <w:tc>
          <w:tcPr>
            <w:tcW w:w="567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«Чтение – дело  семейное». Семинар  для родителей. Круглый стол. 2 Б.</w:t>
            </w:r>
          </w:p>
          <w:p w:rsidR="00987B26" w:rsidRPr="00987B26" w:rsidRDefault="00987B26" w:rsidP="00987B26">
            <w:pP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Литературно-музыкальные композиции.</w:t>
            </w:r>
          </w:p>
        </w:tc>
        <w:tc>
          <w:tcPr>
            <w:tcW w:w="567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«900 героических дней». К 72 годовщине со дня снятия блокады Ленинграда.</w:t>
            </w:r>
          </w:p>
          <w:p w:rsidR="00987B26" w:rsidRPr="00987B26" w:rsidRDefault="00987B26" w:rsidP="00987B26">
            <w:pPr>
              <w:rPr>
                <w:rFonts w:ascii="Times New Roman" w:eastAsia="Calibri" w:hAnsi="Times New Roman" w:cs="Times New Roman"/>
                <w:sz w:val="24"/>
                <w:szCs w:val="24"/>
              </w:rPr>
            </w:pPr>
          </w:p>
        </w:tc>
      </w:tr>
      <w:tr w:rsidR="00864709" w:rsidRPr="00987B26" w:rsidTr="005E4EFB">
        <w:tc>
          <w:tcPr>
            <w:tcW w:w="9606" w:type="dxa"/>
            <w:gridSpan w:val="2"/>
          </w:tcPr>
          <w:p w:rsidR="00864709" w:rsidRPr="00987B26" w:rsidRDefault="00864709" w:rsidP="00987B26">
            <w:pPr>
              <w:jc w:val="center"/>
              <w:rPr>
                <w:rFonts w:ascii="Times New Roman" w:eastAsia="Calibri" w:hAnsi="Times New Roman" w:cs="Times New Roman"/>
                <w:i/>
                <w:sz w:val="24"/>
                <w:szCs w:val="24"/>
              </w:rPr>
            </w:pPr>
            <w:r w:rsidRPr="00987B26">
              <w:rPr>
                <w:rFonts w:ascii="Times New Roman" w:eastAsia="Calibri" w:hAnsi="Times New Roman" w:cs="Times New Roman"/>
                <w:i/>
                <w:sz w:val="24"/>
                <w:szCs w:val="24"/>
              </w:rPr>
              <w:t>Справочная работа</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Выполнено справок</w:t>
            </w:r>
            <w:proofErr w:type="gramStart"/>
            <w:r w:rsidRPr="00987B26">
              <w:rPr>
                <w:rFonts w:ascii="Times New Roman" w:eastAsia="Calibri" w:hAnsi="Times New Roman" w:cs="Times New Roman"/>
                <w:sz w:val="24"/>
                <w:szCs w:val="24"/>
              </w:rPr>
              <w:t>.</w:t>
            </w:r>
            <w:proofErr w:type="gramEnd"/>
            <w:r w:rsidRPr="00987B26">
              <w:rPr>
                <w:rFonts w:ascii="Times New Roman" w:eastAsia="Calibri" w:hAnsi="Times New Roman" w:cs="Times New Roman"/>
                <w:sz w:val="24"/>
                <w:szCs w:val="24"/>
              </w:rPr>
              <w:t xml:space="preserve"> (</w:t>
            </w:r>
            <w:proofErr w:type="gramStart"/>
            <w:r w:rsidRPr="00987B26">
              <w:rPr>
                <w:rFonts w:ascii="Times New Roman" w:eastAsia="Calibri" w:hAnsi="Times New Roman" w:cs="Times New Roman"/>
                <w:sz w:val="24"/>
                <w:szCs w:val="24"/>
              </w:rPr>
              <w:t>т</w:t>
            </w:r>
            <w:proofErr w:type="gramEnd"/>
            <w:r w:rsidRPr="00987B26">
              <w:rPr>
                <w:rFonts w:ascii="Times New Roman" w:eastAsia="Calibri" w:hAnsi="Times New Roman" w:cs="Times New Roman"/>
                <w:sz w:val="24"/>
                <w:szCs w:val="24"/>
              </w:rPr>
              <w:t>ематические, уточняющие, адресные, фактографические)</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В т.ч. краеведческие</w:t>
            </w:r>
          </w:p>
        </w:tc>
        <w:tc>
          <w:tcPr>
            <w:tcW w:w="5670" w:type="dxa"/>
          </w:tcPr>
          <w:p w:rsidR="00987B26" w:rsidRPr="00987B26" w:rsidRDefault="00987B26" w:rsidP="00987B26">
            <w:pPr>
              <w:jc w:val="center"/>
              <w:rPr>
                <w:rFonts w:ascii="Times New Roman" w:eastAsia="Calibri" w:hAnsi="Times New Roman" w:cs="Times New Roman"/>
                <w:sz w:val="24"/>
                <w:szCs w:val="24"/>
              </w:rPr>
            </w:pP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150</w:t>
            </w:r>
          </w:p>
        </w:tc>
      </w:tr>
      <w:tr w:rsidR="00864709" w:rsidRPr="00987B26" w:rsidTr="005E4EFB">
        <w:tc>
          <w:tcPr>
            <w:tcW w:w="9606" w:type="dxa"/>
            <w:gridSpan w:val="2"/>
          </w:tcPr>
          <w:p w:rsidR="00864709" w:rsidRPr="00987B26" w:rsidRDefault="00864709" w:rsidP="00864709">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Формирование информационной культуры</w:t>
            </w:r>
          </w:p>
          <w:p w:rsidR="00864709" w:rsidRPr="00987B26" w:rsidRDefault="00864709" w:rsidP="00987B26">
            <w:pPr>
              <w:jc w:val="cente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Проведено мероприятий</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28</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Уроки информационной культуры</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rPr>
                <w:rFonts w:ascii="Times New Roman" w:eastAsia="Calibri" w:hAnsi="Times New Roman" w:cs="Times New Roman"/>
                <w:sz w:val="24"/>
                <w:szCs w:val="24"/>
              </w:rPr>
            </w:pPr>
          </w:p>
        </w:tc>
        <w:tc>
          <w:tcPr>
            <w:tcW w:w="5670"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Беседа « Все обо всем». Как пользоваться книгами справочного характера.</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 5</w:t>
            </w:r>
            <w:proofErr w:type="gramStart"/>
            <w:r w:rsidRPr="00987B26">
              <w:rPr>
                <w:rFonts w:ascii="Times New Roman" w:eastAsia="Calibri" w:hAnsi="Times New Roman" w:cs="Times New Roman"/>
                <w:sz w:val="24"/>
                <w:szCs w:val="24"/>
              </w:rPr>
              <w:t xml:space="preserve"> А</w:t>
            </w:r>
            <w:proofErr w:type="gramEnd"/>
            <w:r w:rsidRPr="00987B26">
              <w:rPr>
                <w:rFonts w:ascii="Times New Roman" w:eastAsia="Calibri" w:hAnsi="Times New Roman" w:cs="Times New Roman"/>
                <w:sz w:val="24"/>
                <w:szCs w:val="24"/>
              </w:rPr>
              <w:t>, 5 Б.</w:t>
            </w:r>
          </w:p>
        </w:tc>
      </w:tr>
      <w:tr w:rsidR="00987B26" w:rsidRPr="00987B26" w:rsidTr="005E4EFB">
        <w:tc>
          <w:tcPr>
            <w:tcW w:w="3936" w:type="dxa"/>
          </w:tcPr>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Библиографические консультации (уроки) 2-4 кл.</w:t>
            </w:r>
          </w:p>
        </w:tc>
        <w:tc>
          <w:tcPr>
            <w:tcW w:w="5670"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 кл.</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1.Выбор книги в библиотеке.</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 xml:space="preserve">  1</w:t>
            </w:r>
            <w:proofErr w:type="gramStart"/>
            <w:r w:rsidRPr="00987B26">
              <w:rPr>
                <w:rFonts w:ascii="Times New Roman" w:eastAsia="Calibri" w:hAnsi="Times New Roman" w:cs="Times New Roman"/>
                <w:sz w:val="24"/>
                <w:szCs w:val="24"/>
              </w:rPr>
              <w:t xml:space="preserve"> А</w:t>
            </w:r>
            <w:proofErr w:type="gramEnd"/>
            <w:r w:rsidRPr="00987B26">
              <w:rPr>
                <w:rFonts w:ascii="Times New Roman" w:eastAsia="Calibri" w:hAnsi="Times New Roman" w:cs="Times New Roman"/>
                <w:sz w:val="24"/>
                <w:szCs w:val="24"/>
              </w:rPr>
              <w:t>, 1 Б, 2 А,</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lastRenderedPageBreak/>
              <w:t xml:space="preserve"> 2 Б.</w:t>
            </w: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2 кл.</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2.Структурные подразделения библиотеки. Понятия «абонемент», «читальный зал». Правила пользования библиотекой.</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3.Твои первые энциклопедии, словари, справочники. Знакомство школьников со справочной литературой.</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3 кл.</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1.Структура книги. Углубление и расширение знаний о книге, полученных ранее. Титульный лист, оглавление, предисловие и др.</w:t>
            </w:r>
          </w:p>
          <w:p w:rsidR="00987B26" w:rsidRPr="00987B26" w:rsidRDefault="00987B26" w:rsidP="00987B26">
            <w:pPr>
              <w:rPr>
                <w:rFonts w:ascii="Times New Roman" w:eastAsia="Calibri" w:hAnsi="Times New Roman" w:cs="Times New Roman"/>
                <w:sz w:val="24"/>
                <w:szCs w:val="24"/>
              </w:rPr>
            </w:pPr>
          </w:p>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4 кл.</w:t>
            </w:r>
          </w:p>
          <w:p w:rsidR="00987B26" w:rsidRPr="00987B26" w:rsidRDefault="00987B26" w:rsidP="00987B26">
            <w:pPr>
              <w:rPr>
                <w:rFonts w:ascii="Times New Roman" w:eastAsia="Calibri" w:hAnsi="Times New Roman" w:cs="Times New Roman"/>
                <w:sz w:val="24"/>
                <w:szCs w:val="24"/>
              </w:rPr>
            </w:pPr>
            <w:r w:rsidRPr="00987B26">
              <w:rPr>
                <w:rFonts w:ascii="Times New Roman" w:eastAsia="Calibri" w:hAnsi="Times New Roman" w:cs="Times New Roman"/>
                <w:sz w:val="24"/>
                <w:szCs w:val="24"/>
              </w:rPr>
              <w:t>1.Расширение понятий о видах справочной литературы. Энциклопедии универсальные «Что такое? Кто такой?».</w:t>
            </w:r>
          </w:p>
          <w:p w:rsidR="00987B26" w:rsidRPr="00987B26" w:rsidRDefault="00987B26" w:rsidP="00987B26">
            <w:pPr>
              <w:rPr>
                <w:rFonts w:ascii="Times New Roman" w:eastAsia="Calibri" w:hAnsi="Times New Roman" w:cs="Times New Roman"/>
                <w:sz w:val="24"/>
                <w:szCs w:val="24"/>
              </w:rPr>
            </w:pPr>
          </w:p>
        </w:tc>
      </w:tr>
      <w:tr w:rsidR="00987B26" w:rsidRPr="00987B26" w:rsidTr="005E4EFB">
        <w:tc>
          <w:tcPr>
            <w:tcW w:w="3936" w:type="dxa"/>
          </w:tcPr>
          <w:p w:rsidR="00987B26" w:rsidRPr="00987B26" w:rsidRDefault="00987B26" w:rsidP="00987B26">
            <w:pPr>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lastRenderedPageBreak/>
              <w:t>Инвентаризация</w:t>
            </w:r>
          </w:p>
        </w:tc>
        <w:tc>
          <w:tcPr>
            <w:tcW w:w="5670" w:type="dxa"/>
          </w:tcPr>
          <w:p w:rsidR="00987B26" w:rsidRPr="00987B26" w:rsidRDefault="00987B26" w:rsidP="00987B26">
            <w:pPr>
              <w:ind w:left="720"/>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28 марта</w:t>
            </w:r>
          </w:p>
        </w:tc>
      </w:tr>
    </w:tbl>
    <w:p w:rsidR="00987B26" w:rsidRPr="00987B26" w:rsidRDefault="00987B26" w:rsidP="00987B26">
      <w:pPr>
        <w:spacing w:after="0" w:line="240" w:lineRule="auto"/>
        <w:rPr>
          <w:rFonts w:ascii="Times New Roman" w:eastAsia="Calibri" w:hAnsi="Times New Roman" w:cs="Times New Roman"/>
          <w:sz w:val="24"/>
          <w:szCs w:val="24"/>
        </w:rPr>
      </w:pPr>
    </w:p>
    <w:p w:rsidR="00987B26" w:rsidRPr="00987B26" w:rsidRDefault="00987B26" w:rsidP="00987B26">
      <w:pPr>
        <w:spacing w:after="0" w:line="240" w:lineRule="auto"/>
        <w:ind w:left="720"/>
        <w:contextualSpacing/>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t>Организация и сохранность фонда</w:t>
      </w:r>
    </w:p>
    <w:p w:rsidR="00987B26" w:rsidRPr="00987B26" w:rsidRDefault="00987B26" w:rsidP="00987B26">
      <w:pPr>
        <w:spacing w:after="0" w:line="240" w:lineRule="auto"/>
        <w:ind w:left="720"/>
        <w:contextualSpacing/>
        <w:jc w:val="center"/>
        <w:rPr>
          <w:rFonts w:ascii="Times New Roman" w:eastAsia="Calibri" w:hAnsi="Times New Roman" w:cs="Times New Roman"/>
          <w:b/>
          <w:sz w:val="24"/>
          <w:szCs w:val="24"/>
        </w:rPr>
      </w:pPr>
    </w:p>
    <w:tbl>
      <w:tblPr>
        <w:tblStyle w:val="81"/>
        <w:tblW w:w="0" w:type="auto"/>
        <w:tblInd w:w="108" w:type="dxa"/>
        <w:tblLook w:val="04A0" w:firstRow="1" w:lastRow="0" w:firstColumn="1" w:lastColumn="0" w:noHBand="0" w:noVBand="1"/>
      </w:tblPr>
      <w:tblGrid>
        <w:gridCol w:w="3570"/>
        <w:gridCol w:w="2963"/>
        <w:gridCol w:w="2930"/>
      </w:tblGrid>
      <w:tr w:rsidR="00987B26" w:rsidRPr="00987B26" w:rsidTr="00864709">
        <w:tc>
          <w:tcPr>
            <w:tcW w:w="3570"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Организация работы</w:t>
            </w:r>
          </w:p>
        </w:tc>
        <w:tc>
          <w:tcPr>
            <w:tcW w:w="2963"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Формы и методы работы</w:t>
            </w:r>
          </w:p>
        </w:tc>
        <w:tc>
          <w:tcPr>
            <w:tcW w:w="2930"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2015/2016 учебный год</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Методы устранения  задолженности:</w:t>
            </w:r>
          </w:p>
        </w:tc>
        <w:tc>
          <w:tcPr>
            <w:tcW w:w="2963" w:type="dxa"/>
          </w:tcPr>
          <w:p w:rsidR="00987B26" w:rsidRPr="00987B26" w:rsidRDefault="00987B26" w:rsidP="00987B26">
            <w:pPr>
              <w:contextualSpacing/>
              <w:jc w:val="center"/>
              <w:rPr>
                <w:rFonts w:ascii="Times New Roman" w:eastAsia="Calibri" w:hAnsi="Times New Roman" w:cs="Times New Roman"/>
                <w:sz w:val="24"/>
                <w:szCs w:val="24"/>
              </w:rPr>
            </w:pPr>
          </w:p>
        </w:tc>
        <w:tc>
          <w:tcPr>
            <w:tcW w:w="2930" w:type="dxa"/>
          </w:tcPr>
          <w:p w:rsidR="00987B26" w:rsidRPr="00987B26" w:rsidRDefault="00987B26" w:rsidP="00987B26">
            <w:pPr>
              <w:contextualSpacing/>
              <w:jc w:val="center"/>
              <w:rPr>
                <w:rFonts w:ascii="Times New Roman" w:eastAsia="Calibri" w:hAnsi="Times New Roman" w:cs="Times New Roman"/>
                <w:sz w:val="24"/>
                <w:szCs w:val="24"/>
              </w:rPr>
            </w:pP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Письменные напоминания</w:t>
            </w:r>
          </w:p>
        </w:tc>
        <w:tc>
          <w:tcPr>
            <w:tcW w:w="2963"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По каждому классу</w:t>
            </w:r>
          </w:p>
        </w:tc>
        <w:tc>
          <w:tcPr>
            <w:tcW w:w="293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Список классному руководителю.</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Устные напоминания</w:t>
            </w:r>
          </w:p>
        </w:tc>
        <w:tc>
          <w:tcPr>
            <w:tcW w:w="2963"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Индивидуальная работа</w:t>
            </w:r>
          </w:p>
        </w:tc>
        <w:tc>
          <w:tcPr>
            <w:tcW w:w="2930"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70</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Мероприятия по сохранности фонда:</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Беседы и взаимодействие с классными руководителями</w:t>
            </w:r>
          </w:p>
        </w:tc>
        <w:tc>
          <w:tcPr>
            <w:tcW w:w="2963"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Беседа. Списки должников</w:t>
            </w:r>
          </w:p>
        </w:tc>
        <w:tc>
          <w:tcPr>
            <w:tcW w:w="2930"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10</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Организация книжного фонда:</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Учебники</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Закрытый фонд 100%</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Методическая литература</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Открытый фонд 100%</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Читальный зал</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Частично закрытый фонд, 20% открытого фонда.</w:t>
            </w:r>
          </w:p>
        </w:tc>
      </w:tr>
      <w:tr w:rsidR="00987B26" w:rsidRPr="00987B26" w:rsidTr="00864709">
        <w:tc>
          <w:tcPr>
            <w:tcW w:w="357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Абонемент</w:t>
            </w:r>
          </w:p>
        </w:tc>
        <w:tc>
          <w:tcPr>
            <w:tcW w:w="2963" w:type="dxa"/>
          </w:tcPr>
          <w:p w:rsidR="00987B26" w:rsidRPr="00987B26" w:rsidRDefault="00987B26" w:rsidP="00987B26">
            <w:pPr>
              <w:contextualSpacing/>
              <w:rPr>
                <w:rFonts w:ascii="Times New Roman" w:eastAsia="Calibri" w:hAnsi="Times New Roman" w:cs="Times New Roman"/>
                <w:sz w:val="24"/>
                <w:szCs w:val="24"/>
              </w:rPr>
            </w:pPr>
          </w:p>
        </w:tc>
        <w:tc>
          <w:tcPr>
            <w:tcW w:w="293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Открытый фонд 30%</w:t>
            </w:r>
          </w:p>
        </w:tc>
      </w:tr>
    </w:tbl>
    <w:p w:rsidR="00987B26" w:rsidRPr="00987B26" w:rsidRDefault="00987B26" w:rsidP="00987B26">
      <w:pPr>
        <w:spacing w:after="0" w:line="240" w:lineRule="auto"/>
        <w:ind w:left="720"/>
        <w:contextualSpacing/>
        <w:jc w:val="center"/>
        <w:rPr>
          <w:rFonts w:ascii="Times New Roman" w:eastAsia="Calibri" w:hAnsi="Times New Roman" w:cs="Times New Roman"/>
          <w:sz w:val="24"/>
          <w:szCs w:val="24"/>
        </w:rPr>
      </w:pPr>
    </w:p>
    <w:p w:rsidR="00987B26" w:rsidRPr="00987B26" w:rsidRDefault="00987B26" w:rsidP="00987B26">
      <w:pPr>
        <w:spacing w:after="0" w:line="240" w:lineRule="auto"/>
        <w:ind w:left="720"/>
        <w:contextualSpacing/>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t>Обработка фонда. Редактирование СБА</w:t>
      </w:r>
    </w:p>
    <w:p w:rsidR="00987B26" w:rsidRPr="00987B26" w:rsidRDefault="00987B26" w:rsidP="00987B26">
      <w:pPr>
        <w:spacing w:after="0" w:line="240" w:lineRule="auto"/>
        <w:ind w:left="720"/>
        <w:contextualSpacing/>
        <w:rPr>
          <w:rFonts w:ascii="Times New Roman" w:eastAsia="Calibri" w:hAnsi="Times New Roman" w:cs="Times New Roman"/>
          <w:sz w:val="24"/>
          <w:szCs w:val="24"/>
        </w:rPr>
      </w:pPr>
    </w:p>
    <w:tbl>
      <w:tblPr>
        <w:tblStyle w:val="81"/>
        <w:tblW w:w="9498" w:type="dxa"/>
        <w:tblInd w:w="108" w:type="dxa"/>
        <w:tblLook w:val="04A0" w:firstRow="1" w:lastRow="0" w:firstColumn="1" w:lastColumn="0" w:noHBand="0" w:noVBand="1"/>
      </w:tblPr>
      <w:tblGrid>
        <w:gridCol w:w="3544"/>
        <w:gridCol w:w="5954"/>
      </w:tblGrid>
      <w:tr w:rsidR="00987B26" w:rsidRPr="00987B26" w:rsidTr="00864709">
        <w:tc>
          <w:tcPr>
            <w:tcW w:w="3544"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Показатели работы</w:t>
            </w:r>
          </w:p>
        </w:tc>
        <w:tc>
          <w:tcPr>
            <w:tcW w:w="5954"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Выполнение  в 2015/1016 учебном году</w:t>
            </w:r>
          </w:p>
          <w:p w:rsidR="00987B26" w:rsidRPr="00987B26" w:rsidRDefault="00987B26" w:rsidP="00987B26">
            <w:pPr>
              <w:contextualSpacing/>
              <w:jc w:val="center"/>
              <w:rPr>
                <w:rFonts w:ascii="Times New Roman" w:eastAsia="Calibri" w:hAnsi="Times New Roman" w:cs="Times New Roman"/>
                <w:sz w:val="24"/>
                <w:szCs w:val="24"/>
              </w:rPr>
            </w:pPr>
          </w:p>
        </w:tc>
      </w:tr>
      <w:tr w:rsidR="00987B26" w:rsidRPr="00987B26" w:rsidTr="00864709">
        <w:tc>
          <w:tcPr>
            <w:tcW w:w="3544"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Обработка книг, организация каталогов и картотек</w:t>
            </w:r>
          </w:p>
        </w:tc>
        <w:tc>
          <w:tcPr>
            <w:tcW w:w="5954" w:type="dxa"/>
          </w:tcPr>
          <w:p w:rsidR="00987B26" w:rsidRPr="00987B26" w:rsidRDefault="00864709" w:rsidP="00864709">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864709" w:rsidRPr="00987B26" w:rsidTr="005E4EFB">
        <w:tc>
          <w:tcPr>
            <w:tcW w:w="9498" w:type="dxa"/>
            <w:gridSpan w:val="2"/>
          </w:tcPr>
          <w:p w:rsidR="00864709" w:rsidRPr="00987B26" w:rsidRDefault="00864709" w:rsidP="00864709">
            <w:pPr>
              <w:contextualSpacing/>
              <w:jc w:val="center"/>
              <w:rPr>
                <w:rFonts w:ascii="Times New Roman" w:eastAsia="Calibri" w:hAnsi="Times New Roman" w:cs="Times New Roman"/>
                <w:i/>
                <w:sz w:val="24"/>
                <w:szCs w:val="24"/>
              </w:rPr>
            </w:pPr>
            <w:r w:rsidRPr="00987B26">
              <w:rPr>
                <w:rFonts w:ascii="Times New Roman" w:eastAsia="Calibri" w:hAnsi="Times New Roman" w:cs="Times New Roman"/>
                <w:i/>
                <w:sz w:val="24"/>
                <w:szCs w:val="24"/>
              </w:rPr>
              <w:t>Обработано изданий</w:t>
            </w:r>
          </w:p>
        </w:tc>
      </w:tr>
      <w:tr w:rsidR="00987B26" w:rsidRPr="00987B26" w:rsidTr="00864709">
        <w:tc>
          <w:tcPr>
            <w:tcW w:w="3544"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Количество экземпляров. Всего.</w:t>
            </w:r>
          </w:p>
        </w:tc>
        <w:tc>
          <w:tcPr>
            <w:tcW w:w="5954"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1 130</w:t>
            </w:r>
          </w:p>
        </w:tc>
      </w:tr>
    </w:tbl>
    <w:p w:rsidR="00987B26" w:rsidRPr="00987B26" w:rsidRDefault="00987B26" w:rsidP="00987B26">
      <w:pPr>
        <w:spacing w:after="0" w:line="240" w:lineRule="auto"/>
        <w:rPr>
          <w:rFonts w:ascii="Times New Roman" w:eastAsia="Calibri" w:hAnsi="Times New Roman" w:cs="Times New Roman"/>
          <w:sz w:val="24"/>
          <w:szCs w:val="24"/>
        </w:rPr>
      </w:pPr>
    </w:p>
    <w:p w:rsidR="00864709" w:rsidRDefault="00864709" w:rsidP="00C73BB7">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864709">
        <w:rPr>
          <w:rFonts w:ascii="Times New Roman" w:eastAsia="Calibri" w:hAnsi="Times New Roman" w:cs="Times New Roman"/>
          <w:sz w:val="24"/>
          <w:szCs w:val="24"/>
        </w:rPr>
        <w:t>В 2015-2016 учебном году продолжалась работа по редактированию каталога учебников, картотеки учебников, работа над пополнением медиатеки.</w:t>
      </w:r>
    </w:p>
    <w:p w:rsidR="00A37EA5" w:rsidRDefault="00A37EA5" w:rsidP="00C73BB7">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С 2013 года ежегодно пополняется</w:t>
      </w:r>
      <w:r w:rsidR="00C73BB7">
        <w:rPr>
          <w:rFonts w:ascii="Times New Roman" w:eastAsia="Calibri" w:hAnsi="Times New Roman" w:cs="Times New Roman"/>
          <w:sz w:val="24"/>
          <w:szCs w:val="24"/>
        </w:rPr>
        <w:t xml:space="preserve"> фонд </w:t>
      </w:r>
      <w:r>
        <w:rPr>
          <w:rFonts w:ascii="Times New Roman" w:eastAsia="Calibri" w:hAnsi="Times New Roman" w:cs="Times New Roman"/>
          <w:sz w:val="24"/>
          <w:szCs w:val="24"/>
        </w:rPr>
        <w:t xml:space="preserve"> учебников по ФГОС ООО. В 2015-2016 учебном году закуплены учебники  по ФГОС ООО реализующие выполнение образовательной программы школы и учебного плана на 2016-2017 учебный год. </w:t>
      </w:r>
    </w:p>
    <w:p w:rsidR="00C73BB7" w:rsidRPr="00864709" w:rsidRDefault="00C73BB7" w:rsidP="00C73BB7">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Оснащение учебниками по ФГОС НОО составляет 100%. Оснащение учебниками по ФГОС ООО составляет 98,7% (недокомплектация  учениками по предметам </w:t>
      </w:r>
      <w:proofErr w:type="gramStart"/>
      <w:r>
        <w:rPr>
          <w:rFonts w:ascii="Times New Roman" w:eastAsia="Calibri" w:hAnsi="Times New Roman" w:cs="Times New Roman"/>
          <w:sz w:val="24"/>
          <w:szCs w:val="24"/>
        </w:rPr>
        <w:t>ИЗО</w:t>
      </w:r>
      <w:proofErr w:type="gramEnd"/>
      <w:r>
        <w:rPr>
          <w:rFonts w:ascii="Times New Roman" w:eastAsia="Calibri" w:hAnsi="Times New Roman" w:cs="Times New Roman"/>
          <w:sz w:val="24"/>
          <w:szCs w:val="24"/>
        </w:rPr>
        <w:t>, технология, физическая культура, музыка).</w:t>
      </w:r>
    </w:p>
    <w:p w:rsidR="00987B26" w:rsidRPr="00987B26" w:rsidRDefault="00987B26" w:rsidP="00987B26">
      <w:pPr>
        <w:spacing w:after="0" w:line="240" w:lineRule="auto"/>
        <w:rPr>
          <w:rFonts w:ascii="Times New Roman" w:eastAsia="Calibri" w:hAnsi="Times New Roman" w:cs="Times New Roman"/>
          <w:sz w:val="24"/>
          <w:szCs w:val="24"/>
        </w:rPr>
      </w:pPr>
    </w:p>
    <w:p w:rsidR="00987B26" w:rsidRPr="00987B26" w:rsidRDefault="00987B26" w:rsidP="00987B26">
      <w:pPr>
        <w:spacing w:after="0" w:line="240" w:lineRule="auto"/>
        <w:ind w:left="720"/>
        <w:contextualSpacing/>
        <w:jc w:val="center"/>
        <w:rPr>
          <w:rFonts w:ascii="Times New Roman" w:eastAsia="Calibri" w:hAnsi="Times New Roman" w:cs="Times New Roman"/>
          <w:b/>
          <w:i/>
          <w:sz w:val="24"/>
          <w:szCs w:val="24"/>
        </w:rPr>
      </w:pPr>
      <w:r w:rsidRPr="00987B26">
        <w:rPr>
          <w:rFonts w:ascii="Times New Roman" w:eastAsia="Calibri" w:hAnsi="Times New Roman" w:cs="Times New Roman"/>
          <w:b/>
          <w:i/>
          <w:sz w:val="24"/>
          <w:szCs w:val="24"/>
        </w:rPr>
        <w:t>Финансовая деятельность</w:t>
      </w:r>
    </w:p>
    <w:p w:rsidR="00987B26" w:rsidRPr="00987B26" w:rsidRDefault="00987B26" w:rsidP="00987B26">
      <w:pPr>
        <w:spacing w:after="0" w:line="240" w:lineRule="auto"/>
        <w:ind w:left="720"/>
        <w:contextualSpacing/>
        <w:jc w:val="center"/>
        <w:rPr>
          <w:rFonts w:ascii="Times New Roman" w:eastAsia="Calibri" w:hAnsi="Times New Roman" w:cs="Times New Roman"/>
          <w:b/>
          <w:sz w:val="24"/>
          <w:szCs w:val="24"/>
        </w:rPr>
      </w:pPr>
    </w:p>
    <w:tbl>
      <w:tblPr>
        <w:tblStyle w:val="81"/>
        <w:tblW w:w="0" w:type="auto"/>
        <w:tblInd w:w="108" w:type="dxa"/>
        <w:tblLook w:val="04A0" w:firstRow="1" w:lastRow="0" w:firstColumn="1" w:lastColumn="0" w:noHBand="0" w:noVBand="1"/>
      </w:tblPr>
      <w:tblGrid>
        <w:gridCol w:w="2540"/>
        <w:gridCol w:w="1776"/>
        <w:gridCol w:w="1875"/>
        <w:gridCol w:w="1704"/>
        <w:gridCol w:w="1568"/>
      </w:tblGrid>
      <w:tr w:rsidR="00987B26" w:rsidRPr="00987B26" w:rsidTr="00864709">
        <w:tc>
          <w:tcPr>
            <w:tcW w:w="2540"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Расходы</w:t>
            </w:r>
          </w:p>
        </w:tc>
        <w:tc>
          <w:tcPr>
            <w:tcW w:w="1776"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Бюджетные средства</w:t>
            </w:r>
          </w:p>
        </w:tc>
        <w:tc>
          <w:tcPr>
            <w:tcW w:w="1875"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Внебюджетные средства</w:t>
            </w:r>
          </w:p>
        </w:tc>
        <w:tc>
          <w:tcPr>
            <w:tcW w:w="1704"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Получение Гранта</w:t>
            </w:r>
          </w:p>
        </w:tc>
        <w:tc>
          <w:tcPr>
            <w:tcW w:w="1568"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Прочее</w:t>
            </w:r>
          </w:p>
        </w:tc>
      </w:tr>
      <w:tr w:rsidR="00987B26" w:rsidRPr="00987B26" w:rsidTr="00864709">
        <w:tc>
          <w:tcPr>
            <w:tcW w:w="254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Основной фонд</w:t>
            </w:r>
          </w:p>
        </w:tc>
        <w:tc>
          <w:tcPr>
            <w:tcW w:w="1776"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Нет поступлений</w:t>
            </w:r>
          </w:p>
        </w:tc>
        <w:tc>
          <w:tcPr>
            <w:tcW w:w="1875"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704"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568"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987B26" w:rsidRPr="00987B26" w:rsidTr="00864709">
        <w:tc>
          <w:tcPr>
            <w:tcW w:w="2540" w:type="dxa"/>
          </w:tcPr>
          <w:p w:rsidR="00987B26" w:rsidRPr="00987B26" w:rsidRDefault="00987B26" w:rsidP="00987B26">
            <w:pPr>
              <w:contextualSpacing/>
              <w:rPr>
                <w:rFonts w:ascii="Times New Roman" w:eastAsia="Calibri" w:hAnsi="Times New Roman" w:cs="Times New Roman"/>
                <w:sz w:val="24"/>
                <w:szCs w:val="24"/>
              </w:rPr>
            </w:pPr>
            <w:r w:rsidRPr="00987B26">
              <w:rPr>
                <w:rFonts w:ascii="Times New Roman" w:eastAsia="Calibri" w:hAnsi="Times New Roman" w:cs="Times New Roman"/>
                <w:sz w:val="24"/>
                <w:szCs w:val="24"/>
              </w:rPr>
              <w:t>Учебники</w:t>
            </w:r>
          </w:p>
        </w:tc>
        <w:tc>
          <w:tcPr>
            <w:tcW w:w="1776" w:type="dxa"/>
          </w:tcPr>
          <w:p w:rsidR="00987B26" w:rsidRPr="00987B26" w:rsidRDefault="00987B26" w:rsidP="00987B26">
            <w:pPr>
              <w:contextualSpacing/>
              <w:jc w:val="center"/>
              <w:rPr>
                <w:rFonts w:ascii="Times New Roman" w:eastAsia="Calibri" w:hAnsi="Times New Roman" w:cs="Times New Roman"/>
                <w:sz w:val="24"/>
                <w:szCs w:val="24"/>
              </w:rPr>
            </w:pPr>
            <w:r w:rsidRPr="00987B26">
              <w:rPr>
                <w:rFonts w:ascii="Times New Roman" w:eastAsia="Calibri" w:hAnsi="Times New Roman" w:cs="Times New Roman"/>
                <w:sz w:val="24"/>
                <w:szCs w:val="24"/>
              </w:rPr>
              <w:t>1 130 экз.</w:t>
            </w:r>
          </w:p>
        </w:tc>
        <w:tc>
          <w:tcPr>
            <w:tcW w:w="1875"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704"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568" w:type="dxa"/>
          </w:tcPr>
          <w:p w:rsidR="00987B26" w:rsidRPr="00987B26" w:rsidRDefault="00864709" w:rsidP="00987B26">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bl>
    <w:p w:rsidR="00A137BB" w:rsidRDefault="00A137BB" w:rsidP="00A00E7E">
      <w:pPr>
        <w:spacing w:after="0"/>
        <w:ind w:firstLine="567"/>
        <w:jc w:val="center"/>
        <w:rPr>
          <w:rFonts w:ascii="Times New Roman" w:eastAsia="Times New Roman" w:hAnsi="Times New Roman" w:cs="Times New Roman"/>
          <w:b/>
          <w:sz w:val="24"/>
          <w:szCs w:val="24"/>
          <w:u w:val="single"/>
          <w:lang w:eastAsia="ru-RU"/>
        </w:rPr>
      </w:pPr>
    </w:p>
    <w:p w:rsidR="00A00E7E" w:rsidRPr="00B47C1C" w:rsidRDefault="00DC0993" w:rsidP="00B47C1C">
      <w:pPr>
        <w:spacing w:after="0"/>
        <w:contextualSpacing/>
        <w:jc w:val="center"/>
        <w:rPr>
          <w:rFonts w:ascii="Times New Roman" w:eastAsiaTheme="minorEastAsia" w:hAnsi="Times New Roman" w:cs="Times New Roman"/>
          <w:b/>
          <w:sz w:val="24"/>
          <w:szCs w:val="24"/>
          <w:u w:val="single"/>
          <w:lang w:eastAsia="ru-RU"/>
        </w:rPr>
      </w:pPr>
      <w:r>
        <w:rPr>
          <w:rFonts w:ascii="Times New Roman" w:eastAsiaTheme="minorEastAsia" w:hAnsi="Times New Roman" w:cs="Times New Roman"/>
          <w:b/>
          <w:sz w:val="24"/>
          <w:szCs w:val="24"/>
          <w:u w:val="single"/>
          <w:lang w:eastAsia="ru-RU"/>
        </w:rPr>
        <w:t>1</w:t>
      </w:r>
      <w:r w:rsidR="00A137BB">
        <w:rPr>
          <w:rFonts w:ascii="Times New Roman" w:eastAsiaTheme="minorEastAsia" w:hAnsi="Times New Roman" w:cs="Times New Roman"/>
          <w:b/>
          <w:sz w:val="24"/>
          <w:szCs w:val="24"/>
          <w:u w:val="single"/>
          <w:lang w:eastAsia="ru-RU"/>
        </w:rPr>
        <w:t>1</w:t>
      </w:r>
      <w:r w:rsidR="00A00E7E" w:rsidRPr="00B47C1C">
        <w:rPr>
          <w:rFonts w:ascii="Times New Roman" w:eastAsiaTheme="minorEastAsia" w:hAnsi="Times New Roman" w:cs="Times New Roman"/>
          <w:b/>
          <w:sz w:val="24"/>
          <w:szCs w:val="24"/>
          <w:u w:val="single"/>
          <w:lang w:eastAsia="ru-RU"/>
        </w:rPr>
        <w:t>.</w:t>
      </w:r>
      <w:r w:rsidR="00B47C1C" w:rsidRPr="00B47C1C">
        <w:rPr>
          <w:rFonts w:ascii="Times New Roman" w:eastAsiaTheme="minorEastAsia" w:hAnsi="Times New Roman" w:cs="Times New Roman"/>
          <w:b/>
          <w:sz w:val="24"/>
          <w:szCs w:val="24"/>
          <w:u w:val="single"/>
          <w:lang w:eastAsia="ru-RU"/>
        </w:rPr>
        <w:t xml:space="preserve"> </w:t>
      </w:r>
      <w:r w:rsidR="00A00E7E" w:rsidRPr="00B47C1C">
        <w:rPr>
          <w:rFonts w:ascii="Times New Roman" w:eastAsiaTheme="minorEastAsia" w:hAnsi="Times New Roman" w:cs="Times New Roman"/>
          <w:b/>
          <w:sz w:val="24"/>
          <w:szCs w:val="24"/>
          <w:u w:val="single"/>
          <w:lang w:eastAsia="ru-RU"/>
        </w:rPr>
        <w:t>Основные результаты деятельности учреждения</w:t>
      </w:r>
    </w:p>
    <w:p w:rsidR="00A00E7E" w:rsidRDefault="00A00E7E" w:rsidP="00B47C1C">
      <w:pPr>
        <w:spacing w:after="0"/>
        <w:contextualSpacing/>
        <w:jc w:val="center"/>
        <w:rPr>
          <w:rFonts w:ascii="Times New Roman" w:eastAsiaTheme="minorEastAsia" w:hAnsi="Times New Roman" w:cs="Times New Roman"/>
          <w:color w:val="C00000"/>
          <w:sz w:val="24"/>
          <w:szCs w:val="24"/>
          <w:lang w:eastAsia="ru-RU"/>
        </w:rPr>
      </w:pPr>
    </w:p>
    <w:p w:rsidR="00B47C1C" w:rsidRPr="006933A3" w:rsidRDefault="00B47C1C" w:rsidP="00B47C1C">
      <w:pPr>
        <w:spacing w:after="0"/>
        <w:contextualSpacing/>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    </w:t>
      </w:r>
      <w:r w:rsidRPr="006933A3">
        <w:rPr>
          <w:rFonts w:ascii="Times New Roman" w:eastAsiaTheme="minorEastAsia" w:hAnsi="Times New Roman" w:cs="Times New Roman"/>
          <w:sz w:val="24"/>
          <w:szCs w:val="24"/>
          <w:lang w:eastAsia="ru-RU"/>
        </w:rPr>
        <w:t>Показатели деятельности общеобразовательной организации, подлежащей самообследованию (утв. приказом Министерства образования и науки РФ от 10 декабря 2013 г. № 1324)</w:t>
      </w:r>
    </w:p>
    <w:p w:rsidR="00B47C1C" w:rsidRPr="006933A3" w:rsidRDefault="00B47C1C" w:rsidP="00B47C1C">
      <w:pPr>
        <w:spacing w:after="0"/>
        <w:ind w:left="-567"/>
        <w:contextualSpacing/>
        <w:jc w:val="both"/>
        <w:rPr>
          <w:rFonts w:ascii="Times New Roman" w:eastAsiaTheme="minorEastAsia" w:hAnsi="Times New Roman" w:cs="Times New Roman"/>
          <w:sz w:val="24"/>
          <w:szCs w:val="24"/>
          <w:lang w:eastAsia="ru-RU"/>
        </w:rPr>
      </w:pPr>
    </w:p>
    <w:tbl>
      <w:tblPr>
        <w:tblStyle w:val="a4"/>
        <w:tblW w:w="9908" w:type="dxa"/>
        <w:tblInd w:w="108" w:type="dxa"/>
        <w:tblLook w:val="04A0" w:firstRow="1" w:lastRow="0" w:firstColumn="1" w:lastColumn="0" w:noHBand="0" w:noVBand="1"/>
      </w:tblPr>
      <w:tblGrid>
        <w:gridCol w:w="851"/>
        <w:gridCol w:w="5896"/>
        <w:gridCol w:w="3161"/>
      </w:tblGrid>
      <w:tr w:rsidR="00B47C1C" w:rsidRPr="006933A3" w:rsidTr="00511DC4">
        <w:tc>
          <w:tcPr>
            <w:tcW w:w="851" w:type="dxa"/>
          </w:tcPr>
          <w:p w:rsidR="00B47C1C" w:rsidRPr="006933A3" w:rsidRDefault="00B47C1C" w:rsidP="00511DC4">
            <w:pPr>
              <w:spacing w:line="276" w:lineRule="auto"/>
              <w:contextualSpacing/>
              <w:jc w:val="both"/>
              <w:rPr>
                <w:sz w:val="24"/>
                <w:szCs w:val="24"/>
              </w:rPr>
            </w:pPr>
            <w:r w:rsidRPr="006933A3">
              <w:rPr>
                <w:sz w:val="24"/>
                <w:szCs w:val="24"/>
              </w:rPr>
              <w:t xml:space="preserve">№ </w:t>
            </w:r>
            <w:proofErr w:type="gramStart"/>
            <w:r w:rsidRPr="006933A3">
              <w:rPr>
                <w:sz w:val="24"/>
                <w:szCs w:val="24"/>
              </w:rPr>
              <w:t>п</w:t>
            </w:r>
            <w:proofErr w:type="gramEnd"/>
            <w:r w:rsidRPr="006933A3">
              <w:rPr>
                <w:sz w:val="24"/>
                <w:szCs w:val="24"/>
              </w:rPr>
              <w:t xml:space="preserve">/п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Показатели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Единица измерения</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Образовательная деятельность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   </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Общая численность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472</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 учащихся по образовательной программе начального общего образования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209</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1.3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 учащихся по образовательной программе основного общего образования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237</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1.4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 учащихся по образовательной программе среднего общего образования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26</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1.5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учащихся, успевающих на «4» и «5» по результатам промежуточной аттестации,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231</w:t>
            </w:r>
            <w:r w:rsidRPr="006933A3">
              <w:rPr>
                <w:sz w:val="24"/>
                <w:szCs w:val="24"/>
              </w:rPr>
              <w:t>/</w:t>
            </w:r>
            <w:r>
              <w:rPr>
                <w:sz w:val="24"/>
                <w:szCs w:val="24"/>
              </w:rPr>
              <w:t>55,1%</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1.6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Средний балл государственной итоговой аттестации выпускников 9 класса по русскому языку </w:t>
            </w:r>
          </w:p>
        </w:tc>
        <w:tc>
          <w:tcPr>
            <w:tcW w:w="3161" w:type="dxa"/>
          </w:tcPr>
          <w:p w:rsidR="00B47C1C" w:rsidRPr="006933A3" w:rsidRDefault="00F72F3F" w:rsidP="00511DC4">
            <w:pPr>
              <w:spacing w:line="276" w:lineRule="auto"/>
              <w:ind w:firstLine="284"/>
              <w:contextualSpacing/>
              <w:jc w:val="both"/>
              <w:rPr>
                <w:sz w:val="24"/>
                <w:szCs w:val="24"/>
              </w:rPr>
            </w:pPr>
            <w:r>
              <w:rPr>
                <w:sz w:val="24"/>
                <w:szCs w:val="24"/>
              </w:rPr>
              <w:t>76,3% (КО)</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1.7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Средний балл государственной итоговой аттестации выпускников 9 класса по математике </w:t>
            </w:r>
          </w:p>
        </w:tc>
        <w:tc>
          <w:tcPr>
            <w:tcW w:w="3161" w:type="dxa"/>
          </w:tcPr>
          <w:p w:rsidR="00B47C1C" w:rsidRPr="006933A3" w:rsidRDefault="00F72F3F" w:rsidP="00511DC4">
            <w:pPr>
              <w:spacing w:line="276" w:lineRule="auto"/>
              <w:ind w:firstLine="284"/>
              <w:contextualSpacing/>
              <w:jc w:val="both"/>
              <w:rPr>
                <w:sz w:val="24"/>
                <w:szCs w:val="24"/>
              </w:rPr>
            </w:pPr>
            <w:r>
              <w:rPr>
                <w:sz w:val="24"/>
                <w:szCs w:val="24"/>
              </w:rPr>
              <w:t>63,2% (КО)</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1.8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Средний балл единого государственного экзамена выпускников 11 класса по русскому языку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66,4 балла</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1.9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Средний балл единого государственного экзамена выпускников 11 класса по математике </w:t>
            </w:r>
          </w:p>
        </w:tc>
        <w:tc>
          <w:tcPr>
            <w:tcW w:w="3161" w:type="dxa"/>
          </w:tcPr>
          <w:p w:rsidR="00B47C1C" w:rsidRDefault="00B47C1C" w:rsidP="00511DC4">
            <w:pPr>
              <w:spacing w:line="276" w:lineRule="auto"/>
              <w:contextualSpacing/>
              <w:rPr>
                <w:sz w:val="24"/>
                <w:szCs w:val="24"/>
              </w:rPr>
            </w:pPr>
            <w:r>
              <w:rPr>
                <w:sz w:val="24"/>
                <w:szCs w:val="24"/>
              </w:rPr>
              <w:t>46,8 балла ( проф</w:t>
            </w:r>
            <w:proofErr w:type="gramStart"/>
            <w:r>
              <w:rPr>
                <w:sz w:val="24"/>
                <w:szCs w:val="24"/>
              </w:rPr>
              <w:t>.у</w:t>
            </w:r>
            <w:proofErr w:type="gramEnd"/>
            <w:r>
              <w:rPr>
                <w:sz w:val="24"/>
                <w:szCs w:val="24"/>
              </w:rPr>
              <w:t>ровень)</w:t>
            </w:r>
          </w:p>
          <w:p w:rsidR="00F72F3F" w:rsidRPr="006933A3" w:rsidRDefault="00F72F3F" w:rsidP="00F72F3F">
            <w:pPr>
              <w:spacing w:line="276" w:lineRule="auto"/>
              <w:contextualSpacing/>
              <w:rPr>
                <w:sz w:val="24"/>
                <w:szCs w:val="24"/>
              </w:rPr>
            </w:pPr>
            <w:r>
              <w:rPr>
                <w:sz w:val="24"/>
                <w:szCs w:val="24"/>
              </w:rPr>
              <w:t xml:space="preserve">3,8 средний баллл оценочный  (базовый уровень) </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1.10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9 класса, получивших неудовлетворительные результаты на государственной </w:t>
            </w:r>
            <w:r w:rsidRPr="006933A3">
              <w:rPr>
                <w:sz w:val="24"/>
                <w:szCs w:val="24"/>
              </w:rPr>
              <w:lastRenderedPageBreak/>
              <w:t xml:space="preserve">итоговой аттестации по русскому языку, в общей численности выпускников 9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lastRenderedPageBreak/>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lastRenderedPageBreak/>
              <w:t xml:space="preserve">1.11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1.13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w:t>
            </w:r>
            <w:r w:rsidRPr="006933A3">
              <w:rPr>
                <w:sz w:val="24"/>
                <w:szCs w:val="24"/>
              </w:rPr>
              <w:t>/</w:t>
            </w:r>
            <w:r>
              <w:rPr>
                <w:sz w:val="24"/>
                <w:szCs w:val="24"/>
              </w:rPr>
              <w:t>3,8</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1.14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1.15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w:t>
            </w:r>
            <w:r w:rsidRPr="006933A3">
              <w:rPr>
                <w:sz w:val="24"/>
                <w:szCs w:val="24"/>
              </w:rPr>
              <w:t>/</w:t>
            </w:r>
            <w:r>
              <w:rPr>
                <w:sz w:val="24"/>
                <w:szCs w:val="24"/>
              </w:rPr>
              <w:t>3,8</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1.16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4</w:t>
            </w:r>
            <w:r w:rsidRPr="006933A3">
              <w:rPr>
                <w:sz w:val="24"/>
                <w:szCs w:val="24"/>
              </w:rPr>
              <w:t>/</w:t>
            </w:r>
            <w:r>
              <w:rPr>
                <w:sz w:val="24"/>
                <w:szCs w:val="24"/>
              </w:rPr>
              <w:t>10,3</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1.17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6</w:t>
            </w:r>
            <w:r w:rsidRPr="006933A3">
              <w:rPr>
                <w:sz w:val="24"/>
                <w:szCs w:val="24"/>
              </w:rPr>
              <w:t>/</w:t>
            </w:r>
            <w:r>
              <w:rPr>
                <w:sz w:val="24"/>
                <w:szCs w:val="24"/>
              </w:rPr>
              <w:t>23,1</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18</w:t>
            </w:r>
            <w:r w:rsidRPr="006933A3">
              <w:rPr>
                <w:sz w:val="24"/>
                <w:szCs w:val="24"/>
              </w:rPr>
              <w:t xml:space="preserve">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86</w:t>
            </w:r>
            <w:r w:rsidRPr="006933A3">
              <w:rPr>
                <w:sz w:val="24"/>
                <w:szCs w:val="24"/>
              </w:rPr>
              <w:t>/</w:t>
            </w:r>
            <w:r>
              <w:rPr>
                <w:sz w:val="24"/>
                <w:szCs w:val="24"/>
              </w:rPr>
              <w:t>18,2</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19</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учащихся, получающих образование в рамках профильного обучения,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26</w:t>
            </w:r>
            <w:r w:rsidRPr="006933A3">
              <w:rPr>
                <w:sz w:val="24"/>
                <w:szCs w:val="24"/>
              </w:rPr>
              <w:t>/</w:t>
            </w:r>
            <w:r>
              <w:rPr>
                <w:sz w:val="24"/>
                <w:szCs w:val="24"/>
              </w:rPr>
              <w:t>5,5</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20</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1</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учащихся в </w:t>
            </w:r>
            <w:r w:rsidRPr="006933A3">
              <w:rPr>
                <w:sz w:val="24"/>
                <w:szCs w:val="24"/>
              </w:rPr>
              <w:lastRenderedPageBreak/>
              <w:t xml:space="preserve">рамках сетевой формы реализации образовательных программ,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lastRenderedPageBreak/>
              <w:t>0</w:t>
            </w:r>
            <w:r w:rsidRPr="006933A3">
              <w:rPr>
                <w:sz w:val="24"/>
                <w:szCs w:val="24"/>
              </w:rPr>
              <w:t>/</w:t>
            </w:r>
            <w:r>
              <w:rPr>
                <w:sz w:val="24"/>
                <w:szCs w:val="24"/>
              </w:rPr>
              <w:t>0</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lastRenderedPageBreak/>
              <w:t>1.2</w:t>
            </w:r>
            <w:r w:rsidR="00F72F3F">
              <w:rPr>
                <w:sz w:val="24"/>
                <w:szCs w:val="24"/>
              </w:rPr>
              <w:t>2</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Общая численность педагогических работников, в том числе: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34</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3</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имеющих высшее образование, в общей численности педагогических работников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33</w:t>
            </w:r>
            <w:r w:rsidRPr="006933A3">
              <w:rPr>
                <w:sz w:val="24"/>
                <w:szCs w:val="24"/>
              </w:rPr>
              <w:t>/</w:t>
            </w:r>
            <w:r>
              <w:rPr>
                <w:sz w:val="24"/>
                <w:szCs w:val="24"/>
              </w:rPr>
              <w:t>97,1</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4</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31</w:t>
            </w:r>
            <w:r w:rsidRPr="006933A3">
              <w:rPr>
                <w:sz w:val="24"/>
                <w:szCs w:val="24"/>
              </w:rPr>
              <w:t>/</w:t>
            </w:r>
            <w:r>
              <w:rPr>
                <w:sz w:val="24"/>
                <w:szCs w:val="24"/>
              </w:rPr>
              <w:t>91,2</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5</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0/0%</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6</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1/2,9%</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7</w:t>
            </w:r>
            <w:r w:rsidRPr="006933A3">
              <w:rPr>
                <w:sz w:val="24"/>
                <w:szCs w:val="24"/>
              </w:rPr>
              <w:t xml:space="preserve">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18</w:t>
            </w:r>
            <w:r w:rsidRPr="006933A3">
              <w:rPr>
                <w:sz w:val="24"/>
                <w:szCs w:val="24"/>
              </w:rPr>
              <w:t>/</w:t>
            </w:r>
            <w:r>
              <w:rPr>
                <w:sz w:val="24"/>
                <w:szCs w:val="24"/>
              </w:rPr>
              <w:t>52,9</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7</w:t>
            </w:r>
            <w:r w:rsidRPr="006933A3">
              <w:rPr>
                <w:sz w:val="24"/>
                <w:szCs w:val="24"/>
              </w:rPr>
              <w:t xml:space="preserve">.1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Высшая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10</w:t>
            </w:r>
            <w:r w:rsidRPr="006933A3">
              <w:rPr>
                <w:sz w:val="24"/>
                <w:szCs w:val="24"/>
              </w:rPr>
              <w:t>/</w:t>
            </w:r>
            <w:r>
              <w:rPr>
                <w:sz w:val="24"/>
                <w:szCs w:val="24"/>
              </w:rPr>
              <w:t>29,4</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1.2</w:t>
            </w:r>
            <w:r w:rsidR="00F72F3F">
              <w:rPr>
                <w:sz w:val="24"/>
                <w:szCs w:val="24"/>
              </w:rPr>
              <w:t>7</w:t>
            </w:r>
            <w:r w:rsidRPr="006933A3">
              <w:rPr>
                <w:sz w:val="24"/>
                <w:szCs w:val="24"/>
              </w:rPr>
              <w:t xml:space="preserve">.2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Первая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8/23,5</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28</w:t>
            </w:r>
            <w:r w:rsidRPr="006933A3">
              <w:rPr>
                <w:sz w:val="24"/>
                <w:szCs w:val="24"/>
              </w:rPr>
              <w:t xml:space="preserve">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34</w:t>
            </w:r>
            <w:r w:rsidRPr="006933A3">
              <w:rPr>
                <w:sz w:val="24"/>
                <w:szCs w:val="24"/>
              </w:rPr>
              <w:t>/</w:t>
            </w:r>
            <w:r>
              <w:rPr>
                <w:sz w:val="24"/>
                <w:szCs w:val="24"/>
              </w:rPr>
              <w:t>100</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28</w:t>
            </w:r>
            <w:r w:rsidRPr="006933A3">
              <w:rPr>
                <w:sz w:val="24"/>
                <w:szCs w:val="24"/>
              </w:rPr>
              <w:t xml:space="preserve">.1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До 5 лет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2</w:t>
            </w:r>
            <w:r w:rsidRPr="006933A3">
              <w:rPr>
                <w:sz w:val="24"/>
                <w:szCs w:val="24"/>
              </w:rPr>
              <w:t>/</w:t>
            </w:r>
            <w:r>
              <w:rPr>
                <w:sz w:val="24"/>
                <w:szCs w:val="24"/>
              </w:rPr>
              <w:t>5,9</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28</w:t>
            </w:r>
            <w:r w:rsidRPr="006933A3">
              <w:rPr>
                <w:sz w:val="24"/>
                <w:szCs w:val="24"/>
              </w:rPr>
              <w:t xml:space="preserve">.2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Свыше 30 лет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7</w:t>
            </w:r>
            <w:r w:rsidRPr="006933A3">
              <w:rPr>
                <w:sz w:val="24"/>
                <w:szCs w:val="24"/>
              </w:rPr>
              <w:t>/</w:t>
            </w:r>
            <w:r>
              <w:rPr>
                <w:sz w:val="24"/>
                <w:szCs w:val="24"/>
              </w:rPr>
              <w:t>20,6</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29</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в общей численности педагогических работников в возрасте до 30 лет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1/2,9%</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w:t>
            </w:r>
            <w:r w:rsidR="00F72F3F">
              <w:rPr>
                <w:sz w:val="24"/>
                <w:szCs w:val="24"/>
              </w:rPr>
              <w:t>30</w:t>
            </w:r>
            <w:r w:rsidRPr="006933A3">
              <w:rPr>
                <w:sz w:val="24"/>
                <w:szCs w:val="24"/>
              </w:rPr>
              <w:t xml:space="preserve">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работников в общей численности педагогических работников в возрасте от 55 лет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6</w:t>
            </w:r>
            <w:r w:rsidRPr="006933A3">
              <w:rPr>
                <w:sz w:val="24"/>
                <w:szCs w:val="24"/>
              </w:rPr>
              <w:t>/</w:t>
            </w:r>
            <w:r>
              <w:rPr>
                <w:sz w:val="24"/>
                <w:szCs w:val="24"/>
              </w:rPr>
              <w:t>17,6</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t>1.3</w:t>
            </w:r>
            <w:r w:rsidR="00F72F3F">
              <w:rPr>
                <w:sz w:val="24"/>
                <w:szCs w:val="24"/>
              </w:rPr>
              <w:t>1</w:t>
            </w:r>
            <w:r w:rsidRPr="006933A3">
              <w:rPr>
                <w:sz w:val="24"/>
                <w:szCs w:val="24"/>
              </w:rPr>
              <w:t xml:space="preserve"> </w:t>
            </w:r>
          </w:p>
        </w:tc>
        <w:tc>
          <w:tcPr>
            <w:tcW w:w="5896" w:type="dxa"/>
          </w:tcPr>
          <w:p w:rsidR="00B47C1C" w:rsidRPr="006933A3" w:rsidRDefault="00B47C1C" w:rsidP="00511DC4">
            <w:pPr>
              <w:spacing w:line="276" w:lineRule="auto"/>
              <w:ind w:firstLine="284"/>
              <w:contextualSpacing/>
              <w:jc w:val="both"/>
              <w:rPr>
                <w:sz w:val="24"/>
                <w:szCs w:val="24"/>
              </w:rPr>
            </w:pPr>
            <w:proofErr w:type="gramStart"/>
            <w:r w:rsidRPr="006933A3">
              <w:rPr>
                <w:sz w:val="24"/>
                <w:szCs w:val="24"/>
              </w:rPr>
              <w:t xml:space="preserve">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w:t>
            </w:r>
            <w:r w:rsidRPr="006933A3">
              <w:rPr>
                <w:sz w:val="24"/>
                <w:szCs w:val="24"/>
              </w:rPr>
              <w:lastRenderedPageBreak/>
              <w:t xml:space="preserve">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 </w:t>
            </w:r>
            <w:proofErr w:type="gramEnd"/>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lastRenderedPageBreak/>
              <w:t>37</w:t>
            </w:r>
            <w:r w:rsidRPr="006933A3">
              <w:rPr>
                <w:sz w:val="24"/>
                <w:szCs w:val="24"/>
              </w:rPr>
              <w:t>/</w:t>
            </w:r>
            <w:r>
              <w:rPr>
                <w:sz w:val="24"/>
                <w:szCs w:val="24"/>
              </w:rPr>
              <w:t>100</w:t>
            </w:r>
            <w:r w:rsidRPr="006933A3">
              <w:rPr>
                <w:sz w:val="24"/>
                <w:szCs w:val="24"/>
              </w:rPr>
              <w:t>%</w:t>
            </w:r>
          </w:p>
        </w:tc>
      </w:tr>
      <w:tr w:rsidR="00B47C1C" w:rsidRPr="006933A3" w:rsidTr="00511DC4">
        <w:tc>
          <w:tcPr>
            <w:tcW w:w="851" w:type="dxa"/>
          </w:tcPr>
          <w:p w:rsidR="00B47C1C" w:rsidRPr="006933A3" w:rsidRDefault="00B47C1C" w:rsidP="00F72F3F">
            <w:pPr>
              <w:spacing w:line="276" w:lineRule="auto"/>
              <w:ind w:firstLine="34"/>
              <w:contextualSpacing/>
              <w:jc w:val="both"/>
              <w:rPr>
                <w:sz w:val="24"/>
                <w:szCs w:val="24"/>
              </w:rPr>
            </w:pPr>
            <w:r w:rsidRPr="006933A3">
              <w:rPr>
                <w:sz w:val="24"/>
                <w:szCs w:val="24"/>
              </w:rPr>
              <w:lastRenderedPageBreak/>
              <w:t>1.3</w:t>
            </w:r>
            <w:r w:rsidR="00F72F3F">
              <w:rPr>
                <w:sz w:val="24"/>
                <w:szCs w:val="24"/>
              </w:rPr>
              <w:t>2</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12</w:t>
            </w:r>
            <w:r w:rsidRPr="006933A3">
              <w:rPr>
                <w:sz w:val="24"/>
                <w:szCs w:val="24"/>
              </w:rPr>
              <w:t>/</w:t>
            </w:r>
            <w:r>
              <w:rPr>
                <w:sz w:val="24"/>
                <w:szCs w:val="24"/>
              </w:rPr>
              <w:t>32,4</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Инфраструктура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   </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Количество компьютеров в расчете на одного учащегося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 xml:space="preserve">0,1 </w:t>
            </w:r>
            <w:r w:rsidRPr="006933A3">
              <w:rPr>
                <w:sz w:val="24"/>
                <w:szCs w:val="24"/>
              </w:rPr>
              <w:t>единиц</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 </w:t>
            </w:r>
          </w:p>
        </w:tc>
        <w:tc>
          <w:tcPr>
            <w:tcW w:w="3161" w:type="dxa"/>
          </w:tcPr>
          <w:p w:rsidR="00B47C1C" w:rsidRPr="006933A3" w:rsidRDefault="00F72F3F" w:rsidP="00511DC4">
            <w:pPr>
              <w:spacing w:line="276" w:lineRule="auto"/>
              <w:ind w:firstLine="284"/>
              <w:contextualSpacing/>
              <w:jc w:val="both"/>
              <w:rPr>
                <w:sz w:val="24"/>
                <w:szCs w:val="24"/>
              </w:rPr>
            </w:pPr>
            <w:r w:rsidRPr="00F72F3F">
              <w:rPr>
                <w:color w:val="000000" w:themeColor="text1"/>
                <w:sz w:val="24"/>
                <w:szCs w:val="24"/>
              </w:rPr>
              <w:t>25 556 единиц</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2.3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Наличие в образовательной организации системы электронного документооборота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да</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Наличие читального зала библиотеки, в том числе: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да</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2.4.1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 обеспечением возможности работы на стационарных компьютерах или использования переносных компьютеров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нет</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2.4.2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 медиатекой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да</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2.4.3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Оснащенного средствами сканирования и распознавания текстов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нет</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2.4.4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 выходом в Интернет с компьютеров, расположенных в помещении библиотеки </w:t>
            </w:r>
          </w:p>
        </w:tc>
        <w:tc>
          <w:tcPr>
            <w:tcW w:w="3161" w:type="dxa"/>
          </w:tcPr>
          <w:p w:rsidR="00B47C1C" w:rsidRPr="006933A3" w:rsidRDefault="00B47C1C" w:rsidP="00511DC4">
            <w:pPr>
              <w:spacing w:line="276" w:lineRule="auto"/>
              <w:ind w:firstLine="284"/>
              <w:contextualSpacing/>
              <w:jc w:val="both"/>
              <w:rPr>
                <w:sz w:val="24"/>
                <w:szCs w:val="24"/>
              </w:rPr>
            </w:pPr>
            <w:r w:rsidRPr="009C63C8">
              <w:rPr>
                <w:color w:val="000000" w:themeColor="text1"/>
                <w:sz w:val="24"/>
                <w:szCs w:val="24"/>
              </w:rPr>
              <w:t>да</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2.4.5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С контролируемой распечаткой бумажных материалов </w:t>
            </w:r>
          </w:p>
        </w:tc>
        <w:tc>
          <w:tcPr>
            <w:tcW w:w="3161" w:type="dxa"/>
          </w:tcPr>
          <w:p w:rsidR="00B47C1C" w:rsidRPr="006933A3" w:rsidRDefault="00B47C1C" w:rsidP="00511DC4">
            <w:pPr>
              <w:spacing w:line="276" w:lineRule="auto"/>
              <w:ind w:firstLine="284"/>
              <w:contextualSpacing/>
              <w:jc w:val="both"/>
              <w:rPr>
                <w:sz w:val="24"/>
                <w:szCs w:val="24"/>
              </w:rPr>
            </w:pPr>
            <w:r w:rsidRPr="006933A3">
              <w:rPr>
                <w:sz w:val="24"/>
                <w:szCs w:val="24"/>
              </w:rPr>
              <w:t>нет</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2.5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471</w:t>
            </w:r>
            <w:r w:rsidRPr="006933A3">
              <w:rPr>
                <w:sz w:val="24"/>
                <w:szCs w:val="24"/>
              </w:rPr>
              <w:t>/</w:t>
            </w:r>
            <w:r>
              <w:rPr>
                <w:sz w:val="24"/>
                <w:szCs w:val="24"/>
              </w:rPr>
              <w:t>99,8</w:t>
            </w:r>
            <w:r w:rsidRPr="006933A3">
              <w:rPr>
                <w:sz w:val="24"/>
                <w:szCs w:val="24"/>
              </w:rPr>
              <w:t>%</w:t>
            </w:r>
          </w:p>
        </w:tc>
      </w:tr>
      <w:tr w:rsidR="00B47C1C" w:rsidRPr="006933A3" w:rsidTr="00511DC4">
        <w:tc>
          <w:tcPr>
            <w:tcW w:w="851" w:type="dxa"/>
          </w:tcPr>
          <w:p w:rsidR="00B47C1C" w:rsidRPr="006933A3" w:rsidRDefault="00B47C1C" w:rsidP="00511DC4">
            <w:pPr>
              <w:spacing w:line="276" w:lineRule="auto"/>
              <w:ind w:firstLine="34"/>
              <w:contextualSpacing/>
              <w:jc w:val="both"/>
              <w:rPr>
                <w:sz w:val="24"/>
                <w:szCs w:val="24"/>
              </w:rPr>
            </w:pPr>
            <w:r w:rsidRPr="006933A3">
              <w:rPr>
                <w:sz w:val="24"/>
                <w:szCs w:val="24"/>
              </w:rPr>
              <w:t xml:space="preserve">2.6 </w:t>
            </w:r>
          </w:p>
        </w:tc>
        <w:tc>
          <w:tcPr>
            <w:tcW w:w="5896" w:type="dxa"/>
          </w:tcPr>
          <w:p w:rsidR="00B47C1C" w:rsidRPr="006933A3" w:rsidRDefault="00B47C1C" w:rsidP="00511DC4">
            <w:pPr>
              <w:spacing w:line="276" w:lineRule="auto"/>
              <w:ind w:firstLine="284"/>
              <w:contextualSpacing/>
              <w:jc w:val="both"/>
              <w:rPr>
                <w:sz w:val="24"/>
                <w:szCs w:val="24"/>
              </w:rPr>
            </w:pPr>
            <w:r w:rsidRPr="006933A3">
              <w:rPr>
                <w:sz w:val="24"/>
                <w:szCs w:val="24"/>
              </w:rPr>
              <w:t xml:space="preserve">Общая площадь помещений, в которых осуществляется образовательная деятельность, в расчете на одного учащегося </w:t>
            </w:r>
          </w:p>
        </w:tc>
        <w:tc>
          <w:tcPr>
            <w:tcW w:w="3161" w:type="dxa"/>
          </w:tcPr>
          <w:p w:rsidR="00B47C1C" w:rsidRPr="006933A3" w:rsidRDefault="00B47C1C" w:rsidP="00511DC4">
            <w:pPr>
              <w:spacing w:line="276" w:lineRule="auto"/>
              <w:ind w:firstLine="284"/>
              <w:contextualSpacing/>
              <w:jc w:val="both"/>
              <w:rPr>
                <w:sz w:val="24"/>
                <w:szCs w:val="24"/>
              </w:rPr>
            </w:pPr>
            <w:r>
              <w:rPr>
                <w:sz w:val="24"/>
                <w:szCs w:val="24"/>
              </w:rPr>
              <w:t xml:space="preserve">3,5 </w:t>
            </w:r>
            <w:r w:rsidRPr="006933A3">
              <w:rPr>
                <w:sz w:val="24"/>
                <w:szCs w:val="24"/>
              </w:rPr>
              <w:t>кв</w:t>
            </w:r>
            <w:proofErr w:type="gramStart"/>
            <w:r w:rsidRPr="006933A3">
              <w:rPr>
                <w:sz w:val="24"/>
                <w:szCs w:val="24"/>
              </w:rPr>
              <w:t>.м</w:t>
            </w:r>
            <w:proofErr w:type="gramEnd"/>
          </w:p>
        </w:tc>
      </w:tr>
    </w:tbl>
    <w:p w:rsidR="00B47C1C" w:rsidRPr="006933A3" w:rsidRDefault="00B47C1C" w:rsidP="00B47C1C">
      <w:pPr>
        <w:spacing w:after="0"/>
        <w:ind w:firstLine="284"/>
        <w:contextualSpacing/>
        <w:jc w:val="both"/>
        <w:rPr>
          <w:rFonts w:ascii="Times New Roman" w:eastAsiaTheme="minorEastAsia" w:hAnsi="Times New Roman" w:cs="Times New Roman"/>
          <w:sz w:val="24"/>
          <w:szCs w:val="24"/>
          <w:lang w:eastAsia="ru-RU"/>
        </w:rPr>
      </w:pPr>
    </w:p>
    <w:p w:rsidR="00B47C1C" w:rsidRDefault="00864709" w:rsidP="00B47C1C">
      <w:pPr>
        <w:widowControl w:val="0"/>
        <w:spacing w:after="0" w:line="240" w:lineRule="auto"/>
        <w:ind w:firstLine="284"/>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p w:rsidR="005572F4" w:rsidRDefault="005572F4" w:rsidP="00B47C1C">
      <w:pPr>
        <w:widowControl w:val="0"/>
        <w:spacing w:after="0" w:line="240" w:lineRule="auto"/>
        <w:ind w:firstLine="284"/>
        <w:jc w:val="both"/>
        <w:outlineLvl w:val="2"/>
        <w:rPr>
          <w:rFonts w:ascii="Times New Roman" w:eastAsia="Times New Roman" w:hAnsi="Times New Roman" w:cs="Times New Roman"/>
          <w:b/>
          <w:bCs/>
          <w:sz w:val="24"/>
          <w:szCs w:val="24"/>
        </w:rPr>
      </w:pPr>
    </w:p>
    <w:p w:rsidR="005572F4" w:rsidRDefault="005572F4" w:rsidP="00B47C1C">
      <w:pPr>
        <w:widowControl w:val="0"/>
        <w:spacing w:after="0" w:line="240" w:lineRule="auto"/>
        <w:ind w:firstLine="284"/>
        <w:jc w:val="both"/>
        <w:outlineLvl w:val="2"/>
        <w:rPr>
          <w:rFonts w:ascii="Times New Roman" w:eastAsia="Times New Roman" w:hAnsi="Times New Roman" w:cs="Times New Roman"/>
          <w:b/>
          <w:bCs/>
          <w:sz w:val="24"/>
          <w:szCs w:val="24"/>
        </w:rPr>
      </w:pPr>
    </w:p>
    <w:p w:rsidR="005572F4" w:rsidRDefault="005572F4" w:rsidP="00B47C1C">
      <w:pPr>
        <w:widowControl w:val="0"/>
        <w:spacing w:after="0" w:line="240" w:lineRule="auto"/>
        <w:ind w:firstLine="284"/>
        <w:jc w:val="both"/>
        <w:outlineLvl w:val="2"/>
        <w:rPr>
          <w:rFonts w:ascii="Times New Roman" w:eastAsia="Times New Roman" w:hAnsi="Times New Roman" w:cs="Times New Roman"/>
          <w:b/>
          <w:bCs/>
          <w:sz w:val="24"/>
          <w:szCs w:val="24"/>
        </w:rPr>
      </w:pPr>
    </w:p>
    <w:p w:rsidR="005572F4" w:rsidRDefault="005572F4" w:rsidP="00B47C1C">
      <w:pPr>
        <w:widowControl w:val="0"/>
        <w:spacing w:after="0" w:line="240" w:lineRule="auto"/>
        <w:ind w:firstLine="284"/>
        <w:jc w:val="both"/>
        <w:outlineLvl w:val="2"/>
        <w:rPr>
          <w:rFonts w:ascii="Times New Roman" w:eastAsia="Times New Roman" w:hAnsi="Times New Roman" w:cs="Times New Roman"/>
          <w:b/>
          <w:bCs/>
          <w:sz w:val="24"/>
          <w:szCs w:val="24"/>
        </w:rPr>
      </w:pPr>
    </w:p>
    <w:p w:rsidR="00A137BB" w:rsidRDefault="00A137BB" w:rsidP="00B47C1C">
      <w:pPr>
        <w:widowControl w:val="0"/>
        <w:spacing w:after="0" w:line="240" w:lineRule="auto"/>
        <w:ind w:firstLine="284"/>
        <w:jc w:val="both"/>
        <w:outlineLvl w:val="2"/>
        <w:rPr>
          <w:rFonts w:ascii="Times New Roman" w:eastAsia="Times New Roman" w:hAnsi="Times New Roman" w:cs="Times New Roman"/>
          <w:b/>
          <w:bCs/>
          <w:sz w:val="24"/>
          <w:szCs w:val="24"/>
        </w:rPr>
      </w:pPr>
    </w:p>
    <w:p w:rsidR="00A00E7E" w:rsidRDefault="00DC0993" w:rsidP="00A00E7E">
      <w:pPr>
        <w:spacing w:after="0"/>
        <w:ind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lastRenderedPageBreak/>
        <w:t>1</w:t>
      </w:r>
      <w:r w:rsidR="00A137BB">
        <w:rPr>
          <w:rFonts w:ascii="Times New Roman" w:eastAsia="Times New Roman" w:hAnsi="Times New Roman" w:cs="Times New Roman"/>
          <w:b/>
          <w:sz w:val="24"/>
          <w:szCs w:val="24"/>
          <w:u w:val="single"/>
          <w:lang w:eastAsia="ru-RU"/>
        </w:rPr>
        <w:t>2</w:t>
      </w:r>
      <w:r w:rsidR="00B47C1C">
        <w:rPr>
          <w:rFonts w:ascii="Times New Roman" w:eastAsia="Times New Roman" w:hAnsi="Times New Roman" w:cs="Times New Roman"/>
          <w:b/>
          <w:sz w:val="24"/>
          <w:szCs w:val="24"/>
          <w:u w:val="single"/>
          <w:lang w:eastAsia="ru-RU"/>
        </w:rPr>
        <w:t xml:space="preserve">. </w:t>
      </w:r>
      <w:r w:rsidR="00A00E7E">
        <w:rPr>
          <w:rFonts w:ascii="Times New Roman" w:eastAsia="Times New Roman" w:hAnsi="Times New Roman" w:cs="Times New Roman"/>
          <w:b/>
          <w:sz w:val="24"/>
          <w:szCs w:val="24"/>
          <w:u w:val="single"/>
          <w:lang w:eastAsia="ru-RU"/>
        </w:rPr>
        <w:t>Заключение</w:t>
      </w:r>
    </w:p>
    <w:p w:rsidR="00A00E7E" w:rsidRDefault="00A00E7E" w:rsidP="002304B1">
      <w:pPr>
        <w:spacing w:after="0"/>
        <w:ind w:firstLine="567"/>
        <w:jc w:val="center"/>
        <w:rPr>
          <w:rFonts w:ascii="Times New Roman" w:eastAsia="Times New Roman" w:hAnsi="Times New Roman" w:cs="Times New Roman"/>
          <w:b/>
          <w:sz w:val="24"/>
          <w:szCs w:val="24"/>
          <w:u w:val="single"/>
          <w:lang w:eastAsia="ru-RU"/>
        </w:rPr>
      </w:pPr>
    </w:p>
    <w:p w:rsidR="00F72F3F" w:rsidRPr="002304B1" w:rsidRDefault="00F72F3F" w:rsidP="00736E68">
      <w:pPr>
        <w:pStyle w:val="a5"/>
        <w:numPr>
          <w:ilvl w:val="0"/>
          <w:numId w:val="53"/>
        </w:numPr>
        <w:tabs>
          <w:tab w:val="left" w:pos="851"/>
          <w:tab w:val="left" w:pos="993"/>
        </w:tabs>
        <w:spacing w:before="120" w:after="120" w:line="276" w:lineRule="auto"/>
        <w:jc w:val="both"/>
        <w:rPr>
          <w:rFonts w:eastAsia="Times New Roman"/>
          <w:sz w:val="24"/>
          <w:szCs w:val="24"/>
        </w:rPr>
      </w:pPr>
      <w:r w:rsidRPr="002304B1">
        <w:rPr>
          <w:rFonts w:eastAsia="Times New Roman"/>
          <w:sz w:val="24"/>
          <w:szCs w:val="24"/>
        </w:rPr>
        <w:t xml:space="preserve">Школа функционирует стабильно в режиме развития. Цель и </w:t>
      </w:r>
      <w:proofErr w:type="gramStart"/>
      <w:r w:rsidRPr="002304B1">
        <w:rPr>
          <w:rFonts w:eastAsia="Times New Roman"/>
          <w:sz w:val="24"/>
          <w:szCs w:val="24"/>
        </w:rPr>
        <w:t>задачи, поставленные в начале учебного года в основном выполнены</w:t>
      </w:r>
      <w:proofErr w:type="gramEnd"/>
      <w:r w:rsidRPr="002304B1">
        <w:rPr>
          <w:rFonts w:eastAsia="Times New Roman"/>
          <w:sz w:val="24"/>
          <w:szCs w:val="24"/>
        </w:rPr>
        <w:t xml:space="preserve">. </w:t>
      </w:r>
    </w:p>
    <w:p w:rsidR="00F72F3F" w:rsidRPr="002304B1" w:rsidRDefault="00F72F3F" w:rsidP="00736E68">
      <w:pPr>
        <w:pStyle w:val="a5"/>
        <w:numPr>
          <w:ilvl w:val="0"/>
          <w:numId w:val="53"/>
        </w:numPr>
        <w:tabs>
          <w:tab w:val="left" w:pos="851"/>
          <w:tab w:val="left" w:pos="993"/>
        </w:tabs>
        <w:spacing w:line="276" w:lineRule="auto"/>
        <w:jc w:val="both"/>
        <w:rPr>
          <w:rFonts w:eastAsia="Times New Roman"/>
          <w:sz w:val="24"/>
          <w:szCs w:val="24"/>
        </w:rPr>
      </w:pPr>
      <w:r w:rsidRPr="002304B1">
        <w:rPr>
          <w:rFonts w:eastAsia="Times New Roman"/>
          <w:sz w:val="24"/>
          <w:szCs w:val="24"/>
        </w:rPr>
        <w:t>Школа обеспечила выполнение Закона РФ «об образовании РФ» в части исполнения государственной политики в сфере образования, защиты прав участников образовательного процесса при организации и проведении государственной (итоговой) аттестации.</w:t>
      </w:r>
    </w:p>
    <w:p w:rsidR="00F72F3F" w:rsidRPr="002304B1" w:rsidRDefault="00F72F3F" w:rsidP="00736E68">
      <w:pPr>
        <w:pStyle w:val="a5"/>
        <w:numPr>
          <w:ilvl w:val="0"/>
          <w:numId w:val="53"/>
        </w:numPr>
        <w:tabs>
          <w:tab w:val="left" w:pos="851"/>
          <w:tab w:val="left" w:pos="993"/>
        </w:tabs>
        <w:spacing w:line="276" w:lineRule="auto"/>
        <w:jc w:val="both"/>
        <w:rPr>
          <w:rFonts w:eastAsia="Times New Roman"/>
          <w:sz w:val="24"/>
          <w:szCs w:val="24"/>
        </w:rPr>
      </w:pPr>
      <w:r w:rsidRPr="002304B1">
        <w:rPr>
          <w:rFonts w:eastAsia="Times New Roman"/>
          <w:sz w:val="24"/>
          <w:szCs w:val="24"/>
        </w:rPr>
        <w:t>Качество образовательных воздействий осуществляется за счёт использования образовательных технологий, в том числе, информационно-коммуникативных.</w:t>
      </w:r>
    </w:p>
    <w:p w:rsidR="00F72F3F" w:rsidRPr="002304B1" w:rsidRDefault="00F72F3F" w:rsidP="00736E68">
      <w:pPr>
        <w:pStyle w:val="a5"/>
        <w:numPr>
          <w:ilvl w:val="0"/>
          <w:numId w:val="53"/>
        </w:numPr>
        <w:spacing w:line="276" w:lineRule="auto"/>
        <w:rPr>
          <w:rFonts w:eastAsia="Times New Roman"/>
          <w:sz w:val="24"/>
          <w:szCs w:val="24"/>
        </w:rPr>
      </w:pPr>
      <w:r w:rsidRPr="002304B1">
        <w:rPr>
          <w:rFonts w:eastAsia="Times New Roman"/>
          <w:sz w:val="24"/>
          <w:szCs w:val="24"/>
        </w:rPr>
        <w:t>Анализ результатов учебной деятельности учащихся показал,  что уровень обученности остается стабильным на протяжении последних 2 лет.</w:t>
      </w:r>
    </w:p>
    <w:p w:rsidR="002304B1"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Школа обладает высоким кадровым потенциалом. Основную часть педагогического коллектива составляют опытные учителя с большим стажем работы, обладающие высоким профессиональным мастерством.</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Учебный план за 201</w:t>
      </w:r>
      <w:r w:rsidR="002304B1" w:rsidRPr="002304B1">
        <w:rPr>
          <w:rFonts w:eastAsia="Times New Roman"/>
          <w:sz w:val="24"/>
          <w:szCs w:val="24"/>
        </w:rPr>
        <w:t>5</w:t>
      </w:r>
      <w:r w:rsidRPr="002304B1">
        <w:rPr>
          <w:rFonts w:eastAsia="Times New Roman"/>
          <w:sz w:val="24"/>
          <w:szCs w:val="24"/>
        </w:rPr>
        <w:t>-201</w:t>
      </w:r>
      <w:r w:rsidR="002304B1" w:rsidRPr="002304B1">
        <w:rPr>
          <w:rFonts w:eastAsia="Times New Roman"/>
          <w:sz w:val="24"/>
          <w:szCs w:val="24"/>
        </w:rPr>
        <w:t>6</w:t>
      </w:r>
      <w:r w:rsidRPr="002304B1">
        <w:rPr>
          <w:rFonts w:eastAsia="Times New Roman"/>
          <w:sz w:val="24"/>
          <w:szCs w:val="24"/>
        </w:rPr>
        <w:t xml:space="preserve"> учебный год выполнен в полном объеме, учебные программы по всем предметам</w:t>
      </w:r>
      <w:r w:rsidRPr="002304B1">
        <w:rPr>
          <w:rFonts w:eastAsia="Times New Roman"/>
          <w:spacing w:val="-11"/>
          <w:sz w:val="24"/>
          <w:szCs w:val="24"/>
        </w:rPr>
        <w:t xml:space="preserve"> </w:t>
      </w:r>
      <w:r w:rsidRPr="002304B1">
        <w:rPr>
          <w:rFonts w:eastAsia="Times New Roman"/>
          <w:sz w:val="24"/>
          <w:szCs w:val="24"/>
        </w:rPr>
        <w:t>пройдены.</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 xml:space="preserve">Государственное    </w:t>
      </w:r>
      <w:r w:rsidRPr="002304B1">
        <w:rPr>
          <w:rFonts w:eastAsia="Times New Roman"/>
          <w:spacing w:val="13"/>
          <w:sz w:val="24"/>
          <w:szCs w:val="24"/>
        </w:rPr>
        <w:t xml:space="preserve"> </w:t>
      </w:r>
      <w:r w:rsidRPr="002304B1">
        <w:rPr>
          <w:rFonts w:eastAsia="Times New Roman"/>
          <w:sz w:val="24"/>
          <w:szCs w:val="24"/>
        </w:rPr>
        <w:t xml:space="preserve">муниципальное    </w:t>
      </w:r>
      <w:r w:rsidRPr="002304B1">
        <w:rPr>
          <w:rFonts w:eastAsia="Times New Roman"/>
          <w:spacing w:val="9"/>
          <w:sz w:val="24"/>
          <w:szCs w:val="24"/>
        </w:rPr>
        <w:t xml:space="preserve"> </w:t>
      </w:r>
      <w:r w:rsidRPr="002304B1">
        <w:rPr>
          <w:rFonts w:eastAsia="Times New Roman"/>
          <w:sz w:val="24"/>
          <w:szCs w:val="24"/>
        </w:rPr>
        <w:t>задание</w:t>
      </w:r>
      <w:r w:rsidRPr="002304B1">
        <w:rPr>
          <w:rFonts w:eastAsia="Times New Roman"/>
          <w:sz w:val="24"/>
          <w:szCs w:val="24"/>
        </w:rPr>
        <w:tab/>
        <w:t xml:space="preserve">(в   рамках   целевых   программ  </w:t>
      </w:r>
      <w:r w:rsidRPr="002304B1">
        <w:rPr>
          <w:rFonts w:eastAsia="Times New Roman"/>
          <w:spacing w:val="40"/>
          <w:sz w:val="24"/>
          <w:szCs w:val="24"/>
        </w:rPr>
        <w:t xml:space="preserve"> </w:t>
      </w:r>
      <w:r w:rsidRPr="002304B1">
        <w:rPr>
          <w:rFonts w:eastAsia="Times New Roman"/>
          <w:sz w:val="24"/>
          <w:szCs w:val="24"/>
        </w:rPr>
        <w:t xml:space="preserve">на  </w:t>
      </w:r>
      <w:r w:rsidRPr="002304B1">
        <w:rPr>
          <w:rFonts w:eastAsia="Times New Roman"/>
          <w:spacing w:val="12"/>
          <w:sz w:val="24"/>
          <w:szCs w:val="24"/>
        </w:rPr>
        <w:t xml:space="preserve"> </w:t>
      </w:r>
      <w:r w:rsidRPr="002304B1">
        <w:rPr>
          <w:rFonts w:eastAsia="Times New Roman"/>
          <w:sz w:val="24"/>
          <w:szCs w:val="24"/>
        </w:rPr>
        <w:t>его</w:t>
      </w:r>
      <w:r w:rsidRPr="002304B1">
        <w:rPr>
          <w:rFonts w:eastAsia="Times New Roman"/>
          <w:w w:val="99"/>
          <w:sz w:val="24"/>
          <w:szCs w:val="24"/>
        </w:rPr>
        <w:t xml:space="preserve"> </w:t>
      </w:r>
      <w:r w:rsidRPr="002304B1">
        <w:rPr>
          <w:rFonts w:eastAsia="Times New Roman"/>
          <w:sz w:val="24"/>
          <w:szCs w:val="24"/>
        </w:rPr>
        <w:t>выполнение)  выполнено на</w:t>
      </w:r>
      <w:r w:rsidRPr="002304B1">
        <w:rPr>
          <w:rFonts w:eastAsia="Times New Roman"/>
          <w:spacing w:val="-9"/>
          <w:sz w:val="24"/>
          <w:szCs w:val="24"/>
        </w:rPr>
        <w:t xml:space="preserve"> </w:t>
      </w:r>
      <w:r w:rsidRPr="002304B1">
        <w:rPr>
          <w:rFonts w:eastAsia="Times New Roman"/>
          <w:sz w:val="24"/>
          <w:szCs w:val="24"/>
        </w:rPr>
        <w:t>100%.</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Результатом полной реализации принципов личностно-ориентированного подхода в обучении явился 100% допуск учащихся 9-х классов</w:t>
      </w:r>
      <w:r w:rsidR="002304B1" w:rsidRPr="002304B1">
        <w:rPr>
          <w:rFonts w:eastAsia="Times New Roman"/>
          <w:sz w:val="24"/>
          <w:szCs w:val="24"/>
        </w:rPr>
        <w:t xml:space="preserve">, 11-х классов </w:t>
      </w:r>
      <w:r w:rsidRPr="002304B1">
        <w:rPr>
          <w:rFonts w:eastAsia="Times New Roman"/>
          <w:sz w:val="24"/>
          <w:szCs w:val="24"/>
        </w:rPr>
        <w:t xml:space="preserve">  к итоговой аттестации 201</w:t>
      </w:r>
      <w:r w:rsidR="002304B1" w:rsidRPr="002304B1">
        <w:rPr>
          <w:rFonts w:eastAsia="Times New Roman"/>
          <w:sz w:val="24"/>
          <w:szCs w:val="24"/>
        </w:rPr>
        <w:t>6</w:t>
      </w:r>
      <w:r w:rsidRPr="002304B1">
        <w:rPr>
          <w:rFonts w:eastAsia="Times New Roman"/>
          <w:spacing w:val="-16"/>
          <w:sz w:val="24"/>
          <w:szCs w:val="24"/>
        </w:rPr>
        <w:t xml:space="preserve"> </w:t>
      </w:r>
      <w:r w:rsidRPr="002304B1">
        <w:rPr>
          <w:rFonts w:eastAsia="Times New Roman"/>
          <w:sz w:val="24"/>
          <w:szCs w:val="24"/>
        </w:rPr>
        <w:t>года.</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Государственная (итоговая) аттестация выпускников, обучающихся по адаптированным основным общеобразовательным программам (АООП) проведена в установленные сроки,  в строгом соответствии с установленными</w:t>
      </w:r>
      <w:r w:rsidRPr="002304B1">
        <w:rPr>
          <w:rFonts w:eastAsia="Times New Roman"/>
          <w:spacing w:val="-22"/>
          <w:sz w:val="24"/>
          <w:szCs w:val="24"/>
        </w:rPr>
        <w:t xml:space="preserve"> </w:t>
      </w:r>
      <w:r w:rsidRPr="002304B1">
        <w:rPr>
          <w:rFonts w:eastAsia="Times New Roman"/>
          <w:sz w:val="24"/>
          <w:szCs w:val="24"/>
        </w:rPr>
        <w:t>требованиями.</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 xml:space="preserve">Уровень сформированности знаний, умения и </w:t>
      </w:r>
      <w:proofErr w:type="gramStart"/>
      <w:r w:rsidRPr="002304B1">
        <w:rPr>
          <w:rFonts w:eastAsia="Times New Roman"/>
          <w:sz w:val="24"/>
          <w:szCs w:val="24"/>
        </w:rPr>
        <w:t>навыков учащихся, обучавшихся по адаптированным основным общеобразовательным программам соответствует</w:t>
      </w:r>
      <w:proofErr w:type="gramEnd"/>
      <w:r w:rsidRPr="002304B1">
        <w:rPr>
          <w:rFonts w:eastAsia="Times New Roman"/>
          <w:sz w:val="24"/>
          <w:szCs w:val="24"/>
        </w:rPr>
        <w:t xml:space="preserve"> государственному стандарту основного общего</w:t>
      </w:r>
      <w:r w:rsidRPr="002304B1">
        <w:rPr>
          <w:rFonts w:eastAsia="Times New Roman"/>
          <w:spacing w:val="-14"/>
          <w:sz w:val="24"/>
          <w:szCs w:val="24"/>
        </w:rPr>
        <w:t xml:space="preserve"> </w:t>
      </w:r>
      <w:r w:rsidRPr="002304B1">
        <w:rPr>
          <w:rFonts w:eastAsia="Times New Roman"/>
          <w:sz w:val="24"/>
          <w:szCs w:val="24"/>
        </w:rPr>
        <w:t>образования.</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Выпускник,</w:t>
      </w:r>
      <w:r w:rsidRPr="002304B1">
        <w:rPr>
          <w:rFonts w:eastAsia="Times New Roman"/>
          <w:sz w:val="24"/>
          <w:szCs w:val="24"/>
        </w:rPr>
        <w:tab/>
        <w:t>обучавши</w:t>
      </w:r>
      <w:r w:rsidR="002304B1" w:rsidRPr="002304B1">
        <w:rPr>
          <w:rFonts w:eastAsia="Times New Roman"/>
          <w:sz w:val="24"/>
          <w:szCs w:val="24"/>
        </w:rPr>
        <w:t xml:space="preserve">йся </w:t>
      </w:r>
      <w:r w:rsidRPr="002304B1">
        <w:rPr>
          <w:rFonts w:eastAsia="Times New Roman"/>
          <w:sz w:val="24"/>
          <w:szCs w:val="24"/>
        </w:rPr>
        <w:tab/>
        <w:t>по</w:t>
      </w:r>
      <w:r w:rsidRPr="002304B1">
        <w:rPr>
          <w:rFonts w:eastAsia="Times New Roman"/>
          <w:sz w:val="24"/>
          <w:szCs w:val="24"/>
        </w:rPr>
        <w:tab/>
        <w:t>адаптированным</w:t>
      </w:r>
      <w:r w:rsidRPr="002304B1">
        <w:rPr>
          <w:rFonts w:eastAsia="Times New Roman"/>
          <w:sz w:val="24"/>
          <w:szCs w:val="24"/>
        </w:rPr>
        <w:tab/>
        <w:t>основным</w:t>
      </w:r>
      <w:r w:rsidR="002304B1" w:rsidRPr="002304B1">
        <w:rPr>
          <w:rFonts w:eastAsia="Times New Roman"/>
          <w:sz w:val="24"/>
          <w:szCs w:val="24"/>
        </w:rPr>
        <w:t xml:space="preserve"> </w:t>
      </w:r>
      <w:r w:rsidRPr="002304B1">
        <w:rPr>
          <w:rFonts w:eastAsia="Times New Roman"/>
          <w:spacing w:val="-1"/>
          <w:sz w:val="24"/>
          <w:szCs w:val="24"/>
        </w:rPr>
        <w:t xml:space="preserve">общеобразовательным </w:t>
      </w:r>
      <w:r w:rsidRPr="002304B1">
        <w:rPr>
          <w:rFonts w:eastAsia="Times New Roman"/>
          <w:sz w:val="24"/>
          <w:szCs w:val="24"/>
        </w:rPr>
        <w:t>программам показали высокий уровень подготовки к</w:t>
      </w:r>
      <w:r w:rsidRPr="002304B1">
        <w:rPr>
          <w:rFonts w:eastAsia="Times New Roman"/>
          <w:spacing w:val="-22"/>
          <w:sz w:val="24"/>
          <w:szCs w:val="24"/>
        </w:rPr>
        <w:t xml:space="preserve"> </w:t>
      </w:r>
      <w:r w:rsidRPr="002304B1">
        <w:rPr>
          <w:rFonts w:eastAsia="Times New Roman"/>
          <w:sz w:val="24"/>
          <w:szCs w:val="24"/>
        </w:rPr>
        <w:t>экзаменам.</w:t>
      </w:r>
    </w:p>
    <w:p w:rsidR="002304B1" w:rsidRPr="002304B1" w:rsidRDefault="002304B1"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100</w:t>
      </w:r>
      <w:r w:rsidR="00D44F29" w:rsidRPr="002304B1">
        <w:rPr>
          <w:rFonts w:eastAsia="Times New Roman"/>
          <w:sz w:val="24"/>
          <w:szCs w:val="24"/>
        </w:rPr>
        <w:t xml:space="preserve">% от общего количества выпускников школы успешно социализируются </w:t>
      </w:r>
      <w:r w:rsidRPr="002304B1">
        <w:rPr>
          <w:rFonts w:eastAsia="Times New Roman"/>
          <w:sz w:val="24"/>
          <w:szCs w:val="24"/>
        </w:rPr>
        <w:t>в обществе.</w:t>
      </w:r>
    </w:p>
    <w:p w:rsidR="00D44F29" w:rsidRPr="002304B1"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 xml:space="preserve">Уровень подготовки </w:t>
      </w:r>
      <w:r w:rsidR="002304B1" w:rsidRPr="002304B1">
        <w:rPr>
          <w:rFonts w:eastAsia="Times New Roman"/>
          <w:sz w:val="24"/>
          <w:szCs w:val="24"/>
        </w:rPr>
        <w:t>100</w:t>
      </w:r>
      <w:r w:rsidRPr="002304B1">
        <w:rPr>
          <w:rFonts w:eastAsia="Times New Roman"/>
          <w:sz w:val="24"/>
          <w:szCs w:val="24"/>
        </w:rPr>
        <w:t xml:space="preserve">% </w:t>
      </w:r>
      <w:proofErr w:type="gramStart"/>
      <w:r w:rsidRPr="002304B1">
        <w:rPr>
          <w:rFonts w:eastAsia="Times New Roman"/>
          <w:sz w:val="24"/>
          <w:szCs w:val="24"/>
        </w:rPr>
        <w:t>учащихся, оканчивающих начальную школу соответствует</w:t>
      </w:r>
      <w:proofErr w:type="gramEnd"/>
      <w:r w:rsidRPr="002304B1">
        <w:rPr>
          <w:rFonts w:eastAsia="Times New Roman"/>
          <w:sz w:val="24"/>
          <w:szCs w:val="24"/>
        </w:rPr>
        <w:t xml:space="preserve"> требованиям федерального государственного образовательного стандарта начального общего образования. </w:t>
      </w:r>
      <w:r w:rsidR="002304B1" w:rsidRPr="002304B1">
        <w:rPr>
          <w:rFonts w:eastAsia="Times New Roman"/>
          <w:sz w:val="24"/>
          <w:szCs w:val="24"/>
        </w:rPr>
        <w:t>100</w:t>
      </w:r>
      <w:r w:rsidRPr="002304B1">
        <w:rPr>
          <w:rFonts w:eastAsia="Times New Roman"/>
          <w:sz w:val="24"/>
          <w:szCs w:val="24"/>
        </w:rPr>
        <w:t>% учащихся начального уровня образования готовы к обучению на основном уровне</w:t>
      </w:r>
      <w:r w:rsidRPr="002304B1">
        <w:rPr>
          <w:rFonts w:eastAsia="Times New Roman"/>
          <w:spacing w:val="-9"/>
          <w:sz w:val="24"/>
          <w:szCs w:val="24"/>
        </w:rPr>
        <w:t xml:space="preserve"> </w:t>
      </w:r>
      <w:r w:rsidRPr="002304B1">
        <w:rPr>
          <w:rFonts w:eastAsia="Times New Roman"/>
          <w:sz w:val="24"/>
          <w:szCs w:val="24"/>
        </w:rPr>
        <w:t>образования.</w:t>
      </w:r>
    </w:p>
    <w:p w:rsidR="00D44F29" w:rsidRDefault="00D44F29" w:rsidP="00736E68">
      <w:pPr>
        <w:pStyle w:val="a5"/>
        <w:widowControl w:val="0"/>
        <w:numPr>
          <w:ilvl w:val="0"/>
          <w:numId w:val="53"/>
        </w:numPr>
        <w:spacing w:line="276" w:lineRule="auto"/>
        <w:jc w:val="both"/>
        <w:rPr>
          <w:rFonts w:eastAsia="Times New Roman"/>
          <w:sz w:val="24"/>
          <w:szCs w:val="24"/>
        </w:rPr>
      </w:pPr>
      <w:r w:rsidRPr="002304B1">
        <w:rPr>
          <w:rFonts w:eastAsia="Times New Roman"/>
          <w:sz w:val="24"/>
          <w:szCs w:val="24"/>
        </w:rPr>
        <w:t xml:space="preserve">Стабильно </w:t>
      </w:r>
      <w:r w:rsidR="002304B1" w:rsidRPr="002304B1">
        <w:rPr>
          <w:rFonts w:eastAsia="Times New Roman"/>
          <w:sz w:val="24"/>
          <w:szCs w:val="24"/>
        </w:rPr>
        <w:t>низким</w:t>
      </w:r>
      <w:r w:rsidRPr="002304B1">
        <w:rPr>
          <w:rFonts w:eastAsia="Times New Roman"/>
          <w:sz w:val="24"/>
          <w:szCs w:val="24"/>
        </w:rPr>
        <w:t xml:space="preserve"> остается участие педагогов в профессиональных конкурсах всероссийского и регионального уровней. </w:t>
      </w:r>
      <w:r w:rsidR="002304B1" w:rsidRPr="002304B1">
        <w:rPr>
          <w:rFonts w:eastAsia="Times New Roman"/>
          <w:sz w:val="24"/>
          <w:szCs w:val="24"/>
        </w:rPr>
        <w:t xml:space="preserve">Недостаточный уровень  участия </w:t>
      </w:r>
      <w:r w:rsidRPr="002304B1">
        <w:rPr>
          <w:rFonts w:eastAsia="Times New Roman"/>
          <w:sz w:val="24"/>
          <w:szCs w:val="24"/>
        </w:rPr>
        <w:t xml:space="preserve">педагогов в семинарах, конференциях и других методических мероприятиях регионального уровня. </w:t>
      </w:r>
      <w:r w:rsidR="002304B1" w:rsidRPr="002304B1">
        <w:rPr>
          <w:rFonts w:eastAsia="Times New Roman"/>
          <w:sz w:val="24"/>
          <w:szCs w:val="24"/>
        </w:rPr>
        <w:t>94</w:t>
      </w:r>
      <w:r w:rsidRPr="002304B1">
        <w:rPr>
          <w:rFonts w:eastAsia="Times New Roman"/>
          <w:sz w:val="24"/>
          <w:szCs w:val="24"/>
        </w:rPr>
        <w:t>% педагогов, запланированных на повышение квалификации, своевременно прошли курсовую</w:t>
      </w:r>
      <w:r w:rsidRPr="002304B1">
        <w:rPr>
          <w:rFonts w:eastAsia="Times New Roman"/>
          <w:spacing w:val="-7"/>
          <w:sz w:val="24"/>
          <w:szCs w:val="24"/>
        </w:rPr>
        <w:t xml:space="preserve"> </w:t>
      </w:r>
      <w:r w:rsidRPr="002304B1">
        <w:rPr>
          <w:rFonts w:eastAsia="Times New Roman"/>
          <w:sz w:val="24"/>
          <w:szCs w:val="24"/>
        </w:rPr>
        <w:t>переподготовку.</w:t>
      </w:r>
    </w:p>
    <w:p w:rsidR="005E4EFB" w:rsidRPr="005E4EFB" w:rsidRDefault="005E4EFB" w:rsidP="00736E68">
      <w:pPr>
        <w:pStyle w:val="a5"/>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0"/>
        </w:tabs>
        <w:spacing w:line="276" w:lineRule="auto"/>
        <w:jc w:val="both"/>
        <w:textAlignment w:val="center"/>
        <w:rPr>
          <w:rFonts w:eastAsia="Calibri"/>
          <w:sz w:val="24"/>
          <w:szCs w:val="24"/>
          <w:lang w:eastAsia="zh-CN"/>
        </w:rPr>
      </w:pPr>
      <w:r w:rsidRPr="005E4EFB">
        <w:rPr>
          <w:rFonts w:eastAsia="Calibri"/>
          <w:sz w:val="24"/>
          <w:szCs w:val="24"/>
          <w:lang w:eastAsia="zh-CN"/>
        </w:rPr>
        <w:t xml:space="preserve">В школе  продолжают </w:t>
      </w:r>
      <w:proofErr w:type="gramStart"/>
      <w:r w:rsidRPr="005E4EFB">
        <w:rPr>
          <w:rFonts w:eastAsia="Calibri"/>
          <w:sz w:val="24"/>
          <w:szCs w:val="24"/>
          <w:lang w:eastAsia="zh-CN"/>
        </w:rPr>
        <w:t>сохранятся</w:t>
      </w:r>
      <w:proofErr w:type="gramEnd"/>
      <w:r w:rsidRPr="005E4EFB">
        <w:rPr>
          <w:rFonts w:eastAsia="Calibri"/>
          <w:sz w:val="24"/>
          <w:szCs w:val="24"/>
          <w:lang w:eastAsia="zh-CN"/>
        </w:rPr>
        <w:t xml:space="preserve"> и приумножаются традиции в воспитательном процессе, которые выполняют две очень важные функции: формируют общие интересы  учащихся и учителей, придают школьной жизни определенную </w:t>
      </w:r>
      <w:r w:rsidRPr="005E4EFB">
        <w:rPr>
          <w:rFonts w:eastAsia="Calibri"/>
          <w:sz w:val="24"/>
          <w:szCs w:val="24"/>
          <w:lang w:eastAsia="zh-CN"/>
        </w:rPr>
        <w:lastRenderedPageBreak/>
        <w:t>прочность, надежность и постоянство. Все аспекты воспитательной работы позволяли учащимся ярко и неординарно проявлять свои творческие способности.  Вместе с тем отмечается низкая активность учащихся в творческих конкурсах.</w:t>
      </w:r>
    </w:p>
    <w:p w:rsidR="005E4EFB" w:rsidRPr="005E4EFB" w:rsidRDefault="005E4EFB" w:rsidP="00736E68">
      <w:pPr>
        <w:pStyle w:val="a5"/>
        <w:numPr>
          <w:ilvl w:val="0"/>
          <w:numId w:val="53"/>
        </w:numPr>
        <w:pBdr>
          <w:top w:val="none" w:sz="0" w:space="0" w:color="000000"/>
          <w:left w:val="none" w:sz="0" w:space="0" w:color="000000"/>
          <w:bottom w:val="none" w:sz="0" w:space="0" w:color="000000"/>
          <w:right w:val="none" w:sz="0" w:space="0" w:color="000000"/>
          <w:between w:val="none" w:sz="0" w:space="0" w:color="000000"/>
        </w:pBdr>
        <w:spacing w:line="276" w:lineRule="auto"/>
        <w:jc w:val="both"/>
        <w:textAlignment w:val="center"/>
        <w:rPr>
          <w:rFonts w:eastAsia="Calibri"/>
          <w:sz w:val="24"/>
          <w:szCs w:val="24"/>
          <w:lang w:eastAsia="zh-CN"/>
        </w:rPr>
      </w:pPr>
      <w:r w:rsidRPr="005E4EFB">
        <w:rPr>
          <w:rFonts w:eastAsia="Calibri"/>
          <w:sz w:val="24"/>
          <w:szCs w:val="24"/>
          <w:lang w:eastAsia="zh-CN"/>
        </w:rPr>
        <w:t>Новые традиции школы, такие как создание кадетских классов,  позволило школе становится особенной, неповторимой среди школ города.</w:t>
      </w:r>
    </w:p>
    <w:p w:rsidR="005E4EFB" w:rsidRPr="005E4EFB" w:rsidRDefault="005E4EFB" w:rsidP="00736E68">
      <w:pPr>
        <w:pStyle w:val="a5"/>
        <w:numPr>
          <w:ilvl w:val="0"/>
          <w:numId w:val="53"/>
        </w:numPr>
        <w:pBdr>
          <w:top w:val="none" w:sz="0" w:space="0" w:color="000000"/>
          <w:left w:val="none" w:sz="0" w:space="0" w:color="000000"/>
          <w:bottom w:val="none" w:sz="0" w:space="0" w:color="000000"/>
          <w:right w:val="none" w:sz="0" w:space="0" w:color="000000"/>
          <w:between w:val="none" w:sz="0" w:space="0" w:color="000000"/>
        </w:pBdr>
        <w:spacing w:line="276" w:lineRule="auto"/>
        <w:jc w:val="both"/>
        <w:textAlignment w:val="center"/>
        <w:rPr>
          <w:rFonts w:eastAsia="Calibri"/>
          <w:sz w:val="24"/>
          <w:szCs w:val="24"/>
          <w:lang w:eastAsia="zh-CN"/>
        </w:rPr>
      </w:pPr>
      <w:r w:rsidRPr="005E4EFB">
        <w:rPr>
          <w:rFonts w:eastAsia="Calibri"/>
          <w:sz w:val="24"/>
          <w:szCs w:val="24"/>
          <w:lang w:eastAsia="zh-CN"/>
        </w:rPr>
        <w:t xml:space="preserve">В школе созданы условия для сохранения физического, психического и нравственного здоровья учащихся. Хотя, анализ воспитательной работы классных руководителей позволяет делать вывод о недостаточной работе с учащимися по экологическому воспитанию. В следующем учебном году необходимо продолжить  работу по воспитанию негативного отношения к вредным привычкам, валеологической и экологической культуры. Классным руководителям усилить </w:t>
      </w:r>
      <w:proofErr w:type="gramStart"/>
      <w:r w:rsidRPr="005E4EFB">
        <w:rPr>
          <w:rFonts w:eastAsia="Calibri"/>
          <w:sz w:val="24"/>
          <w:szCs w:val="24"/>
          <w:lang w:eastAsia="zh-CN"/>
        </w:rPr>
        <w:t>контроль  за</w:t>
      </w:r>
      <w:proofErr w:type="gramEnd"/>
      <w:r w:rsidRPr="005E4EFB">
        <w:rPr>
          <w:rFonts w:eastAsia="Calibri"/>
          <w:sz w:val="24"/>
          <w:szCs w:val="24"/>
          <w:lang w:eastAsia="zh-CN"/>
        </w:rPr>
        <w:t>  учащимися, склонных к нарушениям Устава школы, активизировать работу взаимодействия с семьями учащихся,  систематически пропускающими учебные занятия.</w:t>
      </w:r>
    </w:p>
    <w:p w:rsidR="00A00E7E" w:rsidRPr="00A00E7E" w:rsidRDefault="00A00E7E" w:rsidP="00A00E7E">
      <w:pPr>
        <w:spacing w:after="0"/>
        <w:ind w:firstLine="567"/>
        <w:jc w:val="center"/>
        <w:rPr>
          <w:rFonts w:ascii="Times New Roman" w:eastAsia="Times New Roman" w:hAnsi="Times New Roman" w:cs="Times New Roman"/>
          <w:b/>
          <w:i/>
          <w:sz w:val="24"/>
          <w:szCs w:val="24"/>
          <w:lang w:eastAsia="ru-RU"/>
        </w:rPr>
      </w:pPr>
      <w:r w:rsidRPr="00A00E7E">
        <w:rPr>
          <w:rFonts w:ascii="Times New Roman" w:eastAsia="Times New Roman" w:hAnsi="Times New Roman" w:cs="Times New Roman"/>
          <w:b/>
          <w:i/>
          <w:sz w:val="24"/>
          <w:szCs w:val="24"/>
          <w:lang w:eastAsia="ru-RU"/>
        </w:rPr>
        <w:t>Задачи на 2016– 2017 уч</w:t>
      </w:r>
      <w:proofErr w:type="gramStart"/>
      <w:r w:rsidRPr="00A00E7E">
        <w:rPr>
          <w:rFonts w:ascii="Times New Roman" w:eastAsia="Times New Roman" w:hAnsi="Times New Roman" w:cs="Times New Roman"/>
          <w:b/>
          <w:i/>
          <w:sz w:val="24"/>
          <w:szCs w:val="24"/>
          <w:lang w:eastAsia="ru-RU"/>
        </w:rPr>
        <w:t>.г</w:t>
      </w:r>
      <w:proofErr w:type="gramEnd"/>
      <w:r w:rsidRPr="00A00E7E">
        <w:rPr>
          <w:rFonts w:ascii="Times New Roman" w:eastAsia="Times New Roman" w:hAnsi="Times New Roman" w:cs="Times New Roman"/>
          <w:b/>
          <w:i/>
          <w:sz w:val="24"/>
          <w:szCs w:val="24"/>
          <w:lang w:eastAsia="ru-RU"/>
        </w:rPr>
        <w:t>од</w:t>
      </w:r>
    </w:p>
    <w:p w:rsidR="00A00E7E" w:rsidRPr="006933A3" w:rsidRDefault="00A00E7E" w:rsidP="00A00E7E">
      <w:pPr>
        <w:spacing w:after="0"/>
        <w:ind w:firstLine="567"/>
        <w:jc w:val="both"/>
        <w:rPr>
          <w:rFonts w:ascii="Times New Roman" w:eastAsia="Times New Roman" w:hAnsi="Times New Roman" w:cs="Times New Roman"/>
          <w:b/>
          <w:sz w:val="24"/>
          <w:szCs w:val="24"/>
          <w:lang w:eastAsia="ru-RU"/>
        </w:rPr>
      </w:pPr>
    </w:p>
    <w:p w:rsidR="00A00E7E" w:rsidRPr="006933A3" w:rsidRDefault="00A00E7E" w:rsidP="002304B1">
      <w:pPr>
        <w:numPr>
          <w:ilvl w:val="0"/>
          <w:numId w:val="19"/>
        </w:numPr>
        <w:tabs>
          <w:tab w:val="left" w:pos="851"/>
        </w:tabs>
        <w:spacing w:after="0"/>
        <w:ind w:left="851" w:hanging="284"/>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Продолжение введения новых образовательных стандартов в основной школе </w:t>
      </w:r>
      <w:proofErr w:type="gramStart"/>
      <w:r w:rsidRPr="006933A3">
        <w:rPr>
          <w:rFonts w:ascii="Times New Roman" w:eastAsia="Times New Roman" w:hAnsi="Times New Roman" w:cs="Times New Roman"/>
          <w:sz w:val="24"/>
          <w:szCs w:val="24"/>
          <w:lang w:eastAsia="ru-RU"/>
        </w:rPr>
        <w:t xml:space="preserve">( </w:t>
      </w:r>
      <w:proofErr w:type="gramEnd"/>
      <w:r w:rsidRPr="006933A3">
        <w:rPr>
          <w:rFonts w:ascii="Times New Roman" w:eastAsia="Times New Roman" w:hAnsi="Times New Roman" w:cs="Times New Roman"/>
          <w:sz w:val="24"/>
          <w:szCs w:val="24"/>
          <w:lang w:eastAsia="ru-RU"/>
        </w:rPr>
        <w:t>7 класс)</w:t>
      </w:r>
    </w:p>
    <w:p w:rsidR="00A00E7E" w:rsidRPr="006933A3" w:rsidRDefault="00A00E7E" w:rsidP="002304B1">
      <w:pPr>
        <w:numPr>
          <w:ilvl w:val="0"/>
          <w:numId w:val="19"/>
        </w:numPr>
        <w:tabs>
          <w:tab w:val="left" w:pos="851"/>
        </w:tabs>
        <w:spacing w:after="0"/>
        <w:ind w:left="851" w:hanging="284"/>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Повышение компетентности педагогов основной школы в вопросах формирования УУД, планируемых метапредметных и личностных результатов и оценки их достижений.</w:t>
      </w:r>
    </w:p>
    <w:p w:rsidR="00A00E7E" w:rsidRPr="006933A3" w:rsidRDefault="00A00E7E" w:rsidP="002304B1">
      <w:pPr>
        <w:numPr>
          <w:ilvl w:val="0"/>
          <w:numId w:val="19"/>
        </w:numPr>
        <w:tabs>
          <w:tab w:val="left" w:pos="851"/>
        </w:tabs>
        <w:spacing w:after="0"/>
        <w:ind w:left="851" w:hanging="284"/>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Продолжение внедрения различных форм непрерывного повышения профкомпетентности педагогов (вебинары, видеоконференции, дистанционные курсы  и тд.)</w:t>
      </w:r>
    </w:p>
    <w:p w:rsidR="00A00E7E" w:rsidRPr="006933A3" w:rsidRDefault="00A00E7E" w:rsidP="002304B1">
      <w:pPr>
        <w:numPr>
          <w:ilvl w:val="0"/>
          <w:numId w:val="19"/>
        </w:numPr>
        <w:tabs>
          <w:tab w:val="left" w:pos="851"/>
        </w:tabs>
        <w:spacing w:after="0"/>
        <w:ind w:left="851" w:hanging="284"/>
        <w:contextualSpacing/>
        <w:jc w:val="both"/>
        <w:rPr>
          <w:rFonts w:ascii="Times New Roman" w:eastAsiaTheme="minorEastAsia" w:hAnsi="Times New Roman" w:cs="Times New Roman"/>
          <w:color w:val="000000"/>
          <w:sz w:val="24"/>
          <w:szCs w:val="24"/>
          <w:shd w:val="clear" w:color="auto" w:fill="FFFFFF"/>
          <w:lang w:eastAsia="ru-RU"/>
        </w:rPr>
      </w:pPr>
      <w:r w:rsidRPr="006933A3">
        <w:rPr>
          <w:rFonts w:ascii="Times New Roman" w:eastAsiaTheme="minorEastAsia" w:hAnsi="Times New Roman" w:cs="Times New Roman"/>
          <w:color w:val="000000"/>
          <w:sz w:val="24"/>
          <w:szCs w:val="24"/>
          <w:shd w:val="clear" w:color="auto" w:fill="FFFFFF"/>
          <w:lang w:eastAsia="ru-RU"/>
        </w:rPr>
        <w:t>Создание в учреждении адаптивно развивающей среды для детей с особыми потребностями, включение родителей в образовательный процесс и увеличение степени их влияния на их социальную адаптацию.</w:t>
      </w:r>
    </w:p>
    <w:p w:rsidR="00A00E7E" w:rsidRPr="006933A3" w:rsidRDefault="00A00E7E" w:rsidP="002304B1">
      <w:pPr>
        <w:numPr>
          <w:ilvl w:val="0"/>
          <w:numId w:val="19"/>
        </w:numPr>
        <w:tabs>
          <w:tab w:val="left" w:pos="851"/>
        </w:tabs>
        <w:spacing w:after="0"/>
        <w:ind w:left="851" w:hanging="284"/>
        <w:contextualSpacing/>
        <w:jc w:val="both"/>
        <w:rPr>
          <w:rFonts w:ascii="Times New Roman" w:eastAsiaTheme="minorEastAsia" w:hAnsi="Times New Roman" w:cs="Times New Roman"/>
          <w:color w:val="000000"/>
          <w:sz w:val="24"/>
          <w:szCs w:val="24"/>
          <w:shd w:val="clear" w:color="auto" w:fill="FFFFFF"/>
          <w:lang w:eastAsia="ru-RU"/>
        </w:rPr>
      </w:pPr>
      <w:r w:rsidRPr="006933A3">
        <w:rPr>
          <w:rFonts w:ascii="Times New Roman" w:eastAsiaTheme="minorEastAsia" w:hAnsi="Times New Roman" w:cs="Times New Roman"/>
          <w:color w:val="000000"/>
          <w:sz w:val="24"/>
          <w:szCs w:val="24"/>
          <w:shd w:val="clear" w:color="auto" w:fill="FFFFFF"/>
          <w:lang w:eastAsia="ru-RU"/>
        </w:rPr>
        <w:t>Продолжение  работы по повышению уровня профессиональной компетентности педагогов, их подготовки для работы в современной информационной среде и овладению современными образовательными технологиями;</w:t>
      </w:r>
    </w:p>
    <w:p w:rsidR="00A00E7E" w:rsidRPr="006933A3" w:rsidRDefault="00A00E7E" w:rsidP="002304B1">
      <w:pPr>
        <w:numPr>
          <w:ilvl w:val="0"/>
          <w:numId w:val="19"/>
        </w:numPr>
        <w:tabs>
          <w:tab w:val="left" w:pos="851"/>
        </w:tabs>
        <w:spacing w:after="0"/>
        <w:ind w:left="851" w:hanging="284"/>
        <w:contextualSpacing/>
        <w:jc w:val="both"/>
        <w:rPr>
          <w:rFonts w:ascii="Times New Roman" w:eastAsia="Calibri" w:hAnsi="Times New Roman" w:cs="Times New Roman"/>
          <w:b/>
          <w:bCs/>
          <w:i/>
          <w:sz w:val="24"/>
          <w:szCs w:val="24"/>
          <w:lang w:eastAsia="ru-RU"/>
        </w:rPr>
      </w:pPr>
      <w:r w:rsidRPr="006933A3">
        <w:rPr>
          <w:rFonts w:ascii="Times New Roman" w:eastAsia="Times New Roman" w:hAnsi="Times New Roman" w:cs="Times New Roman"/>
          <w:sz w:val="24"/>
          <w:szCs w:val="24"/>
          <w:lang w:eastAsia="ru-RU"/>
        </w:rPr>
        <w:t xml:space="preserve">Разработка «Программы работы с одаренными детьми». Реализация данного вида работы через проектную деятельность. </w:t>
      </w:r>
      <w:r w:rsidRPr="006933A3">
        <w:rPr>
          <w:rFonts w:ascii="Times New Roman" w:eastAsiaTheme="minorEastAsia" w:hAnsi="Times New Roman" w:cs="Times New Roman"/>
          <w:color w:val="000000"/>
          <w:sz w:val="24"/>
          <w:szCs w:val="24"/>
          <w:shd w:val="clear" w:color="auto" w:fill="FFFFFF"/>
          <w:lang w:eastAsia="ru-RU"/>
        </w:rPr>
        <w:t xml:space="preserve">Продолжение  работы по созданию условий для реализации личных творческих способностей одаренных детей в процессе исследовательской и поисковой деятельности за счёт стимулирования творческой инновационной деятельности учреждения, профессионального роста педагогов, активизации их творческого потенциала, повышения эффективности учебных и  факультативных занятий </w:t>
      </w:r>
    </w:p>
    <w:p w:rsidR="00A00E7E" w:rsidRPr="006933A3" w:rsidRDefault="00A00E7E" w:rsidP="002304B1">
      <w:pPr>
        <w:numPr>
          <w:ilvl w:val="0"/>
          <w:numId w:val="19"/>
        </w:numPr>
        <w:tabs>
          <w:tab w:val="left" w:pos="851"/>
        </w:tabs>
        <w:spacing w:after="0"/>
        <w:ind w:left="851" w:hanging="284"/>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Продолжение</w:t>
      </w:r>
      <w:r w:rsidRPr="006933A3">
        <w:rPr>
          <w:rFonts w:ascii="Times New Roman" w:eastAsia="Times New Roman" w:hAnsi="Times New Roman" w:cs="Times New Roman"/>
          <w:color w:val="000000"/>
          <w:sz w:val="24"/>
          <w:szCs w:val="24"/>
          <w:lang w:eastAsia="ru-RU"/>
        </w:rPr>
        <w:t xml:space="preserve"> работы по обмену опытом подготовки  </w:t>
      </w:r>
      <w:r w:rsidRPr="006933A3">
        <w:rPr>
          <w:rFonts w:ascii="Times New Roman" w:eastAsia="Times New Roman" w:hAnsi="Times New Roman" w:cs="Times New Roman"/>
          <w:sz w:val="24"/>
          <w:szCs w:val="24"/>
          <w:lang w:eastAsia="ru-RU"/>
        </w:rPr>
        <w:t>выпускников 9-х классов</w:t>
      </w:r>
      <w:r w:rsidRPr="006933A3">
        <w:rPr>
          <w:rFonts w:ascii="Times New Roman" w:eastAsia="Times New Roman" w:hAnsi="Times New Roman" w:cs="Times New Roman"/>
          <w:color w:val="000000"/>
          <w:sz w:val="24"/>
          <w:szCs w:val="24"/>
          <w:lang w:eastAsia="ru-RU"/>
        </w:rPr>
        <w:t xml:space="preserve"> к </w:t>
      </w:r>
      <w:r w:rsidRPr="006933A3">
        <w:rPr>
          <w:rFonts w:ascii="Times New Roman" w:eastAsia="Times New Roman" w:hAnsi="Times New Roman" w:cs="Times New Roman"/>
          <w:sz w:val="24"/>
          <w:szCs w:val="24"/>
          <w:lang w:eastAsia="ru-RU"/>
        </w:rPr>
        <w:t>государственной (итоговой) аттестации. Держать на контроле качество и успешность обучения учащихся на всех параллелях; качество выполнения рабочих программ учителями школы; грамотное и своевременное оформление школьной документации.</w:t>
      </w:r>
    </w:p>
    <w:p w:rsidR="00A00E7E" w:rsidRPr="009C1BD3" w:rsidRDefault="00A00E7E" w:rsidP="002304B1">
      <w:pPr>
        <w:numPr>
          <w:ilvl w:val="0"/>
          <w:numId w:val="19"/>
        </w:numPr>
        <w:tabs>
          <w:tab w:val="left" w:pos="851"/>
        </w:tabs>
        <w:spacing w:after="0"/>
        <w:ind w:left="851" w:hanging="284"/>
        <w:jc w:val="both"/>
        <w:rPr>
          <w:rFonts w:ascii="Times New Roman" w:eastAsia="Times New Roman" w:hAnsi="Times New Roman" w:cs="Times New Roman"/>
          <w:sz w:val="24"/>
          <w:szCs w:val="24"/>
          <w:lang w:eastAsia="ru-RU"/>
        </w:rPr>
      </w:pPr>
      <w:r w:rsidRPr="006933A3">
        <w:rPr>
          <w:rFonts w:ascii="Times New Roman" w:eastAsia="Times New Roman" w:hAnsi="Times New Roman" w:cs="Times New Roman"/>
          <w:sz w:val="24"/>
          <w:szCs w:val="24"/>
          <w:lang w:eastAsia="ru-RU"/>
        </w:rPr>
        <w:t xml:space="preserve">Усиление работы классных  руководителей с родителями по вопросам подготовки учащихся к итоговой аттестации, выбору предметов на экзамены и более ответственному </w:t>
      </w:r>
      <w:proofErr w:type="gramStart"/>
      <w:r w:rsidRPr="006933A3">
        <w:rPr>
          <w:rFonts w:ascii="Times New Roman" w:eastAsia="Times New Roman" w:hAnsi="Times New Roman" w:cs="Times New Roman"/>
          <w:sz w:val="24"/>
          <w:szCs w:val="24"/>
          <w:lang w:eastAsia="ru-RU"/>
        </w:rPr>
        <w:t>контролю за</w:t>
      </w:r>
      <w:proofErr w:type="gramEnd"/>
      <w:r w:rsidRPr="006933A3">
        <w:rPr>
          <w:rFonts w:ascii="Times New Roman" w:eastAsia="Times New Roman" w:hAnsi="Times New Roman" w:cs="Times New Roman"/>
          <w:sz w:val="24"/>
          <w:szCs w:val="24"/>
          <w:lang w:eastAsia="ru-RU"/>
        </w:rPr>
        <w:t xml:space="preserve"> обучением.</w:t>
      </w:r>
    </w:p>
    <w:p w:rsidR="00EB0045" w:rsidRDefault="00EB0045" w:rsidP="008845D5">
      <w:pPr>
        <w:spacing w:after="0"/>
        <w:ind w:left="360"/>
        <w:jc w:val="center"/>
        <w:rPr>
          <w:rFonts w:ascii="Times New Roman" w:eastAsia="Times New Roman" w:hAnsi="Times New Roman" w:cs="Times New Roman"/>
          <w:b/>
          <w:sz w:val="24"/>
          <w:szCs w:val="24"/>
          <w:u w:val="single"/>
          <w:lang w:eastAsia="ru-RU"/>
        </w:rPr>
      </w:pPr>
    </w:p>
    <w:p w:rsidR="00EB0045" w:rsidRPr="008845D5" w:rsidRDefault="00EB0045" w:rsidP="008845D5">
      <w:pPr>
        <w:spacing w:after="0"/>
        <w:ind w:left="360"/>
        <w:jc w:val="center"/>
        <w:rPr>
          <w:rFonts w:ascii="Times New Roman" w:eastAsia="Times New Roman" w:hAnsi="Times New Roman" w:cs="Times New Roman"/>
          <w:b/>
          <w:bCs/>
          <w:sz w:val="24"/>
          <w:szCs w:val="24"/>
          <w:u w:val="single"/>
          <w:lang w:eastAsia="ru-RU"/>
        </w:rPr>
        <w:sectPr w:rsidR="00EB0045" w:rsidRPr="008845D5" w:rsidSect="0017227D">
          <w:pgSz w:w="11906" w:h="16838"/>
          <w:pgMar w:top="993" w:right="850" w:bottom="1134" w:left="1701" w:header="708" w:footer="708" w:gutter="0"/>
          <w:cols w:space="708"/>
          <w:docGrid w:linePitch="360"/>
        </w:sectPr>
      </w:pPr>
    </w:p>
    <w:p w:rsidR="00E40821" w:rsidRPr="006933A3" w:rsidRDefault="00E40821" w:rsidP="00A37EA5">
      <w:pPr>
        <w:spacing w:after="0"/>
        <w:ind w:left="360"/>
        <w:rPr>
          <w:rFonts w:ascii="Times New Roman" w:hAnsi="Times New Roman" w:cs="Times New Roman"/>
          <w:sz w:val="24"/>
          <w:szCs w:val="24"/>
        </w:rPr>
      </w:pPr>
    </w:p>
    <w:sectPr w:rsidR="00E40821" w:rsidRPr="006933A3">
      <w:footerReference w:type="default" r:id="rId14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3981" w:rsidRDefault="00913981" w:rsidP="008018A4">
      <w:pPr>
        <w:spacing w:after="0" w:line="240" w:lineRule="auto"/>
      </w:pPr>
      <w:r>
        <w:separator/>
      </w:r>
    </w:p>
  </w:endnote>
  <w:endnote w:type="continuationSeparator" w:id="0">
    <w:p w:rsidR="00913981" w:rsidRDefault="00913981" w:rsidP="008018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istral">
    <w:panose1 w:val="03090702030407020403"/>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Freestyle Script">
    <w:panose1 w:val="030804020302050B0404"/>
    <w:charset w:val="00"/>
    <w:family w:val="script"/>
    <w:pitch w:val="variable"/>
    <w:sig w:usb0="00000003" w:usb1="00000000" w:usb2="00000000" w:usb3="00000000" w:csb0="00000001" w:csb1="00000000"/>
  </w:font>
  <w:font w:name="Palace Script MT">
    <w:charset w:val="00"/>
    <w:family w:val="script"/>
    <w:pitch w:val="variable"/>
    <w:sig w:usb0="00000003" w:usb1="00000000" w:usb2="00000000" w:usb3="00000000" w:csb0="00000001" w:csb1="00000000"/>
  </w:font>
  <w:font w:name="Castellar">
    <w:charset w:val="00"/>
    <w:family w:val="roman"/>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9676204"/>
      <w:docPartObj>
        <w:docPartGallery w:val="Page Numbers (Bottom of Page)"/>
        <w:docPartUnique/>
      </w:docPartObj>
    </w:sdtPr>
    <w:sdtEndPr/>
    <w:sdtContent>
      <w:p w:rsidR="005E4EFB" w:rsidRDefault="005E4EFB">
        <w:pPr>
          <w:pStyle w:val="ad"/>
          <w:jc w:val="center"/>
        </w:pPr>
        <w:r>
          <w:fldChar w:fldCharType="begin"/>
        </w:r>
        <w:r>
          <w:instrText>PAGE   \* MERGEFORMAT</w:instrText>
        </w:r>
        <w:r>
          <w:fldChar w:fldCharType="separate"/>
        </w:r>
        <w:r w:rsidR="00455FF0">
          <w:rPr>
            <w:noProof/>
          </w:rPr>
          <w:t>1</w:t>
        </w:r>
        <w:r>
          <w:fldChar w:fldCharType="end"/>
        </w:r>
      </w:p>
    </w:sdtContent>
  </w:sdt>
  <w:p w:rsidR="005E4EFB" w:rsidRDefault="005E4EFB">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6187500"/>
      <w:docPartObj>
        <w:docPartGallery w:val="Page Numbers (Bottom of Page)"/>
        <w:docPartUnique/>
      </w:docPartObj>
    </w:sdtPr>
    <w:sdtEndPr/>
    <w:sdtContent>
      <w:p w:rsidR="005E4EFB" w:rsidRDefault="005E4EFB">
        <w:pPr>
          <w:pStyle w:val="ad"/>
          <w:jc w:val="center"/>
        </w:pPr>
        <w:r>
          <w:fldChar w:fldCharType="begin"/>
        </w:r>
        <w:r>
          <w:instrText>PAGE   \* MERGEFORMAT</w:instrText>
        </w:r>
        <w:r>
          <w:fldChar w:fldCharType="separate"/>
        </w:r>
        <w:r w:rsidR="00455FF0">
          <w:rPr>
            <w:noProof/>
          </w:rPr>
          <w:t>162</w:t>
        </w:r>
        <w:r>
          <w:fldChar w:fldCharType="end"/>
        </w:r>
      </w:p>
    </w:sdtContent>
  </w:sdt>
  <w:p w:rsidR="005E4EFB" w:rsidRDefault="005E4EF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3981" w:rsidRDefault="00913981" w:rsidP="008018A4">
      <w:pPr>
        <w:spacing w:after="0" w:line="240" w:lineRule="auto"/>
      </w:pPr>
      <w:r>
        <w:separator/>
      </w:r>
    </w:p>
  </w:footnote>
  <w:footnote w:type="continuationSeparator" w:id="0">
    <w:p w:rsidR="00913981" w:rsidRDefault="00913981" w:rsidP="008018A4">
      <w:pPr>
        <w:spacing w:after="0" w:line="240" w:lineRule="auto"/>
      </w:pPr>
      <w:r>
        <w:continuationSeparator/>
      </w:r>
    </w:p>
  </w:footnote>
  <w:footnote w:id="1">
    <w:p w:rsidR="005E4EFB" w:rsidRDefault="005E4EFB" w:rsidP="0017227D">
      <w:pPr>
        <w:pStyle w:val="af9"/>
      </w:pPr>
      <w:r>
        <w:rPr>
          <w:rStyle w:val="afb"/>
        </w:rPr>
        <w:footnoteRef/>
      </w:r>
      <w:r>
        <w:t xml:space="preserve"> Данные в таблицах представлены без пересдачи учащимися, получивших «неуд</w:t>
      </w:r>
      <w:proofErr w:type="gramStart"/>
      <w:r>
        <w:t xml:space="preserve">.» </w:t>
      </w:r>
      <w:proofErr w:type="gramEnd"/>
      <w:r>
        <w:t>по обязательным экзаменам</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3A00648E"/>
    <w:lvl w:ilvl="0">
      <w:start w:val="1"/>
      <w:numFmt w:val="bullet"/>
      <w:pStyle w:val="3"/>
      <w:lvlText w:val=""/>
      <w:lvlJc w:val="left"/>
      <w:pPr>
        <w:tabs>
          <w:tab w:val="num" w:pos="926"/>
        </w:tabs>
        <w:ind w:left="926" w:hanging="360"/>
      </w:pPr>
      <w:rPr>
        <w:rFonts w:ascii="Symbol" w:hAnsi="Symbol" w:hint="default"/>
      </w:rPr>
    </w:lvl>
  </w:abstractNum>
  <w:abstractNum w:abstractNumId="1">
    <w:nsid w:val="00000001"/>
    <w:multiLevelType w:val="multilevel"/>
    <w:tmpl w:val="00000001"/>
    <w:name w:val="WW8Num3"/>
    <w:lvl w:ilvl="0">
      <w:start w:val="1"/>
      <w:numFmt w:val="upperRoman"/>
      <w:lvlText w:val="%1."/>
      <w:lvlJc w:val="left"/>
      <w:pPr>
        <w:tabs>
          <w:tab w:val="num" w:pos="1080"/>
        </w:tabs>
        <w:ind w:left="1080" w:hanging="720"/>
      </w:pPr>
    </w:lvl>
    <w:lvl w:ilvl="1">
      <w:start w:val="1"/>
      <w:numFmt w:val="bullet"/>
      <w:lvlText w:val=""/>
      <w:lvlJc w:val="left"/>
      <w:pPr>
        <w:tabs>
          <w:tab w:val="num" w:pos="1440"/>
        </w:tabs>
        <w:ind w:left="1440" w:hanging="360"/>
      </w:pPr>
      <w:rPr>
        <w:rFonts w:ascii="Wingdings" w:hAnsi="Wingdings"/>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3"/>
    <w:multiLevelType w:val="singleLevel"/>
    <w:tmpl w:val="00000003"/>
    <w:name w:val="WW8Num8"/>
    <w:lvl w:ilvl="0">
      <w:start w:val="1"/>
      <w:numFmt w:val="bullet"/>
      <w:lvlText w:val=""/>
      <w:lvlJc w:val="left"/>
      <w:pPr>
        <w:tabs>
          <w:tab w:val="num" w:pos="1080"/>
        </w:tabs>
        <w:ind w:left="1080" w:hanging="360"/>
      </w:pPr>
      <w:rPr>
        <w:rFonts w:ascii="Wingdings" w:hAnsi="Wingdings"/>
      </w:rPr>
    </w:lvl>
  </w:abstractNum>
  <w:abstractNum w:abstractNumId="3">
    <w:nsid w:val="000001EB"/>
    <w:multiLevelType w:val="hybridMultilevel"/>
    <w:tmpl w:val="49581C1E"/>
    <w:lvl w:ilvl="0" w:tplc="1248B6CC">
      <w:start w:val="1"/>
      <w:numFmt w:val="bullet"/>
      <w:lvlText w:val="В"/>
      <w:lvlJc w:val="left"/>
    </w:lvl>
    <w:lvl w:ilvl="1" w:tplc="356A8452">
      <w:numFmt w:val="decimal"/>
      <w:lvlText w:val=""/>
      <w:lvlJc w:val="left"/>
    </w:lvl>
    <w:lvl w:ilvl="2" w:tplc="D4A8F0CC">
      <w:numFmt w:val="decimal"/>
      <w:lvlText w:val=""/>
      <w:lvlJc w:val="left"/>
    </w:lvl>
    <w:lvl w:ilvl="3" w:tplc="8536DC46">
      <w:numFmt w:val="decimal"/>
      <w:lvlText w:val=""/>
      <w:lvlJc w:val="left"/>
    </w:lvl>
    <w:lvl w:ilvl="4" w:tplc="23189BC6">
      <w:numFmt w:val="decimal"/>
      <w:lvlText w:val=""/>
      <w:lvlJc w:val="left"/>
    </w:lvl>
    <w:lvl w:ilvl="5" w:tplc="69402FD2">
      <w:numFmt w:val="decimal"/>
      <w:lvlText w:val=""/>
      <w:lvlJc w:val="left"/>
    </w:lvl>
    <w:lvl w:ilvl="6" w:tplc="15387C56">
      <w:numFmt w:val="decimal"/>
      <w:lvlText w:val=""/>
      <w:lvlJc w:val="left"/>
    </w:lvl>
    <w:lvl w:ilvl="7" w:tplc="799A6D18">
      <w:numFmt w:val="decimal"/>
      <w:lvlText w:val=""/>
      <w:lvlJc w:val="left"/>
    </w:lvl>
    <w:lvl w:ilvl="8" w:tplc="CECE39EE">
      <w:numFmt w:val="decimal"/>
      <w:lvlText w:val=""/>
      <w:lvlJc w:val="left"/>
    </w:lvl>
  </w:abstractNum>
  <w:abstractNum w:abstractNumId="4">
    <w:nsid w:val="00000C15"/>
    <w:multiLevelType w:val="hybridMultilevel"/>
    <w:tmpl w:val="3EE8B94A"/>
    <w:lvl w:ilvl="0" w:tplc="CFCEA4F0">
      <w:start w:val="1"/>
      <w:numFmt w:val="bullet"/>
      <w:lvlText w:val="-"/>
      <w:lvlJc w:val="left"/>
    </w:lvl>
    <w:lvl w:ilvl="1" w:tplc="0E7E7138">
      <w:numFmt w:val="decimal"/>
      <w:lvlText w:val=""/>
      <w:lvlJc w:val="left"/>
    </w:lvl>
    <w:lvl w:ilvl="2" w:tplc="DC288800">
      <w:numFmt w:val="decimal"/>
      <w:lvlText w:val=""/>
      <w:lvlJc w:val="left"/>
    </w:lvl>
    <w:lvl w:ilvl="3" w:tplc="CDD2A5A0">
      <w:numFmt w:val="decimal"/>
      <w:lvlText w:val=""/>
      <w:lvlJc w:val="left"/>
    </w:lvl>
    <w:lvl w:ilvl="4" w:tplc="9F52910E">
      <w:numFmt w:val="decimal"/>
      <w:lvlText w:val=""/>
      <w:lvlJc w:val="left"/>
    </w:lvl>
    <w:lvl w:ilvl="5" w:tplc="5F28D87C">
      <w:numFmt w:val="decimal"/>
      <w:lvlText w:val=""/>
      <w:lvlJc w:val="left"/>
    </w:lvl>
    <w:lvl w:ilvl="6" w:tplc="C6B8145E">
      <w:numFmt w:val="decimal"/>
      <w:lvlText w:val=""/>
      <w:lvlJc w:val="left"/>
    </w:lvl>
    <w:lvl w:ilvl="7" w:tplc="B87AB6C4">
      <w:numFmt w:val="decimal"/>
      <w:lvlText w:val=""/>
      <w:lvlJc w:val="left"/>
    </w:lvl>
    <w:lvl w:ilvl="8" w:tplc="F9EC92EC">
      <w:numFmt w:val="decimal"/>
      <w:lvlText w:val=""/>
      <w:lvlJc w:val="left"/>
    </w:lvl>
  </w:abstractNum>
  <w:abstractNum w:abstractNumId="5">
    <w:nsid w:val="00544491"/>
    <w:multiLevelType w:val="hybridMultilevel"/>
    <w:tmpl w:val="4DE6C5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185782F"/>
    <w:multiLevelType w:val="hybridMultilevel"/>
    <w:tmpl w:val="92B25D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1DE5F37"/>
    <w:multiLevelType w:val="hybridMultilevel"/>
    <w:tmpl w:val="18A858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2064A65"/>
    <w:multiLevelType w:val="hybridMultilevel"/>
    <w:tmpl w:val="572CC8CE"/>
    <w:lvl w:ilvl="0" w:tplc="88800822">
      <w:start w:val="1"/>
      <w:numFmt w:val="bullet"/>
      <w:lvlText w:val="-"/>
      <w:lvlJc w:val="left"/>
      <w:pPr>
        <w:tabs>
          <w:tab w:val="num" w:pos="720"/>
        </w:tabs>
        <w:ind w:left="720" w:hanging="360"/>
      </w:pPr>
    </w:lvl>
    <w:lvl w:ilvl="1" w:tplc="FFFFFFF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nsid w:val="05983FB1"/>
    <w:multiLevelType w:val="hybridMultilevel"/>
    <w:tmpl w:val="CB36666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07FD28AD"/>
    <w:multiLevelType w:val="hybridMultilevel"/>
    <w:tmpl w:val="9D8A4E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A3D00AF"/>
    <w:multiLevelType w:val="multilevel"/>
    <w:tmpl w:val="F3688410"/>
    <w:name w:val="Нумерованный список 3"/>
    <w:lvl w:ilvl="0">
      <w:start w:val="1"/>
      <w:numFmt w:val="decimal"/>
      <w:lvlText w:val="%1."/>
      <w:lvlJc w:val="left"/>
      <w:pPr>
        <w:ind w:left="360" w:firstLine="0"/>
      </w:pPr>
    </w:lvl>
    <w:lvl w:ilvl="1">
      <w:start w:val="1"/>
      <w:numFmt w:val="lowerLetter"/>
      <w:lvlText w:val="%2."/>
      <w:lvlJc w:val="left"/>
      <w:pPr>
        <w:ind w:left="1080" w:firstLine="0"/>
      </w:pPr>
    </w:lvl>
    <w:lvl w:ilvl="2">
      <w:start w:val="1"/>
      <w:numFmt w:val="lowerRoman"/>
      <w:lvlText w:val="%3."/>
      <w:lvlJc w:val="left"/>
      <w:pPr>
        <w:ind w:left="1980" w:firstLine="0"/>
      </w:pPr>
    </w:lvl>
    <w:lvl w:ilvl="3">
      <w:start w:val="1"/>
      <w:numFmt w:val="decimal"/>
      <w:lvlText w:val="%4."/>
      <w:lvlJc w:val="left"/>
      <w:pPr>
        <w:ind w:left="2520" w:firstLine="0"/>
      </w:pPr>
    </w:lvl>
    <w:lvl w:ilvl="4">
      <w:start w:val="1"/>
      <w:numFmt w:val="lowerLetter"/>
      <w:lvlText w:val="%5."/>
      <w:lvlJc w:val="left"/>
      <w:pPr>
        <w:ind w:left="3240" w:firstLine="0"/>
      </w:pPr>
    </w:lvl>
    <w:lvl w:ilvl="5">
      <w:start w:val="1"/>
      <w:numFmt w:val="lowerRoman"/>
      <w:lvlText w:val="%6."/>
      <w:lvlJc w:val="left"/>
      <w:pPr>
        <w:ind w:left="4140" w:firstLine="0"/>
      </w:pPr>
    </w:lvl>
    <w:lvl w:ilvl="6">
      <w:start w:val="1"/>
      <w:numFmt w:val="decimal"/>
      <w:lvlText w:val="%7."/>
      <w:lvlJc w:val="left"/>
      <w:pPr>
        <w:ind w:left="4680" w:firstLine="0"/>
      </w:pPr>
    </w:lvl>
    <w:lvl w:ilvl="7">
      <w:start w:val="1"/>
      <w:numFmt w:val="lowerLetter"/>
      <w:lvlText w:val="%8."/>
      <w:lvlJc w:val="left"/>
      <w:pPr>
        <w:ind w:left="5400" w:firstLine="0"/>
      </w:pPr>
    </w:lvl>
    <w:lvl w:ilvl="8">
      <w:start w:val="1"/>
      <w:numFmt w:val="lowerRoman"/>
      <w:lvlText w:val="%9."/>
      <w:lvlJc w:val="left"/>
      <w:pPr>
        <w:ind w:left="6300" w:firstLine="0"/>
      </w:pPr>
    </w:lvl>
  </w:abstractNum>
  <w:abstractNum w:abstractNumId="12">
    <w:nsid w:val="0AF57926"/>
    <w:multiLevelType w:val="hybridMultilevel"/>
    <w:tmpl w:val="16762B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5F5BDD"/>
    <w:multiLevelType w:val="multilevel"/>
    <w:tmpl w:val="0419001F"/>
    <w:styleLink w:val="111111"/>
    <w:lvl w:ilvl="0">
      <w:start w:val="1"/>
      <w:numFmt w:val="decimal"/>
      <w:lvlText w:val="%1"/>
      <w:lvlJc w:val="left"/>
      <w:pPr>
        <w:tabs>
          <w:tab w:val="num" w:pos="360"/>
        </w:tabs>
        <w:ind w:left="360" w:hanging="360"/>
      </w:pPr>
      <w:rPr>
        <w:rFonts w:ascii="Times New Roman" w:hAnsi="Times New Roman"/>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nsid w:val="0E8A65CA"/>
    <w:multiLevelType w:val="hybridMultilevel"/>
    <w:tmpl w:val="76AE6F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F753099"/>
    <w:multiLevelType w:val="hybridMultilevel"/>
    <w:tmpl w:val="39664996"/>
    <w:lvl w:ilvl="0" w:tplc="04190001">
      <w:start w:val="1"/>
      <w:numFmt w:val="bullet"/>
      <w:lvlText w:val=""/>
      <w:lvlJc w:val="left"/>
      <w:pPr>
        <w:tabs>
          <w:tab w:val="num" w:pos="360"/>
        </w:tabs>
        <w:ind w:left="360" w:hanging="360"/>
      </w:pPr>
      <w:rPr>
        <w:rFonts w:ascii="Symbol" w:hAnsi="Symbol" w:cs="Symbol" w:hint="default"/>
      </w:rPr>
    </w:lvl>
    <w:lvl w:ilvl="1" w:tplc="04190003">
      <w:start w:val="1"/>
      <w:numFmt w:val="decimal"/>
      <w:lvlText w:val="%2."/>
      <w:lvlJc w:val="left"/>
      <w:pPr>
        <w:tabs>
          <w:tab w:val="num" w:pos="1080"/>
        </w:tabs>
        <w:ind w:left="1080" w:hanging="360"/>
      </w:pPr>
    </w:lvl>
    <w:lvl w:ilvl="2" w:tplc="04190005">
      <w:start w:val="1"/>
      <w:numFmt w:val="decimal"/>
      <w:lvlText w:val="%3."/>
      <w:lvlJc w:val="left"/>
      <w:pPr>
        <w:tabs>
          <w:tab w:val="num" w:pos="1800"/>
        </w:tabs>
        <w:ind w:left="1800" w:hanging="360"/>
      </w:pPr>
    </w:lvl>
    <w:lvl w:ilvl="3" w:tplc="04190001">
      <w:start w:val="1"/>
      <w:numFmt w:val="decimal"/>
      <w:lvlText w:val="%4."/>
      <w:lvlJc w:val="left"/>
      <w:pPr>
        <w:tabs>
          <w:tab w:val="num" w:pos="2520"/>
        </w:tabs>
        <w:ind w:left="2520" w:hanging="360"/>
      </w:pPr>
    </w:lvl>
    <w:lvl w:ilvl="4" w:tplc="04190003">
      <w:start w:val="1"/>
      <w:numFmt w:val="decimal"/>
      <w:lvlText w:val="%5."/>
      <w:lvlJc w:val="left"/>
      <w:pPr>
        <w:tabs>
          <w:tab w:val="num" w:pos="3240"/>
        </w:tabs>
        <w:ind w:left="3240" w:hanging="360"/>
      </w:pPr>
    </w:lvl>
    <w:lvl w:ilvl="5" w:tplc="04190005">
      <w:start w:val="1"/>
      <w:numFmt w:val="decimal"/>
      <w:lvlText w:val="%6."/>
      <w:lvlJc w:val="left"/>
      <w:pPr>
        <w:tabs>
          <w:tab w:val="num" w:pos="3960"/>
        </w:tabs>
        <w:ind w:left="3960" w:hanging="360"/>
      </w:pPr>
    </w:lvl>
    <w:lvl w:ilvl="6" w:tplc="04190001">
      <w:start w:val="1"/>
      <w:numFmt w:val="decimal"/>
      <w:lvlText w:val="%7."/>
      <w:lvlJc w:val="left"/>
      <w:pPr>
        <w:tabs>
          <w:tab w:val="num" w:pos="4680"/>
        </w:tabs>
        <w:ind w:left="4680" w:hanging="360"/>
      </w:pPr>
    </w:lvl>
    <w:lvl w:ilvl="7" w:tplc="04190003">
      <w:start w:val="1"/>
      <w:numFmt w:val="decimal"/>
      <w:lvlText w:val="%8."/>
      <w:lvlJc w:val="left"/>
      <w:pPr>
        <w:tabs>
          <w:tab w:val="num" w:pos="5400"/>
        </w:tabs>
        <w:ind w:left="5400" w:hanging="360"/>
      </w:pPr>
    </w:lvl>
    <w:lvl w:ilvl="8" w:tplc="04190005">
      <w:start w:val="1"/>
      <w:numFmt w:val="decimal"/>
      <w:lvlText w:val="%9."/>
      <w:lvlJc w:val="left"/>
      <w:pPr>
        <w:tabs>
          <w:tab w:val="num" w:pos="6120"/>
        </w:tabs>
        <w:ind w:left="6120" w:hanging="360"/>
      </w:pPr>
    </w:lvl>
  </w:abstractNum>
  <w:abstractNum w:abstractNumId="16">
    <w:nsid w:val="0F9C0DEB"/>
    <w:multiLevelType w:val="hybridMultilevel"/>
    <w:tmpl w:val="657E23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1256EB3"/>
    <w:multiLevelType w:val="hybridMultilevel"/>
    <w:tmpl w:val="83606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1C328A3"/>
    <w:multiLevelType w:val="hybridMultilevel"/>
    <w:tmpl w:val="3878B29A"/>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73C00E4"/>
    <w:multiLevelType w:val="hybridMultilevel"/>
    <w:tmpl w:val="5EC66C0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0">
    <w:nsid w:val="1B2506B8"/>
    <w:multiLevelType w:val="hybridMultilevel"/>
    <w:tmpl w:val="A21EC6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CC97091"/>
    <w:multiLevelType w:val="hybridMultilevel"/>
    <w:tmpl w:val="43D22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DD80D05"/>
    <w:multiLevelType w:val="hybridMultilevel"/>
    <w:tmpl w:val="1E7023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DDD654B"/>
    <w:multiLevelType w:val="hybridMultilevel"/>
    <w:tmpl w:val="EB14DBB6"/>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4">
    <w:nsid w:val="1E2D67F7"/>
    <w:multiLevelType w:val="hybridMultilevel"/>
    <w:tmpl w:val="0B46DDA2"/>
    <w:lvl w:ilvl="0" w:tplc="357645AC">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1C657F9"/>
    <w:multiLevelType w:val="hybridMultilevel"/>
    <w:tmpl w:val="6F86C898"/>
    <w:lvl w:ilvl="0" w:tplc="EAC8AD64">
      <w:numFmt w:val="bullet"/>
      <w:lvlText w:val="•"/>
      <w:lvlJc w:val="left"/>
      <w:pPr>
        <w:ind w:left="959" w:hanging="585"/>
      </w:pPr>
      <w:rPr>
        <w:rFonts w:ascii="Times New Roman" w:eastAsia="Times New Roman" w:hAnsi="Times New Roman" w:cs="Times New Roman" w:hint="default"/>
      </w:rPr>
    </w:lvl>
    <w:lvl w:ilvl="1" w:tplc="04190003" w:tentative="1">
      <w:start w:val="1"/>
      <w:numFmt w:val="bullet"/>
      <w:lvlText w:val="o"/>
      <w:lvlJc w:val="left"/>
      <w:pPr>
        <w:ind w:left="1454" w:hanging="360"/>
      </w:pPr>
      <w:rPr>
        <w:rFonts w:ascii="Courier New" w:hAnsi="Courier New" w:cs="Courier New" w:hint="default"/>
      </w:rPr>
    </w:lvl>
    <w:lvl w:ilvl="2" w:tplc="04190005" w:tentative="1">
      <w:start w:val="1"/>
      <w:numFmt w:val="bullet"/>
      <w:lvlText w:val=""/>
      <w:lvlJc w:val="left"/>
      <w:pPr>
        <w:ind w:left="2174" w:hanging="360"/>
      </w:pPr>
      <w:rPr>
        <w:rFonts w:ascii="Wingdings" w:hAnsi="Wingdings" w:hint="default"/>
      </w:rPr>
    </w:lvl>
    <w:lvl w:ilvl="3" w:tplc="04190001" w:tentative="1">
      <w:start w:val="1"/>
      <w:numFmt w:val="bullet"/>
      <w:lvlText w:val=""/>
      <w:lvlJc w:val="left"/>
      <w:pPr>
        <w:ind w:left="2894" w:hanging="360"/>
      </w:pPr>
      <w:rPr>
        <w:rFonts w:ascii="Symbol" w:hAnsi="Symbol" w:hint="default"/>
      </w:rPr>
    </w:lvl>
    <w:lvl w:ilvl="4" w:tplc="04190003" w:tentative="1">
      <w:start w:val="1"/>
      <w:numFmt w:val="bullet"/>
      <w:lvlText w:val="o"/>
      <w:lvlJc w:val="left"/>
      <w:pPr>
        <w:ind w:left="3614" w:hanging="360"/>
      </w:pPr>
      <w:rPr>
        <w:rFonts w:ascii="Courier New" w:hAnsi="Courier New" w:cs="Courier New" w:hint="default"/>
      </w:rPr>
    </w:lvl>
    <w:lvl w:ilvl="5" w:tplc="04190005" w:tentative="1">
      <w:start w:val="1"/>
      <w:numFmt w:val="bullet"/>
      <w:lvlText w:val=""/>
      <w:lvlJc w:val="left"/>
      <w:pPr>
        <w:ind w:left="4334" w:hanging="360"/>
      </w:pPr>
      <w:rPr>
        <w:rFonts w:ascii="Wingdings" w:hAnsi="Wingdings" w:hint="default"/>
      </w:rPr>
    </w:lvl>
    <w:lvl w:ilvl="6" w:tplc="04190001" w:tentative="1">
      <w:start w:val="1"/>
      <w:numFmt w:val="bullet"/>
      <w:lvlText w:val=""/>
      <w:lvlJc w:val="left"/>
      <w:pPr>
        <w:ind w:left="5054" w:hanging="360"/>
      </w:pPr>
      <w:rPr>
        <w:rFonts w:ascii="Symbol" w:hAnsi="Symbol" w:hint="default"/>
      </w:rPr>
    </w:lvl>
    <w:lvl w:ilvl="7" w:tplc="04190003" w:tentative="1">
      <w:start w:val="1"/>
      <w:numFmt w:val="bullet"/>
      <w:lvlText w:val="o"/>
      <w:lvlJc w:val="left"/>
      <w:pPr>
        <w:ind w:left="5774" w:hanging="360"/>
      </w:pPr>
      <w:rPr>
        <w:rFonts w:ascii="Courier New" w:hAnsi="Courier New" w:cs="Courier New" w:hint="default"/>
      </w:rPr>
    </w:lvl>
    <w:lvl w:ilvl="8" w:tplc="04190005" w:tentative="1">
      <w:start w:val="1"/>
      <w:numFmt w:val="bullet"/>
      <w:lvlText w:val=""/>
      <w:lvlJc w:val="left"/>
      <w:pPr>
        <w:ind w:left="6494" w:hanging="360"/>
      </w:pPr>
      <w:rPr>
        <w:rFonts w:ascii="Wingdings" w:hAnsi="Wingdings" w:hint="default"/>
      </w:rPr>
    </w:lvl>
  </w:abstractNum>
  <w:abstractNum w:abstractNumId="26">
    <w:nsid w:val="22D7381A"/>
    <w:multiLevelType w:val="hybridMultilevel"/>
    <w:tmpl w:val="3F18F4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3274E40"/>
    <w:multiLevelType w:val="hybridMultilevel"/>
    <w:tmpl w:val="536E0B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2DD17359"/>
    <w:multiLevelType w:val="multilevel"/>
    <w:tmpl w:val="F0B4E982"/>
    <w:name w:val="Нумерованный список 1"/>
    <w:lvl w:ilvl="0">
      <w:start w:val="1"/>
      <w:numFmt w:val="decimal"/>
      <w:lvlText w:val="%1."/>
      <w:lvlJc w:val="left"/>
      <w:pPr>
        <w:ind w:left="360" w:firstLine="0"/>
      </w:pPr>
    </w:lvl>
    <w:lvl w:ilvl="1">
      <w:start w:val="1"/>
      <w:numFmt w:val="lowerLetter"/>
      <w:lvlText w:val="%2."/>
      <w:lvlJc w:val="left"/>
      <w:pPr>
        <w:ind w:left="1080" w:firstLine="0"/>
      </w:pPr>
    </w:lvl>
    <w:lvl w:ilvl="2">
      <w:start w:val="1"/>
      <w:numFmt w:val="lowerRoman"/>
      <w:lvlText w:val="%3."/>
      <w:lvlJc w:val="left"/>
      <w:pPr>
        <w:ind w:left="1980" w:firstLine="0"/>
      </w:pPr>
    </w:lvl>
    <w:lvl w:ilvl="3">
      <w:start w:val="1"/>
      <w:numFmt w:val="decimal"/>
      <w:lvlText w:val="%4."/>
      <w:lvlJc w:val="left"/>
      <w:pPr>
        <w:ind w:left="2520" w:firstLine="0"/>
      </w:pPr>
    </w:lvl>
    <w:lvl w:ilvl="4">
      <w:start w:val="1"/>
      <w:numFmt w:val="lowerLetter"/>
      <w:lvlText w:val="%5."/>
      <w:lvlJc w:val="left"/>
      <w:pPr>
        <w:ind w:left="3240" w:firstLine="0"/>
      </w:pPr>
    </w:lvl>
    <w:lvl w:ilvl="5">
      <w:start w:val="1"/>
      <w:numFmt w:val="lowerRoman"/>
      <w:lvlText w:val="%6."/>
      <w:lvlJc w:val="left"/>
      <w:pPr>
        <w:ind w:left="4140" w:firstLine="0"/>
      </w:pPr>
    </w:lvl>
    <w:lvl w:ilvl="6">
      <w:start w:val="1"/>
      <w:numFmt w:val="decimal"/>
      <w:lvlText w:val="%7."/>
      <w:lvlJc w:val="left"/>
      <w:pPr>
        <w:ind w:left="4680" w:firstLine="0"/>
      </w:pPr>
    </w:lvl>
    <w:lvl w:ilvl="7">
      <w:start w:val="1"/>
      <w:numFmt w:val="lowerLetter"/>
      <w:lvlText w:val="%8."/>
      <w:lvlJc w:val="left"/>
      <w:pPr>
        <w:ind w:left="5400" w:firstLine="0"/>
      </w:pPr>
    </w:lvl>
    <w:lvl w:ilvl="8">
      <w:start w:val="1"/>
      <w:numFmt w:val="lowerRoman"/>
      <w:lvlText w:val="%9."/>
      <w:lvlJc w:val="left"/>
      <w:pPr>
        <w:ind w:left="6300" w:firstLine="0"/>
      </w:pPr>
    </w:lvl>
  </w:abstractNum>
  <w:abstractNum w:abstractNumId="29">
    <w:nsid w:val="3290087A"/>
    <w:multiLevelType w:val="multilevel"/>
    <w:tmpl w:val="41A8489A"/>
    <w:lvl w:ilvl="0">
      <w:start w:val="1"/>
      <w:numFmt w:val="bullet"/>
      <w:lvlText w:val="-"/>
      <w:lvlJc w:val="left"/>
      <w:pPr>
        <w:tabs>
          <w:tab w:val="num" w:pos="720"/>
        </w:tabs>
        <w:ind w:left="720" w:hanging="360"/>
      </w:pPr>
      <w:rPr>
        <w:rFonts w:hint="default"/>
        <w:color w:val="auto"/>
        <w:sz w:val="20"/>
      </w:rPr>
    </w:lvl>
    <w:lvl w:ilvl="1">
      <w:start w:val="1"/>
      <w:numFmt w:val="decimal"/>
      <w:lvlText w:val="%2."/>
      <w:lvlJc w:val="left"/>
      <w:pPr>
        <w:ind w:left="1785" w:hanging="705"/>
      </w:pPr>
      <w:rPr>
        <w:rFonts w:hint="default"/>
      </w:rPr>
    </w:lvl>
    <w:lvl w:ilvl="2">
      <w:start w:val="1"/>
      <w:numFmt w:val="bullet"/>
      <w:lvlText w:val="-"/>
      <w:lvlJc w:val="left"/>
      <w:pPr>
        <w:tabs>
          <w:tab w:val="num" w:pos="2160"/>
        </w:tabs>
        <w:ind w:left="2160" w:hanging="360"/>
      </w:pPr>
      <w:rPr>
        <w:rFonts w:hint="default"/>
        <w:color w:val="auto"/>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32AE764B"/>
    <w:multiLevelType w:val="hybridMultilevel"/>
    <w:tmpl w:val="C530702A"/>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1">
    <w:nsid w:val="357051DE"/>
    <w:multiLevelType w:val="hybridMultilevel"/>
    <w:tmpl w:val="FA9A7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59F45B9"/>
    <w:multiLevelType w:val="hybridMultilevel"/>
    <w:tmpl w:val="635055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5D14712"/>
    <w:multiLevelType w:val="hybridMultilevel"/>
    <w:tmpl w:val="51E657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7865BF6"/>
    <w:multiLevelType w:val="hybridMultilevel"/>
    <w:tmpl w:val="3DDEC4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A551E62"/>
    <w:multiLevelType w:val="multilevel"/>
    <w:tmpl w:val="A06CFE72"/>
    <w:lvl w:ilvl="0">
      <w:start w:val="1"/>
      <w:numFmt w:val="bullet"/>
      <w:lvlText w:val=""/>
      <w:lvlJc w:val="left"/>
      <w:pPr>
        <w:tabs>
          <w:tab w:val="num" w:pos="1287"/>
        </w:tabs>
        <w:ind w:left="1287" w:hanging="360"/>
      </w:pPr>
      <w:rPr>
        <w:rFonts w:ascii="Wingdings" w:hAnsi="Wingdings" w:cs="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3C5A119D"/>
    <w:multiLevelType w:val="hybridMultilevel"/>
    <w:tmpl w:val="F1A4D146"/>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7">
    <w:nsid w:val="3CA666CC"/>
    <w:multiLevelType w:val="hybridMultilevel"/>
    <w:tmpl w:val="1E7023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CC2181D"/>
    <w:multiLevelType w:val="hybridMultilevel"/>
    <w:tmpl w:val="8134210A"/>
    <w:lvl w:ilvl="0" w:tplc="E2A8F37E">
      <w:start w:val="1"/>
      <w:numFmt w:val="bullet"/>
      <w:lvlText w:val="-"/>
      <w:lvlJc w:val="left"/>
      <w:pPr>
        <w:ind w:left="933" w:hanging="360"/>
      </w:pPr>
      <w:rPr>
        <w:rFonts w:ascii="Times New Roman" w:eastAsia="Times New Roman" w:hAnsi="Times New Roman" w:hint="default"/>
        <w:spacing w:val="-5"/>
        <w:w w:val="99"/>
        <w:sz w:val="24"/>
        <w:szCs w:val="24"/>
      </w:rPr>
    </w:lvl>
    <w:lvl w:ilvl="1" w:tplc="EA7C5E68">
      <w:start w:val="1"/>
      <w:numFmt w:val="bullet"/>
      <w:lvlText w:val="•"/>
      <w:lvlJc w:val="left"/>
      <w:pPr>
        <w:ind w:left="1914" w:hanging="360"/>
      </w:pPr>
      <w:rPr>
        <w:rFonts w:hint="default"/>
      </w:rPr>
    </w:lvl>
    <w:lvl w:ilvl="2" w:tplc="1CC87E98">
      <w:start w:val="1"/>
      <w:numFmt w:val="bullet"/>
      <w:lvlText w:val="•"/>
      <w:lvlJc w:val="left"/>
      <w:pPr>
        <w:ind w:left="2889" w:hanging="360"/>
      </w:pPr>
      <w:rPr>
        <w:rFonts w:hint="default"/>
      </w:rPr>
    </w:lvl>
    <w:lvl w:ilvl="3" w:tplc="18F6121C">
      <w:start w:val="1"/>
      <w:numFmt w:val="bullet"/>
      <w:lvlText w:val="•"/>
      <w:lvlJc w:val="left"/>
      <w:pPr>
        <w:ind w:left="3863" w:hanging="360"/>
      </w:pPr>
      <w:rPr>
        <w:rFonts w:hint="default"/>
      </w:rPr>
    </w:lvl>
    <w:lvl w:ilvl="4" w:tplc="FEC8C1FE">
      <w:start w:val="1"/>
      <w:numFmt w:val="bullet"/>
      <w:lvlText w:val="•"/>
      <w:lvlJc w:val="left"/>
      <w:pPr>
        <w:ind w:left="4838" w:hanging="360"/>
      </w:pPr>
      <w:rPr>
        <w:rFonts w:hint="default"/>
      </w:rPr>
    </w:lvl>
    <w:lvl w:ilvl="5" w:tplc="A1467602">
      <w:start w:val="1"/>
      <w:numFmt w:val="bullet"/>
      <w:lvlText w:val="•"/>
      <w:lvlJc w:val="left"/>
      <w:pPr>
        <w:ind w:left="5813" w:hanging="360"/>
      </w:pPr>
      <w:rPr>
        <w:rFonts w:hint="default"/>
      </w:rPr>
    </w:lvl>
    <w:lvl w:ilvl="6" w:tplc="ACB2BF06">
      <w:start w:val="1"/>
      <w:numFmt w:val="bullet"/>
      <w:lvlText w:val="•"/>
      <w:lvlJc w:val="left"/>
      <w:pPr>
        <w:ind w:left="6787" w:hanging="360"/>
      </w:pPr>
      <w:rPr>
        <w:rFonts w:hint="default"/>
      </w:rPr>
    </w:lvl>
    <w:lvl w:ilvl="7" w:tplc="D05CE9B4">
      <w:start w:val="1"/>
      <w:numFmt w:val="bullet"/>
      <w:lvlText w:val="•"/>
      <w:lvlJc w:val="left"/>
      <w:pPr>
        <w:ind w:left="7762" w:hanging="360"/>
      </w:pPr>
      <w:rPr>
        <w:rFonts w:hint="default"/>
      </w:rPr>
    </w:lvl>
    <w:lvl w:ilvl="8" w:tplc="57467F02">
      <w:start w:val="1"/>
      <w:numFmt w:val="bullet"/>
      <w:lvlText w:val="•"/>
      <w:lvlJc w:val="left"/>
      <w:pPr>
        <w:ind w:left="8737" w:hanging="360"/>
      </w:pPr>
      <w:rPr>
        <w:rFonts w:hint="default"/>
      </w:rPr>
    </w:lvl>
  </w:abstractNum>
  <w:abstractNum w:abstractNumId="39">
    <w:nsid w:val="43AF5910"/>
    <w:multiLevelType w:val="hybridMultilevel"/>
    <w:tmpl w:val="11BA58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5CA26FB"/>
    <w:multiLevelType w:val="hybridMultilevel"/>
    <w:tmpl w:val="910E3A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A462367"/>
    <w:multiLevelType w:val="multilevel"/>
    <w:tmpl w:val="1D361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4E152EC0"/>
    <w:multiLevelType w:val="hybridMultilevel"/>
    <w:tmpl w:val="8EC6B8C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3">
    <w:nsid w:val="4E7E0671"/>
    <w:multiLevelType w:val="hybridMultilevel"/>
    <w:tmpl w:val="B5ACF6F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4">
    <w:nsid w:val="4F397351"/>
    <w:multiLevelType w:val="hybridMultilevel"/>
    <w:tmpl w:val="729A1C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F4C4AE9"/>
    <w:multiLevelType w:val="hybridMultilevel"/>
    <w:tmpl w:val="33745AF0"/>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46">
    <w:nsid w:val="593768C2"/>
    <w:multiLevelType w:val="hybridMultilevel"/>
    <w:tmpl w:val="7244F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EB4797B"/>
    <w:multiLevelType w:val="hybridMultilevel"/>
    <w:tmpl w:val="8EDC0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07542E8"/>
    <w:multiLevelType w:val="hybridMultilevel"/>
    <w:tmpl w:val="F73EA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0C536D5"/>
    <w:multiLevelType w:val="hybridMultilevel"/>
    <w:tmpl w:val="B0BE208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0">
    <w:nsid w:val="61856483"/>
    <w:multiLevelType w:val="hybridMultilevel"/>
    <w:tmpl w:val="CC94F182"/>
    <w:lvl w:ilvl="0" w:tplc="F8D22B34">
      <w:start w:val="1"/>
      <w:numFmt w:val="bullet"/>
      <w:lvlText w:val="-"/>
      <w:lvlJc w:val="left"/>
      <w:pPr>
        <w:ind w:left="720" w:hanging="360"/>
      </w:pPr>
      <w:rPr>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nsid w:val="63934AEF"/>
    <w:multiLevelType w:val="hybridMultilevel"/>
    <w:tmpl w:val="865C0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A005173"/>
    <w:multiLevelType w:val="hybridMultilevel"/>
    <w:tmpl w:val="470C263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3">
    <w:nsid w:val="6A395C6A"/>
    <w:multiLevelType w:val="hybridMultilevel"/>
    <w:tmpl w:val="1D441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A516A9C"/>
    <w:multiLevelType w:val="hybridMultilevel"/>
    <w:tmpl w:val="4634C3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AE76465"/>
    <w:multiLevelType w:val="multilevel"/>
    <w:tmpl w:val="C00867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85" w:hanging="705"/>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6DB04183"/>
    <w:multiLevelType w:val="multilevel"/>
    <w:tmpl w:val="1BFAA2EE"/>
    <w:name w:val="Нумерованный список 2"/>
    <w:lvl w:ilvl="0">
      <w:numFmt w:val="bullet"/>
      <w:lvlText w:val=""/>
      <w:lvlJc w:val="left"/>
      <w:pPr>
        <w:ind w:left="360" w:firstLine="0"/>
      </w:pPr>
      <w:rPr>
        <w:rFonts w:ascii="Symbol" w:hAnsi="Symbol"/>
      </w:rPr>
    </w:lvl>
    <w:lvl w:ilvl="1">
      <w:numFmt w:val="bullet"/>
      <w:lvlText w:val="o"/>
      <w:lvlJc w:val="left"/>
      <w:pPr>
        <w:ind w:left="1080" w:firstLine="0"/>
      </w:pPr>
      <w:rPr>
        <w:rFonts w:ascii="Courier New" w:hAnsi="Courier New" w:cs="Courier New"/>
      </w:rPr>
    </w:lvl>
    <w:lvl w:ilvl="2">
      <w:numFmt w:val="bullet"/>
      <w:lvlText w:val=""/>
      <w:lvlJc w:val="left"/>
      <w:pPr>
        <w:ind w:left="1800" w:firstLine="0"/>
      </w:pPr>
      <w:rPr>
        <w:rFonts w:ascii="Wingdings" w:eastAsia="Wingdings" w:hAnsi="Wingdings" w:cs="Wingdings"/>
      </w:rPr>
    </w:lvl>
    <w:lvl w:ilvl="3">
      <w:numFmt w:val="bullet"/>
      <w:lvlText w:val=""/>
      <w:lvlJc w:val="left"/>
      <w:pPr>
        <w:ind w:left="2520" w:firstLine="0"/>
      </w:pPr>
      <w:rPr>
        <w:rFonts w:ascii="Symbol" w:hAnsi="Symbol"/>
      </w:rPr>
    </w:lvl>
    <w:lvl w:ilvl="4">
      <w:numFmt w:val="bullet"/>
      <w:lvlText w:val="o"/>
      <w:lvlJc w:val="left"/>
      <w:pPr>
        <w:ind w:left="3240" w:firstLine="0"/>
      </w:pPr>
      <w:rPr>
        <w:rFonts w:ascii="Courier New" w:hAnsi="Courier New" w:cs="Courier New"/>
      </w:rPr>
    </w:lvl>
    <w:lvl w:ilvl="5">
      <w:numFmt w:val="bullet"/>
      <w:lvlText w:val=""/>
      <w:lvlJc w:val="left"/>
      <w:pPr>
        <w:ind w:left="3960" w:firstLine="0"/>
      </w:pPr>
      <w:rPr>
        <w:rFonts w:ascii="Wingdings" w:eastAsia="Wingdings" w:hAnsi="Wingdings" w:cs="Wingdings"/>
      </w:rPr>
    </w:lvl>
    <w:lvl w:ilvl="6">
      <w:numFmt w:val="bullet"/>
      <w:lvlText w:val=""/>
      <w:lvlJc w:val="left"/>
      <w:pPr>
        <w:ind w:left="4680" w:firstLine="0"/>
      </w:pPr>
      <w:rPr>
        <w:rFonts w:ascii="Symbol" w:hAnsi="Symbol"/>
      </w:rPr>
    </w:lvl>
    <w:lvl w:ilvl="7">
      <w:numFmt w:val="bullet"/>
      <w:lvlText w:val="o"/>
      <w:lvlJc w:val="left"/>
      <w:pPr>
        <w:ind w:left="5400" w:firstLine="0"/>
      </w:pPr>
      <w:rPr>
        <w:rFonts w:ascii="Courier New" w:hAnsi="Courier New" w:cs="Courier New"/>
      </w:rPr>
    </w:lvl>
    <w:lvl w:ilvl="8">
      <w:numFmt w:val="bullet"/>
      <w:lvlText w:val=""/>
      <w:lvlJc w:val="left"/>
      <w:pPr>
        <w:ind w:left="6120" w:firstLine="0"/>
      </w:pPr>
      <w:rPr>
        <w:rFonts w:ascii="Wingdings" w:eastAsia="Wingdings" w:hAnsi="Wingdings" w:cs="Wingdings"/>
      </w:rPr>
    </w:lvl>
  </w:abstractNum>
  <w:abstractNum w:abstractNumId="57">
    <w:nsid w:val="6F40494E"/>
    <w:multiLevelType w:val="hybridMultilevel"/>
    <w:tmpl w:val="B5EA5D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F916DE6"/>
    <w:multiLevelType w:val="hybridMultilevel"/>
    <w:tmpl w:val="DA987120"/>
    <w:lvl w:ilvl="0" w:tplc="0419000F">
      <w:start w:val="1"/>
      <w:numFmt w:val="decimal"/>
      <w:lvlText w:val="%1."/>
      <w:lvlJc w:val="left"/>
      <w:pPr>
        <w:ind w:left="9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71A1048A"/>
    <w:multiLevelType w:val="hybridMultilevel"/>
    <w:tmpl w:val="80968B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726C6D9C"/>
    <w:multiLevelType w:val="hybridMultilevel"/>
    <w:tmpl w:val="29FC0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3990E91"/>
    <w:multiLevelType w:val="hybridMultilevel"/>
    <w:tmpl w:val="13CE05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5296A88"/>
    <w:multiLevelType w:val="hybridMultilevel"/>
    <w:tmpl w:val="532C4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66854CA"/>
    <w:multiLevelType w:val="hybridMultilevel"/>
    <w:tmpl w:val="46383402"/>
    <w:lvl w:ilvl="0" w:tplc="04190001">
      <w:start w:val="1"/>
      <w:numFmt w:val="bullet"/>
      <w:lvlText w:val=""/>
      <w:lvlJc w:val="left"/>
      <w:pPr>
        <w:ind w:left="1216" w:hanging="360"/>
      </w:pPr>
      <w:rPr>
        <w:rFonts w:ascii="Symbol" w:hAnsi="Symbol" w:hint="default"/>
      </w:rPr>
    </w:lvl>
    <w:lvl w:ilvl="1" w:tplc="04190003" w:tentative="1">
      <w:start w:val="1"/>
      <w:numFmt w:val="bullet"/>
      <w:lvlText w:val="o"/>
      <w:lvlJc w:val="left"/>
      <w:pPr>
        <w:ind w:left="1936" w:hanging="360"/>
      </w:pPr>
      <w:rPr>
        <w:rFonts w:ascii="Courier New" w:hAnsi="Courier New" w:cs="Courier New" w:hint="default"/>
      </w:rPr>
    </w:lvl>
    <w:lvl w:ilvl="2" w:tplc="04190005" w:tentative="1">
      <w:start w:val="1"/>
      <w:numFmt w:val="bullet"/>
      <w:lvlText w:val=""/>
      <w:lvlJc w:val="left"/>
      <w:pPr>
        <w:ind w:left="2656" w:hanging="360"/>
      </w:pPr>
      <w:rPr>
        <w:rFonts w:ascii="Wingdings" w:hAnsi="Wingdings" w:hint="default"/>
      </w:rPr>
    </w:lvl>
    <w:lvl w:ilvl="3" w:tplc="04190001" w:tentative="1">
      <w:start w:val="1"/>
      <w:numFmt w:val="bullet"/>
      <w:lvlText w:val=""/>
      <w:lvlJc w:val="left"/>
      <w:pPr>
        <w:ind w:left="3376" w:hanging="360"/>
      </w:pPr>
      <w:rPr>
        <w:rFonts w:ascii="Symbol" w:hAnsi="Symbol" w:hint="default"/>
      </w:rPr>
    </w:lvl>
    <w:lvl w:ilvl="4" w:tplc="04190003" w:tentative="1">
      <w:start w:val="1"/>
      <w:numFmt w:val="bullet"/>
      <w:lvlText w:val="o"/>
      <w:lvlJc w:val="left"/>
      <w:pPr>
        <w:ind w:left="4096" w:hanging="360"/>
      </w:pPr>
      <w:rPr>
        <w:rFonts w:ascii="Courier New" w:hAnsi="Courier New" w:cs="Courier New" w:hint="default"/>
      </w:rPr>
    </w:lvl>
    <w:lvl w:ilvl="5" w:tplc="04190005" w:tentative="1">
      <w:start w:val="1"/>
      <w:numFmt w:val="bullet"/>
      <w:lvlText w:val=""/>
      <w:lvlJc w:val="left"/>
      <w:pPr>
        <w:ind w:left="4816" w:hanging="360"/>
      </w:pPr>
      <w:rPr>
        <w:rFonts w:ascii="Wingdings" w:hAnsi="Wingdings" w:hint="default"/>
      </w:rPr>
    </w:lvl>
    <w:lvl w:ilvl="6" w:tplc="04190001" w:tentative="1">
      <w:start w:val="1"/>
      <w:numFmt w:val="bullet"/>
      <w:lvlText w:val=""/>
      <w:lvlJc w:val="left"/>
      <w:pPr>
        <w:ind w:left="5536" w:hanging="360"/>
      </w:pPr>
      <w:rPr>
        <w:rFonts w:ascii="Symbol" w:hAnsi="Symbol" w:hint="default"/>
      </w:rPr>
    </w:lvl>
    <w:lvl w:ilvl="7" w:tplc="04190003" w:tentative="1">
      <w:start w:val="1"/>
      <w:numFmt w:val="bullet"/>
      <w:lvlText w:val="o"/>
      <w:lvlJc w:val="left"/>
      <w:pPr>
        <w:ind w:left="6256" w:hanging="360"/>
      </w:pPr>
      <w:rPr>
        <w:rFonts w:ascii="Courier New" w:hAnsi="Courier New" w:cs="Courier New" w:hint="default"/>
      </w:rPr>
    </w:lvl>
    <w:lvl w:ilvl="8" w:tplc="04190005" w:tentative="1">
      <w:start w:val="1"/>
      <w:numFmt w:val="bullet"/>
      <w:lvlText w:val=""/>
      <w:lvlJc w:val="left"/>
      <w:pPr>
        <w:ind w:left="6976" w:hanging="360"/>
      </w:pPr>
      <w:rPr>
        <w:rFonts w:ascii="Wingdings" w:hAnsi="Wingdings" w:hint="default"/>
      </w:rPr>
    </w:lvl>
  </w:abstractNum>
  <w:abstractNum w:abstractNumId="64">
    <w:nsid w:val="79F45D9A"/>
    <w:multiLevelType w:val="hybridMultilevel"/>
    <w:tmpl w:val="FBB26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B3459B6"/>
    <w:multiLevelType w:val="hybridMultilevel"/>
    <w:tmpl w:val="58CCE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25"/>
  </w:num>
  <w:num w:numId="3">
    <w:abstractNumId w:val="38"/>
  </w:num>
  <w:num w:numId="4">
    <w:abstractNumId w:val="63"/>
  </w:num>
  <w:num w:numId="5">
    <w:abstractNumId w:val="65"/>
  </w:num>
  <w:num w:numId="6">
    <w:abstractNumId w:val="61"/>
  </w:num>
  <w:num w:numId="7">
    <w:abstractNumId w:val="27"/>
  </w:num>
  <w:num w:numId="8">
    <w:abstractNumId w:val="42"/>
  </w:num>
  <w:num w:numId="9">
    <w:abstractNumId w:val="30"/>
  </w:num>
  <w:num w:numId="10">
    <w:abstractNumId w:val="19"/>
  </w:num>
  <w:num w:numId="11">
    <w:abstractNumId w:val="40"/>
  </w:num>
  <w:num w:numId="12">
    <w:abstractNumId w:val="53"/>
  </w:num>
  <w:num w:numId="13">
    <w:abstractNumId w:val="48"/>
  </w:num>
  <w:num w:numId="14">
    <w:abstractNumId w:val="9"/>
  </w:num>
  <w:num w:numId="15">
    <w:abstractNumId w:val="44"/>
  </w:num>
  <w:num w:numId="16">
    <w:abstractNumId w:val="26"/>
  </w:num>
  <w:num w:numId="17">
    <w:abstractNumId w:val="32"/>
  </w:num>
  <w:num w:numId="1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31"/>
  </w:num>
  <w:num w:numId="21">
    <w:abstractNumId w:val="41"/>
  </w:num>
  <w:num w:numId="22">
    <w:abstractNumId w:val="10"/>
  </w:num>
  <w:num w:numId="23">
    <w:abstractNumId w:val="52"/>
  </w:num>
  <w:num w:numId="24">
    <w:abstractNumId w:val="47"/>
  </w:num>
  <w:num w:numId="25">
    <w:abstractNumId w:val="33"/>
  </w:num>
  <w:num w:numId="26">
    <w:abstractNumId w:val="23"/>
  </w:num>
  <w:num w:numId="27">
    <w:abstractNumId w:val="39"/>
  </w:num>
  <w:num w:numId="28">
    <w:abstractNumId w:val="51"/>
  </w:num>
  <w:num w:numId="29">
    <w:abstractNumId w:val="57"/>
  </w:num>
  <w:num w:numId="30">
    <w:abstractNumId w:val="54"/>
  </w:num>
  <w:num w:numId="31">
    <w:abstractNumId w:val="7"/>
  </w:num>
  <w:num w:numId="32">
    <w:abstractNumId w:val="20"/>
  </w:num>
  <w:num w:numId="33">
    <w:abstractNumId w:val="59"/>
  </w:num>
  <w:num w:numId="34">
    <w:abstractNumId w:val="37"/>
  </w:num>
  <w:num w:numId="35">
    <w:abstractNumId w:val="14"/>
  </w:num>
  <w:num w:numId="36">
    <w:abstractNumId w:val="22"/>
  </w:num>
  <w:num w:numId="37">
    <w:abstractNumId w:val="3"/>
  </w:num>
  <w:num w:numId="38">
    <w:abstractNumId w:val="49"/>
  </w:num>
  <w:num w:numId="39">
    <w:abstractNumId w:val="43"/>
  </w:num>
  <w:num w:numId="40">
    <w:abstractNumId w:val="5"/>
  </w:num>
  <w:num w:numId="41">
    <w:abstractNumId w:val="34"/>
  </w:num>
  <w:num w:numId="42">
    <w:abstractNumId w:val="17"/>
  </w:num>
  <w:num w:numId="43">
    <w:abstractNumId w:val="62"/>
  </w:num>
  <w:num w:numId="44">
    <w:abstractNumId w:val="6"/>
  </w:num>
  <w:num w:numId="45">
    <w:abstractNumId w:val="64"/>
  </w:num>
  <w:num w:numId="46">
    <w:abstractNumId w:val="60"/>
  </w:num>
  <w:num w:numId="47">
    <w:abstractNumId w:val="21"/>
  </w:num>
  <w:num w:numId="48">
    <w:abstractNumId w:val="16"/>
  </w:num>
  <w:num w:numId="4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num>
  <w:num w:numId="5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num>
  <w:num w:numId="53">
    <w:abstractNumId w:val="18"/>
  </w:num>
  <w:num w:numId="5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0"/>
  </w:num>
  <w:num w:numId="56">
    <w:abstractNumId w:val="45"/>
  </w:num>
  <w:num w:numId="57">
    <w:abstractNumId w:val="56"/>
  </w:num>
  <w:num w:numId="58">
    <w:abstractNumId w:val="11"/>
  </w:num>
  <w:num w:numId="59">
    <w:abstractNumId w:val="28"/>
  </w:num>
  <w:num w:numId="60">
    <w:abstractNumId w:val="0"/>
  </w:num>
  <w:num w:numId="61">
    <w:abstractNumId w:val="13"/>
  </w:num>
  <w:num w:numId="62">
    <w:abstractNumId w:val="55"/>
  </w:num>
  <w:num w:numId="63">
    <w:abstractNumId w:val="8"/>
    <w:lvlOverride w:ilvl="0"/>
    <w:lvlOverride w:ilvl="1">
      <w:startOverride w:val="1"/>
    </w:lvlOverride>
    <w:lvlOverride w:ilvl="2"/>
    <w:lvlOverride w:ilvl="3"/>
    <w:lvlOverride w:ilvl="4"/>
    <w:lvlOverride w:ilvl="5"/>
    <w:lvlOverride w:ilvl="6"/>
    <w:lvlOverride w:ilvl="7"/>
    <w:lvlOverride w:ilvl="8"/>
  </w:num>
  <w:num w:numId="64">
    <w:abstractNumId w:val="2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618A"/>
    <w:rsid w:val="00064535"/>
    <w:rsid w:val="00064BC7"/>
    <w:rsid w:val="00067289"/>
    <w:rsid w:val="00070434"/>
    <w:rsid w:val="000A465F"/>
    <w:rsid w:val="000A613F"/>
    <w:rsid w:val="000F3ED7"/>
    <w:rsid w:val="00117906"/>
    <w:rsid w:val="00122E82"/>
    <w:rsid w:val="00146AC8"/>
    <w:rsid w:val="0017227D"/>
    <w:rsid w:val="00176910"/>
    <w:rsid w:val="001C3758"/>
    <w:rsid w:val="001C4B3D"/>
    <w:rsid w:val="001E4010"/>
    <w:rsid w:val="001F1298"/>
    <w:rsid w:val="001F5F76"/>
    <w:rsid w:val="002304B1"/>
    <w:rsid w:val="00232A1A"/>
    <w:rsid w:val="00261D51"/>
    <w:rsid w:val="00282E5E"/>
    <w:rsid w:val="002B63B5"/>
    <w:rsid w:val="0031604F"/>
    <w:rsid w:val="00321DBA"/>
    <w:rsid w:val="0033618A"/>
    <w:rsid w:val="00343FE3"/>
    <w:rsid w:val="003D21E1"/>
    <w:rsid w:val="003F2496"/>
    <w:rsid w:val="00455FF0"/>
    <w:rsid w:val="004A27E5"/>
    <w:rsid w:val="004E0DF6"/>
    <w:rsid w:val="00511DC4"/>
    <w:rsid w:val="0051592F"/>
    <w:rsid w:val="0054333D"/>
    <w:rsid w:val="005548BB"/>
    <w:rsid w:val="005572F4"/>
    <w:rsid w:val="0056566B"/>
    <w:rsid w:val="00572B8C"/>
    <w:rsid w:val="00587CEA"/>
    <w:rsid w:val="00596686"/>
    <w:rsid w:val="005B0C65"/>
    <w:rsid w:val="005D70F5"/>
    <w:rsid w:val="005E4EFB"/>
    <w:rsid w:val="005F2614"/>
    <w:rsid w:val="005F633D"/>
    <w:rsid w:val="00604344"/>
    <w:rsid w:val="0060657C"/>
    <w:rsid w:val="0062672C"/>
    <w:rsid w:val="006523F8"/>
    <w:rsid w:val="00652CAE"/>
    <w:rsid w:val="006933A3"/>
    <w:rsid w:val="006C5092"/>
    <w:rsid w:val="006F164D"/>
    <w:rsid w:val="006F1B94"/>
    <w:rsid w:val="006F298C"/>
    <w:rsid w:val="006F6E5A"/>
    <w:rsid w:val="00736E68"/>
    <w:rsid w:val="00742405"/>
    <w:rsid w:val="00753075"/>
    <w:rsid w:val="00760626"/>
    <w:rsid w:val="0078452B"/>
    <w:rsid w:val="00787066"/>
    <w:rsid w:val="007B2E5C"/>
    <w:rsid w:val="007C1B7A"/>
    <w:rsid w:val="007C73DD"/>
    <w:rsid w:val="007D11DB"/>
    <w:rsid w:val="00801850"/>
    <w:rsid w:val="008018A4"/>
    <w:rsid w:val="0080227E"/>
    <w:rsid w:val="00850381"/>
    <w:rsid w:val="00864709"/>
    <w:rsid w:val="008845D5"/>
    <w:rsid w:val="008B2C28"/>
    <w:rsid w:val="00913981"/>
    <w:rsid w:val="0092389D"/>
    <w:rsid w:val="009244DC"/>
    <w:rsid w:val="009710EF"/>
    <w:rsid w:val="00987B26"/>
    <w:rsid w:val="009A5CA5"/>
    <w:rsid w:val="009C1BD3"/>
    <w:rsid w:val="009C63C8"/>
    <w:rsid w:val="009E03A2"/>
    <w:rsid w:val="009E4008"/>
    <w:rsid w:val="009F304D"/>
    <w:rsid w:val="009F3133"/>
    <w:rsid w:val="00A00E7E"/>
    <w:rsid w:val="00A11702"/>
    <w:rsid w:val="00A12BEB"/>
    <w:rsid w:val="00A137BB"/>
    <w:rsid w:val="00A37EA5"/>
    <w:rsid w:val="00A704C5"/>
    <w:rsid w:val="00A838A2"/>
    <w:rsid w:val="00AE704C"/>
    <w:rsid w:val="00AF7696"/>
    <w:rsid w:val="00B01781"/>
    <w:rsid w:val="00B44EAC"/>
    <w:rsid w:val="00B47C1C"/>
    <w:rsid w:val="00B6512B"/>
    <w:rsid w:val="00B8385A"/>
    <w:rsid w:val="00BD62B7"/>
    <w:rsid w:val="00BF3F2D"/>
    <w:rsid w:val="00C16DFE"/>
    <w:rsid w:val="00C519D5"/>
    <w:rsid w:val="00C6527B"/>
    <w:rsid w:val="00C71693"/>
    <w:rsid w:val="00C73BB7"/>
    <w:rsid w:val="00CC1DF9"/>
    <w:rsid w:val="00CD51AD"/>
    <w:rsid w:val="00CF78BA"/>
    <w:rsid w:val="00CF7A55"/>
    <w:rsid w:val="00D01E87"/>
    <w:rsid w:val="00D046BF"/>
    <w:rsid w:val="00D44F29"/>
    <w:rsid w:val="00D93A4B"/>
    <w:rsid w:val="00D94644"/>
    <w:rsid w:val="00DA5206"/>
    <w:rsid w:val="00DC0993"/>
    <w:rsid w:val="00DF0731"/>
    <w:rsid w:val="00DF7F5D"/>
    <w:rsid w:val="00E00888"/>
    <w:rsid w:val="00E02FE1"/>
    <w:rsid w:val="00E36487"/>
    <w:rsid w:val="00E40821"/>
    <w:rsid w:val="00E42313"/>
    <w:rsid w:val="00E738EC"/>
    <w:rsid w:val="00EA16E4"/>
    <w:rsid w:val="00EB0045"/>
    <w:rsid w:val="00EB6493"/>
    <w:rsid w:val="00EB7A3C"/>
    <w:rsid w:val="00EE6D13"/>
    <w:rsid w:val="00EF643F"/>
    <w:rsid w:val="00F01D40"/>
    <w:rsid w:val="00F03081"/>
    <w:rsid w:val="00F1632F"/>
    <w:rsid w:val="00F27B2D"/>
    <w:rsid w:val="00F3646B"/>
    <w:rsid w:val="00F56B1F"/>
    <w:rsid w:val="00F7192E"/>
    <w:rsid w:val="00F72F3F"/>
    <w:rsid w:val="00F9427C"/>
    <w:rsid w:val="00FB6C89"/>
    <w:rsid w:val="00FC28FC"/>
    <w:rsid w:val="00FE693D"/>
    <w:rsid w:val="00FF235F"/>
    <w:rsid w:val="00FF61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3"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HTML Preformatted" w:uiPriority="0"/>
    <w:lsdException w:name="Outline List 2" w:uiPriority="0"/>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17227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17227D"/>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0">
    <w:name w:val="heading 3"/>
    <w:basedOn w:val="a"/>
    <w:next w:val="a"/>
    <w:link w:val="31"/>
    <w:qFormat/>
    <w:rsid w:val="005E4EFB"/>
    <w:pPr>
      <w:keepNext/>
      <w:spacing w:before="240" w:after="60" w:line="240" w:lineRule="auto"/>
      <w:outlineLvl w:val="2"/>
    </w:pPr>
    <w:rPr>
      <w:rFonts w:ascii="Mistral" w:eastAsia="Times New Roman" w:hAnsi="Mistral" w:cs="Arial"/>
      <w:b/>
      <w:bCs/>
      <w:sz w:val="26"/>
      <w:szCs w:val="26"/>
      <w:lang w:eastAsia="ru-RU"/>
    </w:rPr>
  </w:style>
  <w:style w:type="paragraph" w:styleId="5">
    <w:name w:val="heading 5"/>
    <w:basedOn w:val="a"/>
    <w:next w:val="a"/>
    <w:link w:val="50"/>
    <w:qFormat/>
    <w:rsid w:val="0017227D"/>
    <w:pPr>
      <w:keepNext/>
      <w:spacing w:after="0" w:line="240" w:lineRule="auto"/>
      <w:outlineLvl w:val="4"/>
    </w:pPr>
    <w:rPr>
      <w:rFonts w:ascii="Times New Roman" w:eastAsia="Times New Roman" w:hAnsi="Times New Roman" w:cs="Times New Roman"/>
      <w:b/>
      <w:bCs/>
      <w:sz w:val="24"/>
      <w:szCs w:val="24"/>
      <w:lang w:eastAsia="ru-RU"/>
    </w:rPr>
  </w:style>
  <w:style w:type="paragraph" w:styleId="6">
    <w:name w:val="heading 6"/>
    <w:basedOn w:val="a"/>
    <w:next w:val="a"/>
    <w:link w:val="60"/>
    <w:qFormat/>
    <w:rsid w:val="0017227D"/>
    <w:pPr>
      <w:keepNext/>
      <w:spacing w:after="0" w:line="240" w:lineRule="auto"/>
      <w:jc w:val="both"/>
      <w:outlineLvl w:val="5"/>
    </w:pPr>
    <w:rPr>
      <w:rFonts w:ascii="Times New Roman" w:eastAsia="Times New Roman" w:hAnsi="Times New Roman" w:cs="Times New Roman"/>
      <w:b/>
      <w:bCs/>
      <w:sz w:val="28"/>
      <w:szCs w:val="24"/>
      <w:lang w:eastAsia="ru-RU"/>
    </w:rPr>
  </w:style>
  <w:style w:type="paragraph" w:styleId="8">
    <w:name w:val="heading 8"/>
    <w:basedOn w:val="a"/>
    <w:next w:val="a"/>
    <w:link w:val="80"/>
    <w:unhideWhenUsed/>
    <w:qFormat/>
    <w:rsid w:val="0017227D"/>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8018A4"/>
  </w:style>
  <w:style w:type="character" w:styleId="a3">
    <w:name w:val="Hyperlink"/>
    <w:basedOn w:val="a0"/>
    <w:unhideWhenUsed/>
    <w:rsid w:val="008018A4"/>
    <w:rPr>
      <w:color w:val="0000FF"/>
      <w:u w:val="single"/>
    </w:rPr>
  </w:style>
  <w:style w:type="table" w:styleId="a4">
    <w:name w:val="Table Grid"/>
    <w:basedOn w:val="a1"/>
    <w:uiPriority w:val="59"/>
    <w:rsid w:val="008018A4"/>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8018A4"/>
    <w:pPr>
      <w:spacing w:after="0" w:line="240" w:lineRule="auto"/>
      <w:ind w:left="720"/>
      <w:contextualSpacing/>
    </w:pPr>
    <w:rPr>
      <w:rFonts w:ascii="Times New Roman" w:eastAsiaTheme="minorEastAsia" w:hAnsi="Times New Roman" w:cs="Times New Roman"/>
      <w:lang w:eastAsia="ru-RU"/>
    </w:rPr>
  </w:style>
  <w:style w:type="paragraph" w:styleId="a6">
    <w:name w:val="Body Text"/>
    <w:basedOn w:val="a"/>
    <w:link w:val="a7"/>
    <w:uiPriority w:val="1"/>
    <w:qFormat/>
    <w:rsid w:val="008018A4"/>
    <w:pPr>
      <w:widowControl w:val="0"/>
      <w:spacing w:after="0" w:line="240" w:lineRule="auto"/>
      <w:ind w:left="112"/>
    </w:pPr>
    <w:rPr>
      <w:rFonts w:ascii="Times New Roman" w:eastAsia="Times New Roman" w:hAnsi="Times New Roman"/>
      <w:sz w:val="24"/>
      <w:szCs w:val="24"/>
      <w:lang w:val="en-US"/>
    </w:rPr>
  </w:style>
  <w:style w:type="character" w:customStyle="1" w:styleId="a7">
    <w:name w:val="Основной текст Знак"/>
    <w:basedOn w:val="a0"/>
    <w:link w:val="a6"/>
    <w:uiPriority w:val="1"/>
    <w:rsid w:val="008018A4"/>
    <w:rPr>
      <w:rFonts w:ascii="Times New Roman" w:eastAsia="Times New Roman" w:hAnsi="Times New Roman"/>
      <w:sz w:val="24"/>
      <w:szCs w:val="24"/>
      <w:lang w:val="en-US"/>
    </w:rPr>
  </w:style>
  <w:style w:type="paragraph" w:styleId="HTML">
    <w:name w:val="HTML Preformatted"/>
    <w:basedOn w:val="a"/>
    <w:link w:val="HTML0"/>
    <w:unhideWhenUsed/>
    <w:rsid w:val="008018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8018A4"/>
    <w:rPr>
      <w:rFonts w:ascii="Courier New" w:eastAsia="Times New Roman" w:hAnsi="Courier New" w:cs="Courier New"/>
      <w:sz w:val="20"/>
      <w:szCs w:val="20"/>
      <w:lang w:eastAsia="ru-RU"/>
    </w:rPr>
  </w:style>
  <w:style w:type="paragraph" w:customStyle="1" w:styleId="Style9">
    <w:name w:val="Style9"/>
    <w:basedOn w:val="a"/>
    <w:rsid w:val="008018A4"/>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styleId="a8">
    <w:name w:val="Strong"/>
    <w:basedOn w:val="a0"/>
    <w:uiPriority w:val="22"/>
    <w:qFormat/>
    <w:rsid w:val="008018A4"/>
    <w:rPr>
      <w:b/>
      <w:bCs/>
    </w:rPr>
  </w:style>
  <w:style w:type="numbering" w:customStyle="1" w:styleId="110">
    <w:name w:val="Нет списка11"/>
    <w:next w:val="a2"/>
    <w:semiHidden/>
    <w:rsid w:val="008018A4"/>
  </w:style>
  <w:style w:type="paragraph" w:customStyle="1" w:styleId="Default">
    <w:name w:val="Default"/>
    <w:link w:val="Default0"/>
    <w:rsid w:val="008018A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0">
    <w:name w:val="Default Знак"/>
    <w:link w:val="Default"/>
    <w:rsid w:val="008018A4"/>
    <w:rPr>
      <w:rFonts w:ascii="Times New Roman" w:eastAsia="Calibri" w:hAnsi="Times New Roman" w:cs="Times New Roman"/>
      <w:color w:val="000000"/>
      <w:sz w:val="24"/>
      <w:szCs w:val="24"/>
    </w:rPr>
  </w:style>
  <w:style w:type="character" w:customStyle="1" w:styleId="apple-converted-space">
    <w:name w:val="apple-converted-space"/>
    <w:rsid w:val="008018A4"/>
  </w:style>
  <w:style w:type="paragraph" w:styleId="a9">
    <w:name w:val="No Spacing"/>
    <w:link w:val="aa"/>
    <w:uiPriority w:val="1"/>
    <w:qFormat/>
    <w:rsid w:val="008018A4"/>
    <w:pPr>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8018A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018A4"/>
    <w:pPr>
      <w:widowControl w:val="0"/>
      <w:spacing w:after="0" w:line="240" w:lineRule="auto"/>
    </w:pPr>
    <w:rPr>
      <w:lang w:val="en-US"/>
    </w:rPr>
  </w:style>
  <w:style w:type="table" w:customStyle="1" w:styleId="12">
    <w:name w:val="Сетка таблицы1"/>
    <w:basedOn w:val="a1"/>
    <w:next w:val="a4"/>
    <w:uiPriority w:val="59"/>
    <w:rsid w:val="00801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018A4"/>
    <w:pPr>
      <w:tabs>
        <w:tab w:val="center" w:pos="4677"/>
        <w:tab w:val="right" w:pos="9355"/>
      </w:tabs>
      <w:spacing w:after="0" w:line="240" w:lineRule="auto"/>
    </w:pPr>
    <w:rPr>
      <w:rFonts w:ascii="Times New Roman" w:eastAsiaTheme="minorEastAsia" w:hAnsi="Times New Roman" w:cs="Times New Roman"/>
      <w:lang w:eastAsia="ru-RU"/>
    </w:rPr>
  </w:style>
  <w:style w:type="character" w:customStyle="1" w:styleId="ac">
    <w:name w:val="Верхний колонтитул Знак"/>
    <w:basedOn w:val="a0"/>
    <w:link w:val="ab"/>
    <w:uiPriority w:val="99"/>
    <w:rsid w:val="008018A4"/>
    <w:rPr>
      <w:rFonts w:ascii="Times New Roman" w:eastAsiaTheme="minorEastAsia" w:hAnsi="Times New Roman" w:cs="Times New Roman"/>
      <w:lang w:eastAsia="ru-RU"/>
    </w:rPr>
  </w:style>
  <w:style w:type="paragraph" w:styleId="ad">
    <w:name w:val="footer"/>
    <w:basedOn w:val="a"/>
    <w:link w:val="ae"/>
    <w:uiPriority w:val="99"/>
    <w:unhideWhenUsed/>
    <w:rsid w:val="008018A4"/>
    <w:pPr>
      <w:tabs>
        <w:tab w:val="center" w:pos="4677"/>
        <w:tab w:val="right" w:pos="9355"/>
      </w:tabs>
      <w:spacing w:after="0" w:line="240" w:lineRule="auto"/>
    </w:pPr>
    <w:rPr>
      <w:rFonts w:ascii="Times New Roman" w:eastAsiaTheme="minorEastAsia" w:hAnsi="Times New Roman" w:cs="Times New Roman"/>
      <w:lang w:eastAsia="ru-RU"/>
    </w:rPr>
  </w:style>
  <w:style w:type="character" w:customStyle="1" w:styleId="ae">
    <w:name w:val="Нижний колонтитул Знак"/>
    <w:basedOn w:val="a0"/>
    <w:link w:val="ad"/>
    <w:uiPriority w:val="99"/>
    <w:rsid w:val="008018A4"/>
    <w:rPr>
      <w:rFonts w:ascii="Times New Roman" w:eastAsiaTheme="minorEastAsia" w:hAnsi="Times New Roman" w:cs="Times New Roman"/>
      <w:lang w:eastAsia="ru-RU"/>
    </w:rPr>
  </w:style>
  <w:style w:type="table" w:customStyle="1" w:styleId="21">
    <w:name w:val="Сетка таблицы2"/>
    <w:basedOn w:val="a1"/>
    <w:next w:val="a4"/>
    <w:uiPriority w:val="59"/>
    <w:rsid w:val="00801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8018A4"/>
  </w:style>
  <w:style w:type="table" w:customStyle="1" w:styleId="32">
    <w:name w:val="Сетка таблицы3"/>
    <w:basedOn w:val="a1"/>
    <w:next w:val="a4"/>
    <w:uiPriority w:val="39"/>
    <w:rsid w:val="008018A4"/>
    <w:pPr>
      <w:spacing w:after="0" w:line="240" w:lineRule="auto"/>
    </w:pPr>
    <w:rPr>
      <w:rFonts w:ascii="Calibri" w:eastAsia="Times New Roman"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FollowedHyperlink"/>
    <w:uiPriority w:val="99"/>
    <w:rsid w:val="008018A4"/>
    <w:rPr>
      <w:color w:val="800080"/>
      <w:u w:val="single"/>
    </w:rPr>
  </w:style>
  <w:style w:type="paragraph" w:styleId="af0">
    <w:name w:val="Normal (Web)"/>
    <w:basedOn w:val="a"/>
    <w:uiPriority w:val="99"/>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3">
    <w:name w:val="Основной текст 2 Знак"/>
    <w:link w:val="24"/>
    <w:uiPriority w:val="99"/>
    <w:locked/>
    <w:rsid w:val="008018A4"/>
    <w:rPr>
      <w:rFonts w:eastAsia="Calibri"/>
      <w:sz w:val="28"/>
      <w:szCs w:val="28"/>
    </w:rPr>
  </w:style>
  <w:style w:type="paragraph" w:styleId="24">
    <w:name w:val="Body Text 2"/>
    <w:basedOn w:val="a"/>
    <w:link w:val="23"/>
    <w:rsid w:val="008018A4"/>
    <w:pPr>
      <w:spacing w:after="0" w:line="240" w:lineRule="auto"/>
    </w:pPr>
    <w:rPr>
      <w:rFonts w:eastAsia="Calibri"/>
      <w:sz w:val="28"/>
      <w:szCs w:val="28"/>
    </w:rPr>
  </w:style>
  <w:style w:type="character" w:customStyle="1" w:styleId="210">
    <w:name w:val="Основной текст 2 Знак1"/>
    <w:basedOn w:val="a0"/>
    <w:uiPriority w:val="99"/>
    <w:semiHidden/>
    <w:rsid w:val="008018A4"/>
  </w:style>
  <w:style w:type="paragraph" w:customStyle="1" w:styleId="msonormalcxspmiddle">
    <w:name w:val="msonormalcxspmiddle"/>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page number"/>
    <w:basedOn w:val="a0"/>
    <w:rsid w:val="008018A4"/>
  </w:style>
  <w:style w:type="character" w:customStyle="1" w:styleId="b-message-heademail">
    <w:name w:val="b-message-head__email"/>
    <w:rsid w:val="008018A4"/>
  </w:style>
  <w:style w:type="paragraph" w:customStyle="1" w:styleId="c43">
    <w:name w:val="c43"/>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rsid w:val="008018A4"/>
  </w:style>
  <w:style w:type="character" w:customStyle="1" w:styleId="c2">
    <w:name w:val="c2"/>
    <w:rsid w:val="008018A4"/>
  </w:style>
  <w:style w:type="paragraph" w:customStyle="1" w:styleId="c25">
    <w:name w:val="c25"/>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alloon Text"/>
    <w:basedOn w:val="a"/>
    <w:link w:val="af3"/>
    <w:unhideWhenUsed/>
    <w:qFormat/>
    <w:rsid w:val="008018A4"/>
    <w:pPr>
      <w:spacing w:after="0" w:line="240" w:lineRule="auto"/>
    </w:pPr>
    <w:rPr>
      <w:rFonts w:ascii="Tahoma" w:eastAsiaTheme="minorEastAsia" w:hAnsi="Tahoma" w:cs="Tahoma"/>
      <w:sz w:val="16"/>
      <w:szCs w:val="16"/>
      <w:lang w:eastAsia="ru-RU"/>
    </w:rPr>
  </w:style>
  <w:style w:type="character" w:customStyle="1" w:styleId="af3">
    <w:name w:val="Текст выноски Знак"/>
    <w:basedOn w:val="a0"/>
    <w:link w:val="af2"/>
    <w:rsid w:val="008018A4"/>
    <w:rPr>
      <w:rFonts w:ascii="Tahoma" w:eastAsiaTheme="minorEastAsia" w:hAnsi="Tahoma" w:cs="Tahoma"/>
      <w:sz w:val="16"/>
      <w:szCs w:val="16"/>
      <w:lang w:eastAsia="ru-RU"/>
    </w:rPr>
  </w:style>
  <w:style w:type="character" w:customStyle="1" w:styleId="10">
    <w:name w:val="Заголовок 1 Знак"/>
    <w:basedOn w:val="a0"/>
    <w:link w:val="1"/>
    <w:rsid w:val="0017227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17227D"/>
    <w:rPr>
      <w:rFonts w:asciiTheme="majorHAnsi" w:eastAsiaTheme="majorEastAsia" w:hAnsiTheme="majorHAnsi" w:cstheme="majorBidi"/>
      <w:b/>
      <w:bCs/>
      <w:color w:val="4F81BD" w:themeColor="accent1"/>
      <w:sz w:val="26"/>
      <w:szCs w:val="26"/>
      <w:lang w:eastAsia="ru-RU"/>
    </w:rPr>
  </w:style>
  <w:style w:type="character" w:customStyle="1" w:styleId="50">
    <w:name w:val="Заголовок 5 Знак"/>
    <w:basedOn w:val="a0"/>
    <w:link w:val="5"/>
    <w:rsid w:val="0017227D"/>
    <w:rPr>
      <w:rFonts w:ascii="Times New Roman" w:eastAsia="Times New Roman" w:hAnsi="Times New Roman" w:cs="Times New Roman"/>
      <w:b/>
      <w:bCs/>
      <w:sz w:val="24"/>
      <w:szCs w:val="24"/>
      <w:lang w:eastAsia="ru-RU"/>
    </w:rPr>
  </w:style>
  <w:style w:type="character" w:customStyle="1" w:styleId="60">
    <w:name w:val="Заголовок 6 Знак"/>
    <w:basedOn w:val="a0"/>
    <w:link w:val="6"/>
    <w:rsid w:val="0017227D"/>
    <w:rPr>
      <w:rFonts w:ascii="Times New Roman" w:eastAsia="Times New Roman" w:hAnsi="Times New Roman" w:cs="Times New Roman"/>
      <w:b/>
      <w:bCs/>
      <w:sz w:val="28"/>
      <w:szCs w:val="24"/>
      <w:lang w:eastAsia="ru-RU"/>
    </w:rPr>
  </w:style>
  <w:style w:type="character" w:customStyle="1" w:styleId="80">
    <w:name w:val="Заголовок 8 Знак"/>
    <w:basedOn w:val="a0"/>
    <w:link w:val="8"/>
    <w:rsid w:val="0017227D"/>
    <w:rPr>
      <w:rFonts w:asciiTheme="majorHAnsi" w:eastAsiaTheme="majorEastAsia" w:hAnsiTheme="majorHAnsi" w:cstheme="majorBidi"/>
      <w:color w:val="404040" w:themeColor="text1" w:themeTint="BF"/>
      <w:sz w:val="20"/>
      <w:szCs w:val="20"/>
      <w:lang w:eastAsia="ru-RU"/>
    </w:rPr>
  </w:style>
  <w:style w:type="numbering" w:customStyle="1" w:styleId="33">
    <w:name w:val="Нет списка3"/>
    <w:next w:val="a2"/>
    <w:uiPriority w:val="99"/>
    <w:semiHidden/>
    <w:unhideWhenUsed/>
    <w:rsid w:val="0017227D"/>
  </w:style>
  <w:style w:type="paragraph" w:styleId="34">
    <w:name w:val="Body Text 3"/>
    <w:basedOn w:val="a"/>
    <w:link w:val="35"/>
    <w:unhideWhenUsed/>
    <w:rsid w:val="001722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5">
    <w:name w:val="Основной текст 3 Знак"/>
    <w:basedOn w:val="a0"/>
    <w:link w:val="34"/>
    <w:rsid w:val="0017227D"/>
    <w:rPr>
      <w:rFonts w:ascii="Times New Roman" w:eastAsia="Times New Roman" w:hAnsi="Times New Roman" w:cs="Times New Roman"/>
      <w:sz w:val="24"/>
      <w:szCs w:val="24"/>
      <w:lang w:eastAsia="ru-RU"/>
    </w:rPr>
  </w:style>
  <w:style w:type="table" w:customStyle="1" w:styleId="4">
    <w:name w:val="Сетка таблицы4"/>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semiHidden/>
    <w:rsid w:val="0017227D"/>
  </w:style>
  <w:style w:type="paragraph" w:styleId="af4">
    <w:name w:val="caption"/>
    <w:basedOn w:val="a"/>
    <w:next w:val="a"/>
    <w:uiPriority w:val="35"/>
    <w:qFormat/>
    <w:rsid w:val="0017227D"/>
    <w:pPr>
      <w:tabs>
        <w:tab w:val="left" w:pos="1800"/>
        <w:tab w:val="left" w:pos="2160"/>
        <w:tab w:val="left" w:pos="3600"/>
      </w:tabs>
      <w:spacing w:after="0" w:line="240" w:lineRule="auto"/>
      <w:jc w:val="center"/>
    </w:pPr>
    <w:rPr>
      <w:rFonts w:ascii="Times New Roman" w:eastAsia="Times New Roman" w:hAnsi="Times New Roman" w:cs="Times New Roman"/>
      <w:b/>
      <w:bCs/>
      <w:sz w:val="24"/>
      <w:szCs w:val="24"/>
      <w:lang w:eastAsia="ru-RU"/>
    </w:rPr>
  </w:style>
  <w:style w:type="paragraph" w:styleId="af5">
    <w:name w:val="Title"/>
    <w:basedOn w:val="a"/>
    <w:link w:val="af6"/>
    <w:qFormat/>
    <w:rsid w:val="0017227D"/>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rsid w:val="0017227D"/>
    <w:rPr>
      <w:rFonts w:ascii="Times New Roman" w:eastAsia="Times New Roman" w:hAnsi="Times New Roman" w:cs="Times New Roman"/>
      <w:b/>
      <w:bCs/>
      <w:sz w:val="24"/>
      <w:szCs w:val="24"/>
      <w:lang w:eastAsia="ru-RU"/>
    </w:rPr>
  </w:style>
  <w:style w:type="paragraph" w:styleId="af7">
    <w:name w:val="Body Text Indent"/>
    <w:basedOn w:val="a"/>
    <w:link w:val="af8"/>
    <w:rsid w:val="0017227D"/>
    <w:pPr>
      <w:spacing w:after="0" w:line="240" w:lineRule="auto"/>
      <w:ind w:firstLine="360"/>
    </w:pPr>
    <w:rPr>
      <w:rFonts w:ascii="Times New Roman" w:eastAsia="Times New Roman" w:hAnsi="Times New Roman" w:cs="Times New Roman"/>
      <w:sz w:val="28"/>
      <w:szCs w:val="24"/>
      <w:lang w:eastAsia="ru-RU"/>
    </w:rPr>
  </w:style>
  <w:style w:type="character" w:customStyle="1" w:styleId="af8">
    <w:name w:val="Основной текст с отступом Знак"/>
    <w:basedOn w:val="a0"/>
    <w:link w:val="af7"/>
    <w:rsid w:val="0017227D"/>
    <w:rPr>
      <w:rFonts w:ascii="Times New Roman" w:eastAsia="Times New Roman" w:hAnsi="Times New Roman" w:cs="Times New Roman"/>
      <w:sz w:val="28"/>
      <w:szCs w:val="24"/>
      <w:lang w:eastAsia="ru-RU"/>
    </w:rPr>
  </w:style>
  <w:style w:type="paragraph" w:customStyle="1" w:styleId="ConsPlusTitle">
    <w:name w:val="ConsPlusTitle"/>
    <w:uiPriority w:val="99"/>
    <w:rsid w:val="0017227D"/>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aa">
    <w:name w:val="Без интервала Знак"/>
    <w:basedOn w:val="a0"/>
    <w:link w:val="a9"/>
    <w:uiPriority w:val="1"/>
    <w:rsid w:val="0017227D"/>
    <w:rPr>
      <w:rFonts w:ascii="Times New Roman" w:eastAsia="Times New Roman" w:hAnsi="Times New Roman" w:cs="Times New Roman"/>
      <w:sz w:val="24"/>
      <w:szCs w:val="24"/>
      <w:lang w:eastAsia="ru-RU"/>
    </w:rPr>
  </w:style>
  <w:style w:type="paragraph" w:customStyle="1" w:styleId="Standard">
    <w:name w:val="Standard"/>
    <w:rsid w:val="0017227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table" w:customStyle="1" w:styleId="310">
    <w:name w:val="Сетка таблицы31"/>
    <w:basedOn w:val="a1"/>
    <w:next w:val="a4"/>
    <w:uiPriority w:val="59"/>
    <w:rsid w:val="00172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
    <w:rsid w:val="0017227D"/>
    <w:pPr>
      <w:spacing w:after="480" w:line="360" w:lineRule="auto"/>
      <w:ind w:firstLine="709"/>
    </w:pPr>
    <w:rPr>
      <w:rFonts w:ascii="Times New Roman" w:eastAsia="Times New Roman" w:hAnsi="Times New Roman" w:cs="Times New Roman"/>
      <w:sz w:val="24"/>
      <w:szCs w:val="20"/>
      <w:lang w:eastAsia="ru-RU"/>
    </w:rPr>
  </w:style>
  <w:style w:type="character" w:customStyle="1" w:styleId="c3">
    <w:name w:val="c3"/>
    <w:basedOn w:val="a0"/>
    <w:rsid w:val="0017227D"/>
  </w:style>
  <w:style w:type="paragraph" w:styleId="af9">
    <w:name w:val="footnote text"/>
    <w:basedOn w:val="a"/>
    <w:link w:val="afa"/>
    <w:uiPriority w:val="99"/>
    <w:semiHidden/>
    <w:unhideWhenUsed/>
    <w:rsid w:val="0017227D"/>
    <w:pPr>
      <w:spacing w:after="0" w:line="240" w:lineRule="auto"/>
    </w:pPr>
    <w:rPr>
      <w:rFonts w:eastAsiaTheme="minorEastAsia"/>
      <w:sz w:val="20"/>
      <w:szCs w:val="20"/>
      <w:lang w:eastAsia="ru-RU"/>
    </w:rPr>
  </w:style>
  <w:style w:type="character" w:customStyle="1" w:styleId="afa">
    <w:name w:val="Текст сноски Знак"/>
    <w:basedOn w:val="a0"/>
    <w:link w:val="af9"/>
    <w:uiPriority w:val="99"/>
    <w:semiHidden/>
    <w:rsid w:val="0017227D"/>
    <w:rPr>
      <w:rFonts w:eastAsiaTheme="minorEastAsia"/>
      <w:sz w:val="20"/>
      <w:szCs w:val="20"/>
      <w:lang w:eastAsia="ru-RU"/>
    </w:rPr>
  </w:style>
  <w:style w:type="character" w:styleId="afb">
    <w:name w:val="footnote reference"/>
    <w:basedOn w:val="a0"/>
    <w:uiPriority w:val="99"/>
    <w:semiHidden/>
    <w:unhideWhenUsed/>
    <w:rsid w:val="0017227D"/>
    <w:rPr>
      <w:vertAlign w:val="superscript"/>
    </w:rPr>
  </w:style>
  <w:style w:type="table" w:styleId="afc">
    <w:name w:val="Light List"/>
    <w:basedOn w:val="a1"/>
    <w:uiPriority w:val="61"/>
    <w:rsid w:val="0017227D"/>
    <w:pPr>
      <w:spacing w:after="0" w:line="240" w:lineRule="auto"/>
    </w:pPr>
    <w:rPr>
      <w:rFonts w:eastAsiaTheme="minorEastAsia"/>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
    <w:name w:val="Light Shading Accent 3"/>
    <w:basedOn w:val="a1"/>
    <w:uiPriority w:val="60"/>
    <w:rsid w:val="0017227D"/>
    <w:pPr>
      <w:spacing w:after="0" w:line="240" w:lineRule="auto"/>
    </w:pPr>
    <w:rPr>
      <w:rFonts w:eastAsiaTheme="minorEastAsia"/>
      <w:color w:val="76923C" w:themeColor="accent3" w:themeShade="BF"/>
      <w:lang w:eastAsia="ru-RU"/>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6">
    <w:name w:val="Light Shading Accent 6"/>
    <w:basedOn w:val="a1"/>
    <w:uiPriority w:val="60"/>
    <w:rsid w:val="0017227D"/>
    <w:pPr>
      <w:spacing w:after="0" w:line="240" w:lineRule="auto"/>
    </w:pPr>
    <w:rPr>
      <w:rFonts w:eastAsiaTheme="minorEastAsia"/>
      <w:color w:val="E36C0A" w:themeColor="accent6" w:themeShade="BF"/>
      <w:lang w:eastAsia="ru-R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2">
    <w:name w:val="Light List Accent 2"/>
    <w:basedOn w:val="a1"/>
    <w:uiPriority w:val="61"/>
    <w:rsid w:val="0017227D"/>
    <w:pPr>
      <w:spacing w:after="0" w:line="240" w:lineRule="auto"/>
    </w:pPr>
    <w:rPr>
      <w:rFonts w:eastAsiaTheme="minorEastAsia"/>
      <w:lang w:eastAsia="ru-RU"/>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numbering" w:customStyle="1" w:styleId="40">
    <w:name w:val="Нет списка4"/>
    <w:next w:val="a2"/>
    <w:uiPriority w:val="99"/>
    <w:semiHidden/>
    <w:unhideWhenUsed/>
    <w:rsid w:val="0017227D"/>
  </w:style>
  <w:style w:type="table" w:customStyle="1" w:styleId="51">
    <w:name w:val="Сетка таблицы5"/>
    <w:basedOn w:val="a1"/>
    <w:next w:val="a4"/>
    <w:uiPriority w:val="59"/>
    <w:rsid w:val="0017227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5">
    <w:name w:val="Body Text Indent 2"/>
    <w:basedOn w:val="a"/>
    <w:link w:val="26"/>
    <w:rsid w:val="0017227D"/>
    <w:pPr>
      <w:spacing w:after="120" w:line="480" w:lineRule="auto"/>
      <w:ind w:left="283"/>
    </w:pPr>
    <w:rPr>
      <w:rFonts w:ascii="Times New Roman" w:eastAsia="Times New Roman" w:hAnsi="Times New Roman" w:cs="Times New Roman"/>
      <w:sz w:val="24"/>
      <w:szCs w:val="24"/>
      <w:lang w:eastAsia="ru-RU"/>
    </w:rPr>
  </w:style>
  <w:style w:type="character" w:customStyle="1" w:styleId="26">
    <w:name w:val="Основной текст с отступом 2 Знак"/>
    <w:basedOn w:val="a0"/>
    <w:link w:val="25"/>
    <w:rsid w:val="0017227D"/>
    <w:rPr>
      <w:rFonts w:ascii="Times New Roman" w:eastAsia="Times New Roman" w:hAnsi="Times New Roman" w:cs="Times New Roman"/>
      <w:sz w:val="24"/>
      <w:szCs w:val="24"/>
      <w:lang w:eastAsia="ru-RU"/>
    </w:rPr>
  </w:style>
  <w:style w:type="paragraph" w:customStyle="1" w:styleId="afd">
    <w:name w:val="Знак"/>
    <w:basedOn w:val="a"/>
    <w:rsid w:val="0017227D"/>
    <w:pPr>
      <w:spacing w:after="160" w:line="240" w:lineRule="exact"/>
    </w:pPr>
    <w:rPr>
      <w:rFonts w:ascii="Verdana" w:eastAsia="Times New Roman" w:hAnsi="Verdana" w:cs="Times New Roman"/>
      <w:sz w:val="20"/>
      <w:szCs w:val="20"/>
      <w:lang w:val="en-US"/>
    </w:rPr>
  </w:style>
  <w:style w:type="table" w:customStyle="1" w:styleId="111">
    <w:name w:val="Сетка таблицы11"/>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0">
    <w:name w:val="20"/>
    <w:basedOn w:val="a"/>
    <w:rsid w:val="0017227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10">
    <w:name w:val="Сетка таблицы111"/>
    <w:basedOn w:val="a1"/>
    <w:next w:val="a4"/>
    <w:uiPriority w:val="59"/>
    <w:rsid w:val="001722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4"/>
    <w:uiPriority w:val="59"/>
    <w:rsid w:val="00F56B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4"/>
    <w:rsid w:val="00D44F2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toc 2"/>
    <w:basedOn w:val="a"/>
    <w:next w:val="a"/>
    <w:autoRedefine/>
    <w:uiPriority w:val="39"/>
    <w:unhideWhenUsed/>
    <w:rsid w:val="00A137BB"/>
    <w:pPr>
      <w:widowControl w:val="0"/>
      <w:tabs>
        <w:tab w:val="left" w:pos="9923"/>
        <w:tab w:val="right" w:leader="dot" w:pos="10140"/>
      </w:tabs>
      <w:spacing w:after="0" w:line="360" w:lineRule="auto"/>
    </w:pPr>
    <w:rPr>
      <w:lang w:val="en-US"/>
    </w:rPr>
  </w:style>
  <w:style w:type="table" w:customStyle="1" w:styleId="81">
    <w:name w:val="Сетка таблицы8"/>
    <w:basedOn w:val="a1"/>
    <w:next w:val="a4"/>
    <w:uiPriority w:val="59"/>
    <w:rsid w:val="00987B2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
    <w:name w:val="Заголовок 3 Знак"/>
    <w:basedOn w:val="a0"/>
    <w:link w:val="30"/>
    <w:rsid w:val="005E4EFB"/>
    <w:rPr>
      <w:rFonts w:ascii="Mistral" w:eastAsia="Times New Roman" w:hAnsi="Mistral" w:cs="Arial"/>
      <w:b/>
      <w:bCs/>
      <w:sz w:val="26"/>
      <w:szCs w:val="26"/>
      <w:lang w:eastAsia="ru-RU"/>
    </w:rPr>
  </w:style>
  <w:style w:type="table" w:customStyle="1" w:styleId="9">
    <w:name w:val="Сетка таблицы9"/>
    <w:basedOn w:val="a1"/>
    <w:next w:val="a4"/>
    <w:uiPriority w:val="59"/>
    <w:rsid w:val="005E4E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
    <w:name w:val="c1"/>
    <w:qFormat/>
    <w:rsid w:val="005E4EFB"/>
    <w:pPr>
      <w:pBdr>
        <w:top w:val="none" w:sz="0" w:space="3" w:color="000000"/>
        <w:left w:val="none" w:sz="0" w:space="3" w:color="000000"/>
        <w:bottom w:val="none" w:sz="0" w:space="3" w:color="000000"/>
        <w:right w:val="none" w:sz="0" w:space="3" w:color="000000"/>
        <w:between w:val="none" w:sz="0" w:space="0" w:color="000000"/>
      </w:pBdr>
      <w:spacing w:before="90" w:after="90" w:line="240" w:lineRule="auto"/>
    </w:pPr>
    <w:rPr>
      <w:rFonts w:ascii="Times New Roman" w:eastAsia="Times New Roman" w:hAnsi="Times New Roman" w:cs="Times New Roman"/>
      <w:sz w:val="24"/>
      <w:szCs w:val="24"/>
      <w:lang w:eastAsia="zh-CN"/>
    </w:rPr>
  </w:style>
  <w:style w:type="character" w:customStyle="1" w:styleId="c7">
    <w:name w:val="c7"/>
    <w:rsid w:val="005E4EFB"/>
  </w:style>
  <w:style w:type="paragraph" w:customStyle="1" w:styleId="13">
    <w:name w:val="Стиль1"/>
    <w:basedOn w:val="a"/>
    <w:autoRedefine/>
    <w:rsid w:val="005E4EFB"/>
    <w:pPr>
      <w:spacing w:after="0" w:line="240" w:lineRule="auto"/>
    </w:pPr>
    <w:rPr>
      <w:rFonts w:ascii="Freestyle Script" w:eastAsia="Times New Roman" w:hAnsi="Freestyle Script" w:cs="Times New Roman"/>
      <w:sz w:val="52"/>
      <w:szCs w:val="24"/>
      <w:lang w:eastAsia="ru-RU"/>
    </w:rPr>
  </w:style>
  <w:style w:type="paragraph" w:customStyle="1" w:styleId="28">
    <w:name w:val="Стиль2"/>
    <w:basedOn w:val="1"/>
    <w:rsid w:val="005E4EFB"/>
    <w:pPr>
      <w:keepNext/>
      <w:spacing w:before="360" w:beforeAutospacing="0" w:after="180" w:afterAutospacing="0" w:line="480" w:lineRule="auto"/>
      <w:jc w:val="center"/>
    </w:pPr>
    <w:rPr>
      <w:rFonts w:ascii="Palace Script MT" w:hAnsi="Palace Script MT" w:cs="Arial"/>
      <w:bCs w:val="0"/>
      <w:i/>
      <w:iCs/>
      <w:caps/>
      <w:kern w:val="32"/>
      <w:sz w:val="52"/>
      <w:szCs w:val="32"/>
      <w:u w:val="single"/>
    </w:rPr>
  </w:style>
  <w:style w:type="paragraph" w:styleId="3">
    <w:name w:val="List Bullet 3"/>
    <w:basedOn w:val="a"/>
    <w:rsid w:val="005E4EFB"/>
    <w:pPr>
      <w:numPr>
        <w:numId w:val="60"/>
      </w:numPr>
      <w:spacing w:after="0" w:line="240" w:lineRule="auto"/>
    </w:pPr>
    <w:rPr>
      <w:rFonts w:ascii="Times New Roman" w:eastAsia="Times New Roman" w:hAnsi="Times New Roman" w:cs="Times New Roman"/>
      <w:sz w:val="24"/>
      <w:szCs w:val="24"/>
      <w:lang w:eastAsia="ru-RU"/>
    </w:rPr>
  </w:style>
  <w:style w:type="paragraph" w:customStyle="1" w:styleId="1BerlinSansFB">
    <w:name w:val="Стиль Заголовок 1 + Berlin Sans FB"/>
    <w:basedOn w:val="1"/>
    <w:rsid w:val="005E4EFB"/>
    <w:pPr>
      <w:keepNext/>
      <w:spacing w:before="360" w:beforeAutospacing="0" w:after="180" w:afterAutospacing="0" w:line="480" w:lineRule="auto"/>
      <w:jc w:val="center"/>
    </w:pPr>
    <w:rPr>
      <w:rFonts w:ascii="Castellar" w:hAnsi="Castellar" w:cs="Arial"/>
      <w:i/>
      <w:caps/>
      <w:kern w:val="32"/>
      <w:sz w:val="28"/>
      <w:szCs w:val="32"/>
      <w:u w:val="single"/>
    </w:rPr>
  </w:style>
  <w:style w:type="numbering" w:styleId="111111">
    <w:name w:val="Outline List 2"/>
    <w:basedOn w:val="a2"/>
    <w:rsid w:val="005E4EFB"/>
    <w:pPr>
      <w:numPr>
        <w:numId w:val="61"/>
      </w:numPr>
    </w:pPr>
  </w:style>
  <w:style w:type="paragraph" w:customStyle="1" w:styleId="base">
    <w:name w:val="base"/>
    <w:basedOn w:val="a"/>
    <w:rsid w:val="005E4EFB"/>
    <w:pPr>
      <w:spacing w:after="105" w:line="240" w:lineRule="auto"/>
      <w:ind w:left="675" w:right="375" w:firstLine="525"/>
      <w:jc w:val="both"/>
    </w:pPr>
    <w:rPr>
      <w:rFonts w:ascii="Times New Roman" w:eastAsia="Times New Roman" w:hAnsi="Times New Roman" w:cs="Times New Roman"/>
      <w:color w:val="555555"/>
      <w:sz w:val="24"/>
      <w:szCs w:val="24"/>
      <w:lang w:eastAsia="ru-RU"/>
    </w:rPr>
  </w:style>
  <w:style w:type="character" w:styleId="afe">
    <w:name w:val="Emphasis"/>
    <w:qFormat/>
    <w:rsid w:val="005E4EFB"/>
    <w:rPr>
      <w:i/>
      <w:iCs/>
    </w:rPr>
  </w:style>
  <w:style w:type="table" w:styleId="-60">
    <w:name w:val="Light Grid Accent 6"/>
    <w:basedOn w:val="a1"/>
    <w:uiPriority w:val="62"/>
    <w:rsid w:val="005E4EFB"/>
    <w:pPr>
      <w:spacing w:after="0" w:afterAutospacing="1" w:line="240" w:lineRule="auto"/>
    </w:pPr>
    <w:rPr>
      <w:rFonts w:ascii="Calibri" w:eastAsia="Calibri"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character" w:customStyle="1" w:styleId="apple-style-span">
    <w:name w:val="apple-style-span"/>
    <w:basedOn w:val="a0"/>
    <w:rsid w:val="005E4EF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3"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HTML Preformatted" w:uiPriority="0"/>
    <w:lsdException w:name="Outline List 2" w:uiPriority="0"/>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17227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17227D"/>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0">
    <w:name w:val="heading 3"/>
    <w:basedOn w:val="a"/>
    <w:next w:val="a"/>
    <w:link w:val="31"/>
    <w:qFormat/>
    <w:rsid w:val="005E4EFB"/>
    <w:pPr>
      <w:keepNext/>
      <w:spacing w:before="240" w:after="60" w:line="240" w:lineRule="auto"/>
      <w:outlineLvl w:val="2"/>
    </w:pPr>
    <w:rPr>
      <w:rFonts w:ascii="Mistral" w:eastAsia="Times New Roman" w:hAnsi="Mistral" w:cs="Arial"/>
      <w:b/>
      <w:bCs/>
      <w:sz w:val="26"/>
      <w:szCs w:val="26"/>
      <w:lang w:eastAsia="ru-RU"/>
    </w:rPr>
  </w:style>
  <w:style w:type="paragraph" w:styleId="5">
    <w:name w:val="heading 5"/>
    <w:basedOn w:val="a"/>
    <w:next w:val="a"/>
    <w:link w:val="50"/>
    <w:qFormat/>
    <w:rsid w:val="0017227D"/>
    <w:pPr>
      <w:keepNext/>
      <w:spacing w:after="0" w:line="240" w:lineRule="auto"/>
      <w:outlineLvl w:val="4"/>
    </w:pPr>
    <w:rPr>
      <w:rFonts w:ascii="Times New Roman" w:eastAsia="Times New Roman" w:hAnsi="Times New Roman" w:cs="Times New Roman"/>
      <w:b/>
      <w:bCs/>
      <w:sz w:val="24"/>
      <w:szCs w:val="24"/>
      <w:lang w:eastAsia="ru-RU"/>
    </w:rPr>
  </w:style>
  <w:style w:type="paragraph" w:styleId="6">
    <w:name w:val="heading 6"/>
    <w:basedOn w:val="a"/>
    <w:next w:val="a"/>
    <w:link w:val="60"/>
    <w:qFormat/>
    <w:rsid w:val="0017227D"/>
    <w:pPr>
      <w:keepNext/>
      <w:spacing w:after="0" w:line="240" w:lineRule="auto"/>
      <w:jc w:val="both"/>
      <w:outlineLvl w:val="5"/>
    </w:pPr>
    <w:rPr>
      <w:rFonts w:ascii="Times New Roman" w:eastAsia="Times New Roman" w:hAnsi="Times New Roman" w:cs="Times New Roman"/>
      <w:b/>
      <w:bCs/>
      <w:sz w:val="28"/>
      <w:szCs w:val="24"/>
      <w:lang w:eastAsia="ru-RU"/>
    </w:rPr>
  </w:style>
  <w:style w:type="paragraph" w:styleId="8">
    <w:name w:val="heading 8"/>
    <w:basedOn w:val="a"/>
    <w:next w:val="a"/>
    <w:link w:val="80"/>
    <w:unhideWhenUsed/>
    <w:qFormat/>
    <w:rsid w:val="0017227D"/>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8018A4"/>
  </w:style>
  <w:style w:type="character" w:styleId="a3">
    <w:name w:val="Hyperlink"/>
    <w:basedOn w:val="a0"/>
    <w:unhideWhenUsed/>
    <w:rsid w:val="008018A4"/>
    <w:rPr>
      <w:color w:val="0000FF"/>
      <w:u w:val="single"/>
    </w:rPr>
  </w:style>
  <w:style w:type="table" w:styleId="a4">
    <w:name w:val="Table Grid"/>
    <w:basedOn w:val="a1"/>
    <w:uiPriority w:val="59"/>
    <w:rsid w:val="008018A4"/>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8018A4"/>
    <w:pPr>
      <w:spacing w:after="0" w:line="240" w:lineRule="auto"/>
      <w:ind w:left="720"/>
      <w:contextualSpacing/>
    </w:pPr>
    <w:rPr>
      <w:rFonts w:ascii="Times New Roman" w:eastAsiaTheme="minorEastAsia" w:hAnsi="Times New Roman" w:cs="Times New Roman"/>
      <w:lang w:eastAsia="ru-RU"/>
    </w:rPr>
  </w:style>
  <w:style w:type="paragraph" w:styleId="a6">
    <w:name w:val="Body Text"/>
    <w:basedOn w:val="a"/>
    <w:link w:val="a7"/>
    <w:uiPriority w:val="1"/>
    <w:qFormat/>
    <w:rsid w:val="008018A4"/>
    <w:pPr>
      <w:widowControl w:val="0"/>
      <w:spacing w:after="0" w:line="240" w:lineRule="auto"/>
      <w:ind w:left="112"/>
    </w:pPr>
    <w:rPr>
      <w:rFonts w:ascii="Times New Roman" w:eastAsia="Times New Roman" w:hAnsi="Times New Roman"/>
      <w:sz w:val="24"/>
      <w:szCs w:val="24"/>
      <w:lang w:val="en-US"/>
    </w:rPr>
  </w:style>
  <w:style w:type="character" w:customStyle="1" w:styleId="a7">
    <w:name w:val="Основной текст Знак"/>
    <w:basedOn w:val="a0"/>
    <w:link w:val="a6"/>
    <w:uiPriority w:val="1"/>
    <w:rsid w:val="008018A4"/>
    <w:rPr>
      <w:rFonts w:ascii="Times New Roman" w:eastAsia="Times New Roman" w:hAnsi="Times New Roman"/>
      <w:sz w:val="24"/>
      <w:szCs w:val="24"/>
      <w:lang w:val="en-US"/>
    </w:rPr>
  </w:style>
  <w:style w:type="paragraph" w:styleId="HTML">
    <w:name w:val="HTML Preformatted"/>
    <w:basedOn w:val="a"/>
    <w:link w:val="HTML0"/>
    <w:unhideWhenUsed/>
    <w:rsid w:val="008018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8018A4"/>
    <w:rPr>
      <w:rFonts w:ascii="Courier New" w:eastAsia="Times New Roman" w:hAnsi="Courier New" w:cs="Courier New"/>
      <w:sz w:val="20"/>
      <w:szCs w:val="20"/>
      <w:lang w:eastAsia="ru-RU"/>
    </w:rPr>
  </w:style>
  <w:style w:type="paragraph" w:customStyle="1" w:styleId="Style9">
    <w:name w:val="Style9"/>
    <w:basedOn w:val="a"/>
    <w:rsid w:val="008018A4"/>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styleId="a8">
    <w:name w:val="Strong"/>
    <w:basedOn w:val="a0"/>
    <w:uiPriority w:val="22"/>
    <w:qFormat/>
    <w:rsid w:val="008018A4"/>
    <w:rPr>
      <w:b/>
      <w:bCs/>
    </w:rPr>
  </w:style>
  <w:style w:type="numbering" w:customStyle="1" w:styleId="110">
    <w:name w:val="Нет списка11"/>
    <w:next w:val="a2"/>
    <w:semiHidden/>
    <w:rsid w:val="008018A4"/>
  </w:style>
  <w:style w:type="paragraph" w:customStyle="1" w:styleId="Default">
    <w:name w:val="Default"/>
    <w:link w:val="Default0"/>
    <w:rsid w:val="008018A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0">
    <w:name w:val="Default Знак"/>
    <w:link w:val="Default"/>
    <w:rsid w:val="008018A4"/>
    <w:rPr>
      <w:rFonts w:ascii="Times New Roman" w:eastAsia="Calibri" w:hAnsi="Times New Roman" w:cs="Times New Roman"/>
      <w:color w:val="000000"/>
      <w:sz w:val="24"/>
      <w:szCs w:val="24"/>
    </w:rPr>
  </w:style>
  <w:style w:type="character" w:customStyle="1" w:styleId="apple-converted-space">
    <w:name w:val="apple-converted-space"/>
    <w:rsid w:val="008018A4"/>
  </w:style>
  <w:style w:type="paragraph" w:styleId="a9">
    <w:name w:val="No Spacing"/>
    <w:link w:val="aa"/>
    <w:uiPriority w:val="1"/>
    <w:qFormat/>
    <w:rsid w:val="008018A4"/>
    <w:pPr>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8018A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018A4"/>
    <w:pPr>
      <w:widowControl w:val="0"/>
      <w:spacing w:after="0" w:line="240" w:lineRule="auto"/>
    </w:pPr>
    <w:rPr>
      <w:lang w:val="en-US"/>
    </w:rPr>
  </w:style>
  <w:style w:type="table" w:customStyle="1" w:styleId="12">
    <w:name w:val="Сетка таблицы1"/>
    <w:basedOn w:val="a1"/>
    <w:next w:val="a4"/>
    <w:uiPriority w:val="59"/>
    <w:rsid w:val="00801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018A4"/>
    <w:pPr>
      <w:tabs>
        <w:tab w:val="center" w:pos="4677"/>
        <w:tab w:val="right" w:pos="9355"/>
      </w:tabs>
      <w:spacing w:after="0" w:line="240" w:lineRule="auto"/>
    </w:pPr>
    <w:rPr>
      <w:rFonts w:ascii="Times New Roman" w:eastAsiaTheme="minorEastAsia" w:hAnsi="Times New Roman" w:cs="Times New Roman"/>
      <w:lang w:eastAsia="ru-RU"/>
    </w:rPr>
  </w:style>
  <w:style w:type="character" w:customStyle="1" w:styleId="ac">
    <w:name w:val="Верхний колонтитул Знак"/>
    <w:basedOn w:val="a0"/>
    <w:link w:val="ab"/>
    <w:uiPriority w:val="99"/>
    <w:rsid w:val="008018A4"/>
    <w:rPr>
      <w:rFonts w:ascii="Times New Roman" w:eastAsiaTheme="minorEastAsia" w:hAnsi="Times New Roman" w:cs="Times New Roman"/>
      <w:lang w:eastAsia="ru-RU"/>
    </w:rPr>
  </w:style>
  <w:style w:type="paragraph" w:styleId="ad">
    <w:name w:val="footer"/>
    <w:basedOn w:val="a"/>
    <w:link w:val="ae"/>
    <w:uiPriority w:val="99"/>
    <w:unhideWhenUsed/>
    <w:rsid w:val="008018A4"/>
    <w:pPr>
      <w:tabs>
        <w:tab w:val="center" w:pos="4677"/>
        <w:tab w:val="right" w:pos="9355"/>
      </w:tabs>
      <w:spacing w:after="0" w:line="240" w:lineRule="auto"/>
    </w:pPr>
    <w:rPr>
      <w:rFonts w:ascii="Times New Roman" w:eastAsiaTheme="minorEastAsia" w:hAnsi="Times New Roman" w:cs="Times New Roman"/>
      <w:lang w:eastAsia="ru-RU"/>
    </w:rPr>
  </w:style>
  <w:style w:type="character" w:customStyle="1" w:styleId="ae">
    <w:name w:val="Нижний колонтитул Знак"/>
    <w:basedOn w:val="a0"/>
    <w:link w:val="ad"/>
    <w:uiPriority w:val="99"/>
    <w:rsid w:val="008018A4"/>
    <w:rPr>
      <w:rFonts w:ascii="Times New Roman" w:eastAsiaTheme="minorEastAsia" w:hAnsi="Times New Roman" w:cs="Times New Roman"/>
      <w:lang w:eastAsia="ru-RU"/>
    </w:rPr>
  </w:style>
  <w:style w:type="table" w:customStyle="1" w:styleId="21">
    <w:name w:val="Сетка таблицы2"/>
    <w:basedOn w:val="a1"/>
    <w:next w:val="a4"/>
    <w:uiPriority w:val="59"/>
    <w:rsid w:val="00801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8018A4"/>
  </w:style>
  <w:style w:type="table" w:customStyle="1" w:styleId="32">
    <w:name w:val="Сетка таблицы3"/>
    <w:basedOn w:val="a1"/>
    <w:next w:val="a4"/>
    <w:uiPriority w:val="39"/>
    <w:rsid w:val="008018A4"/>
    <w:pPr>
      <w:spacing w:after="0" w:line="240" w:lineRule="auto"/>
    </w:pPr>
    <w:rPr>
      <w:rFonts w:ascii="Calibri" w:eastAsia="Times New Roman"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FollowedHyperlink"/>
    <w:uiPriority w:val="99"/>
    <w:rsid w:val="008018A4"/>
    <w:rPr>
      <w:color w:val="800080"/>
      <w:u w:val="single"/>
    </w:rPr>
  </w:style>
  <w:style w:type="paragraph" w:styleId="af0">
    <w:name w:val="Normal (Web)"/>
    <w:basedOn w:val="a"/>
    <w:uiPriority w:val="99"/>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3">
    <w:name w:val="Основной текст 2 Знак"/>
    <w:link w:val="24"/>
    <w:uiPriority w:val="99"/>
    <w:locked/>
    <w:rsid w:val="008018A4"/>
    <w:rPr>
      <w:rFonts w:eastAsia="Calibri"/>
      <w:sz w:val="28"/>
      <w:szCs w:val="28"/>
    </w:rPr>
  </w:style>
  <w:style w:type="paragraph" w:styleId="24">
    <w:name w:val="Body Text 2"/>
    <w:basedOn w:val="a"/>
    <w:link w:val="23"/>
    <w:rsid w:val="008018A4"/>
    <w:pPr>
      <w:spacing w:after="0" w:line="240" w:lineRule="auto"/>
    </w:pPr>
    <w:rPr>
      <w:rFonts w:eastAsia="Calibri"/>
      <w:sz w:val="28"/>
      <w:szCs w:val="28"/>
    </w:rPr>
  </w:style>
  <w:style w:type="character" w:customStyle="1" w:styleId="210">
    <w:name w:val="Основной текст 2 Знак1"/>
    <w:basedOn w:val="a0"/>
    <w:uiPriority w:val="99"/>
    <w:semiHidden/>
    <w:rsid w:val="008018A4"/>
  </w:style>
  <w:style w:type="paragraph" w:customStyle="1" w:styleId="msonormalcxspmiddle">
    <w:name w:val="msonormalcxspmiddle"/>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page number"/>
    <w:basedOn w:val="a0"/>
    <w:rsid w:val="008018A4"/>
  </w:style>
  <w:style w:type="character" w:customStyle="1" w:styleId="b-message-heademail">
    <w:name w:val="b-message-head__email"/>
    <w:rsid w:val="008018A4"/>
  </w:style>
  <w:style w:type="paragraph" w:customStyle="1" w:styleId="c43">
    <w:name w:val="c43"/>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rsid w:val="008018A4"/>
  </w:style>
  <w:style w:type="character" w:customStyle="1" w:styleId="c2">
    <w:name w:val="c2"/>
    <w:rsid w:val="008018A4"/>
  </w:style>
  <w:style w:type="paragraph" w:customStyle="1" w:styleId="c25">
    <w:name w:val="c25"/>
    <w:basedOn w:val="a"/>
    <w:rsid w:val="008018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alloon Text"/>
    <w:basedOn w:val="a"/>
    <w:link w:val="af3"/>
    <w:unhideWhenUsed/>
    <w:qFormat/>
    <w:rsid w:val="008018A4"/>
    <w:pPr>
      <w:spacing w:after="0" w:line="240" w:lineRule="auto"/>
    </w:pPr>
    <w:rPr>
      <w:rFonts w:ascii="Tahoma" w:eastAsiaTheme="minorEastAsia" w:hAnsi="Tahoma" w:cs="Tahoma"/>
      <w:sz w:val="16"/>
      <w:szCs w:val="16"/>
      <w:lang w:eastAsia="ru-RU"/>
    </w:rPr>
  </w:style>
  <w:style w:type="character" w:customStyle="1" w:styleId="af3">
    <w:name w:val="Текст выноски Знак"/>
    <w:basedOn w:val="a0"/>
    <w:link w:val="af2"/>
    <w:rsid w:val="008018A4"/>
    <w:rPr>
      <w:rFonts w:ascii="Tahoma" w:eastAsiaTheme="minorEastAsia" w:hAnsi="Tahoma" w:cs="Tahoma"/>
      <w:sz w:val="16"/>
      <w:szCs w:val="16"/>
      <w:lang w:eastAsia="ru-RU"/>
    </w:rPr>
  </w:style>
  <w:style w:type="character" w:customStyle="1" w:styleId="10">
    <w:name w:val="Заголовок 1 Знак"/>
    <w:basedOn w:val="a0"/>
    <w:link w:val="1"/>
    <w:rsid w:val="0017227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17227D"/>
    <w:rPr>
      <w:rFonts w:asciiTheme="majorHAnsi" w:eastAsiaTheme="majorEastAsia" w:hAnsiTheme="majorHAnsi" w:cstheme="majorBidi"/>
      <w:b/>
      <w:bCs/>
      <w:color w:val="4F81BD" w:themeColor="accent1"/>
      <w:sz w:val="26"/>
      <w:szCs w:val="26"/>
      <w:lang w:eastAsia="ru-RU"/>
    </w:rPr>
  </w:style>
  <w:style w:type="character" w:customStyle="1" w:styleId="50">
    <w:name w:val="Заголовок 5 Знак"/>
    <w:basedOn w:val="a0"/>
    <w:link w:val="5"/>
    <w:rsid w:val="0017227D"/>
    <w:rPr>
      <w:rFonts w:ascii="Times New Roman" w:eastAsia="Times New Roman" w:hAnsi="Times New Roman" w:cs="Times New Roman"/>
      <w:b/>
      <w:bCs/>
      <w:sz w:val="24"/>
      <w:szCs w:val="24"/>
      <w:lang w:eastAsia="ru-RU"/>
    </w:rPr>
  </w:style>
  <w:style w:type="character" w:customStyle="1" w:styleId="60">
    <w:name w:val="Заголовок 6 Знак"/>
    <w:basedOn w:val="a0"/>
    <w:link w:val="6"/>
    <w:rsid w:val="0017227D"/>
    <w:rPr>
      <w:rFonts w:ascii="Times New Roman" w:eastAsia="Times New Roman" w:hAnsi="Times New Roman" w:cs="Times New Roman"/>
      <w:b/>
      <w:bCs/>
      <w:sz w:val="28"/>
      <w:szCs w:val="24"/>
      <w:lang w:eastAsia="ru-RU"/>
    </w:rPr>
  </w:style>
  <w:style w:type="character" w:customStyle="1" w:styleId="80">
    <w:name w:val="Заголовок 8 Знак"/>
    <w:basedOn w:val="a0"/>
    <w:link w:val="8"/>
    <w:rsid w:val="0017227D"/>
    <w:rPr>
      <w:rFonts w:asciiTheme="majorHAnsi" w:eastAsiaTheme="majorEastAsia" w:hAnsiTheme="majorHAnsi" w:cstheme="majorBidi"/>
      <w:color w:val="404040" w:themeColor="text1" w:themeTint="BF"/>
      <w:sz w:val="20"/>
      <w:szCs w:val="20"/>
      <w:lang w:eastAsia="ru-RU"/>
    </w:rPr>
  </w:style>
  <w:style w:type="numbering" w:customStyle="1" w:styleId="33">
    <w:name w:val="Нет списка3"/>
    <w:next w:val="a2"/>
    <w:uiPriority w:val="99"/>
    <w:semiHidden/>
    <w:unhideWhenUsed/>
    <w:rsid w:val="0017227D"/>
  </w:style>
  <w:style w:type="paragraph" w:styleId="34">
    <w:name w:val="Body Text 3"/>
    <w:basedOn w:val="a"/>
    <w:link w:val="35"/>
    <w:unhideWhenUsed/>
    <w:rsid w:val="001722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5">
    <w:name w:val="Основной текст 3 Знак"/>
    <w:basedOn w:val="a0"/>
    <w:link w:val="34"/>
    <w:rsid w:val="0017227D"/>
    <w:rPr>
      <w:rFonts w:ascii="Times New Roman" w:eastAsia="Times New Roman" w:hAnsi="Times New Roman" w:cs="Times New Roman"/>
      <w:sz w:val="24"/>
      <w:szCs w:val="24"/>
      <w:lang w:eastAsia="ru-RU"/>
    </w:rPr>
  </w:style>
  <w:style w:type="table" w:customStyle="1" w:styleId="4">
    <w:name w:val="Сетка таблицы4"/>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semiHidden/>
    <w:rsid w:val="0017227D"/>
  </w:style>
  <w:style w:type="paragraph" w:styleId="af4">
    <w:name w:val="caption"/>
    <w:basedOn w:val="a"/>
    <w:next w:val="a"/>
    <w:uiPriority w:val="35"/>
    <w:qFormat/>
    <w:rsid w:val="0017227D"/>
    <w:pPr>
      <w:tabs>
        <w:tab w:val="left" w:pos="1800"/>
        <w:tab w:val="left" w:pos="2160"/>
        <w:tab w:val="left" w:pos="3600"/>
      </w:tabs>
      <w:spacing w:after="0" w:line="240" w:lineRule="auto"/>
      <w:jc w:val="center"/>
    </w:pPr>
    <w:rPr>
      <w:rFonts w:ascii="Times New Roman" w:eastAsia="Times New Roman" w:hAnsi="Times New Roman" w:cs="Times New Roman"/>
      <w:b/>
      <w:bCs/>
      <w:sz w:val="24"/>
      <w:szCs w:val="24"/>
      <w:lang w:eastAsia="ru-RU"/>
    </w:rPr>
  </w:style>
  <w:style w:type="paragraph" w:styleId="af5">
    <w:name w:val="Title"/>
    <w:basedOn w:val="a"/>
    <w:link w:val="af6"/>
    <w:qFormat/>
    <w:rsid w:val="0017227D"/>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rsid w:val="0017227D"/>
    <w:rPr>
      <w:rFonts w:ascii="Times New Roman" w:eastAsia="Times New Roman" w:hAnsi="Times New Roman" w:cs="Times New Roman"/>
      <w:b/>
      <w:bCs/>
      <w:sz w:val="24"/>
      <w:szCs w:val="24"/>
      <w:lang w:eastAsia="ru-RU"/>
    </w:rPr>
  </w:style>
  <w:style w:type="paragraph" w:styleId="af7">
    <w:name w:val="Body Text Indent"/>
    <w:basedOn w:val="a"/>
    <w:link w:val="af8"/>
    <w:rsid w:val="0017227D"/>
    <w:pPr>
      <w:spacing w:after="0" w:line="240" w:lineRule="auto"/>
      <w:ind w:firstLine="360"/>
    </w:pPr>
    <w:rPr>
      <w:rFonts w:ascii="Times New Roman" w:eastAsia="Times New Roman" w:hAnsi="Times New Roman" w:cs="Times New Roman"/>
      <w:sz w:val="28"/>
      <w:szCs w:val="24"/>
      <w:lang w:eastAsia="ru-RU"/>
    </w:rPr>
  </w:style>
  <w:style w:type="character" w:customStyle="1" w:styleId="af8">
    <w:name w:val="Основной текст с отступом Знак"/>
    <w:basedOn w:val="a0"/>
    <w:link w:val="af7"/>
    <w:rsid w:val="0017227D"/>
    <w:rPr>
      <w:rFonts w:ascii="Times New Roman" w:eastAsia="Times New Roman" w:hAnsi="Times New Roman" w:cs="Times New Roman"/>
      <w:sz w:val="28"/>
      <w:szCs w:val="24"/>
      <w:lang w:eastAsia="ru-RU"/>
    </w:rPr>
  </w:style>
  <w:style w:type="paragraph" w:customStyle="1" w:styleId="ConsPlusTitle">
    <w:name w:val="ConsPlusTitle"/>
    <w:uiPriority w:val="99"/>
    <w:rsid w:val="0017227D"/>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aa">
    <w:name w:val="Без интервала Знак"/>
    <w:basedOn w:val="a0"/>
    <w:link w:val="a9"/>
    <w:uiPriority w:val="1"/>
    <w:rsid w:val="0017227D"/>
    <w:rPr>
      <w:rFonts w:ascii="Times New Roman" w:eastAsia="Times New Roman" w:hAnsi="Times New Roman" w:cs="Times New Roman"/>
      <w:sz w:val="24"/>
      <w:szCs w:val="24"/>
      <w:lang w:eastAsia="ru-RU"/>
    </w:rPr>
  </w:style>
  <w:style w:type="paragraph" w:customStyle="1" w:styleId="Standard">
    <w:name w:val="Standard"/>
    <w:rsid w:val="0017227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table" w:customStyle="1" w:styleId="310">
    <w:name w:val="Сетка таблицы31"/>
    <w:basedOn w:val="a1"/>
    <w:next w:val="a4"/>
    <w:uiPriority w:val="59"/>
    <w:rsid w:val="00172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
    <w:rsid w:val="0017227D"/>
    <w:pPr>
      <w:spacing w:after="480" w:line="360" w:lineRule="auto"/>
      <w:ind w:firstLine="709"/>
    </w:pPr>
    <w:rPr>
      <w:rFonts w:ascii="Times New Roman" w:eastAsia="Times New Roman" w:hAnsi="Times New Roman" w:cs="Times New Roman"/>
      <w:sz w:val="24"/>
      <w:szCs w:val="20"/>
      <w:lang w:eastAsia="ru-RU"/>
    </w:rPr>
  </w:style>
  <w:style w:type="character" w:customStyle="1" w:styleId="c3">
    <w:name w:val="c3"/>
    <w:basedOn w:val="a0"/>
    <w:rsid w:val="0017227D"/>
  </w:style>
  <w:style w:type="paragraph" w:styleId="af9">
    <w:name w:val="footnote text"/>
    <w:basedOn w:val="a"/>
    <w:link w:val="afa"/>
    <w:uiPriority w:val="99"/>
    <w:semiHidden/>
    <w:unhideWhenUsed/>
    <w:rsid w:val="0017227D"/>
    <w:pPr>
      <w:spacing w:after="0" w:line="240" w:lineRule="auto"/>
    </w:pPr>
    <w:rPr>
      <w:rFonts w:eastAsiaTheme="minorEastAsia"/>
      <w:sz w:val="20"/>
      <w:szCs w:val="20"/>
      <w:lang w:eastAsia="ru-RU"/>
    </w:rPr>
  </w:style>
  <w:style w:type="character" w:customStyle="1" w:styleId="afa">
    <w:name w:val="Текст сноски Знак"/>
    <w:basedOn w:val="a0"/>
    <w:link w:val="af9"/>
    <w:uiPriority w:val="99"/>
    <w:semiHidden/>
    <w:rsid w:val="0017227D"/>
    <w:rPr>
      <w:rFonts w:eastAsiaTheme="minorEastAsia"/>
      <w:sz w:val="20"/>
      <w:szCs w:val="20"/>
      <w:lang w:eastAsia="ru-RU"/>
    </w:rPr>
  </w:style>
  <w:style w:type="character" w:styleId="afb">
    <w:name w:val="footnote reference"/>
    <w:basedOn w:val="a0"/>
    <w:uiPriority w:val="99"/>
    <w:semiHidden/>
    <w:unhideWhenUsed/>
    <w:rsid w:val="0017227D"/>
    <w:rPr>
      <w:vertAlign w:val="superscript"/>
    </w:rPr>
  </w:style>
  <w:style w:type="table" w:styleId="afc">
    <w:name w:val="Light List"/>
    <w:basedOn w:val="a1"/>
    <w:uiPriority w:val="61"/>
    <w:rsid w:val="0017227D"/>
    <w:pPr>
      <w:spacing w:after="0" w:line="240" w:lineRule="auto"/>
    </w:pPr>
    <w:rPr>
      <w:rFonts w:eastAsiaTheme="minorEastAsia"/>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
    <w:name w:val="Light Shading Accent 3"/>
    <w:basedOn w:val="a1"/>
    <w:uiPriority w:val="60"/>
    <w:rsid w:val="0017227D"/>
    <w:pPr>
      <w:spacing w:after="0" w:line="240" w:lineRule="auto"/>
    </w:pPr>
    <w:rPr>
      <w:rFonts w:eastAsiaTheme="minorEastAsia"/>
      <w:color w:val="76923C" w:themeColor="accent3" w:themeShade="BF"/>
      <w:lang w:eastAsia="ru-RU"/>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6">
    <w:name w:val="Light Shading Accent 6"/>
    <w:basedOn w:val="a1"/>
    <w:uiPriority w:val="60"/>
    <w:rsid w:val="0017227D"/>
    <w:pPr>
      <w:spacing w:after="0" w:line="240" w:lineRule="auto"/>
    </w:pPr>
    <w:rPr>
      <w:rFonts w:eastAsiaTheme="minorEastAsia"/>
      <w:color w:val="E36C0A" w:themeColor="accent6" w:themeShade="BF"/>
      <w:lang w:eastAsia="ru-R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2">
    <w:name w:val="Light List Accent 2"/>
    <w:basedOn w:val="a1"/>
    <w:uiPriority w:val="61"/>
    <w:rsid w:val="0017227D"/>
    <w:pPr>
      <w:spacing w:after="0" w:line="240" w:lineRule="auto"/>
    </w:pPr>
    <w:rPr>
      <w:rFonts w:eastAsiaTheme="minorEastAsia"/>
      <w:lang w:eastAsia="ru-RU"/>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numbering" w:customStyle="1" w:styleId="40">
    <w:name w:val="Нет списка4"/>
    <w:next w:val="a2"/>
    <w:uiPriority w:val="99"/>
    <w:semiHidden/>
    <w:unhideWhenUsed/>
    <w:rsid w:val="0017227D"/>
  </w:style>
  <w:style w:type="table" w:customStyle="1" w:styleId="51">
    <w:name w:val="Сетка таблицы5"/>
    <w:basedOn w:val="a1"/>
    <w:next w:val="a4"/>
    <w:uiPriority w:val="59"/>
    <w:rsid w:val="0017227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5">
    <w:name w:val="Body Text Indent 2"/>
    <w:basedOn w:val="a"/>
    <w:link w:val="26"/>
    <w:rsid w:val="0017227D"/>
    <w:pPr>
      <w:spacing w:after="120" w:line="480" w:lineRule="auto"/>
      <w:ind w:left="283"/>
    </w:pPr>
    <w:rPr>
      <w:rFonts w:ascii="Times New Roman" w:eastAsia="Times New Roman" w:hAnsi="Times New Roman" w:cs="Times New Roman"/>
      <w:sz w:val="24"/>
      <w:szCs w:val="24"/>
      <w:lang w:eastAsia="ru-RU"/>
    </w:rPr>
  </w:style>
  <w:style w:type="character" w:customStyle="1" w:styleId="26">
    <w:name w:val="Основной текст с отступом 2 Знак"/>
    <w:basedOn w:val="a0"/>
    <w:link w:val="25"/>
    <w:rsid w:val="0017227D"/>
    <w:rPr>
      <w:rFonts w:ascii="Times New Roman" w:eastAsia="Times New Roman" w:hAnsi="Times New Roman" w:cs="Times New Roman"/>
      <w:sz w:val="24"/>
      <w:szCs w:val="24"/>
      <w:lang w:eastAsia="ru-RU"/>
    </w:rPr>
  </w:style>
  <w:style w:type="paragraph" w:customStyle="1" w:styleId="afd">
    <w:name w:val="Знак"/>
    <w:basedOn w:val="a"/>
    <w:rsid w:val="0017227D"/>
    <w:pPr>
      <w:spacing w:after="160" w:line="240" w:lineRule="exact"/>
    </w:pPr>
    <w:rPr>
      <w:rFonts w:ascii="Verdana" w:eastAsia="Times New Roman" w:hAnsi="Verdana" w:cs="Times New Roman"/>
      <w:sz w:val="20"/>
      <w:szCs w:val="20"/>
      <w:lang w:val="en-US"/>
    </w:rPr>
  </w:style>
  <w:style w:type="table" w:customStyle="1" w:styleId="111">
    <w:name w:val="Сетка таблицы11"/>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1"/>
    <w:next w:val="a4"/>
    <w:uiPriority w:val="59"/>
    <w:rsid w:val="001722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0">
    <w:name w:val="20"/>
    <w:basedOn w:val="a"/>
    <w:rsid w:val="0017227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10">
    <w:name w:val="Сетка таблицы111"/>
    <w:basedOn w:val="a1"/>
    <w:next w:val="a4"/>
    <w:uiPriority w:val="59"/>
    <w:rsid w:val="001722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4"/>
    <w:uiPriority w:val="59"/>
    <w:rsid w:val="00F56B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4"/>
    <w:rsid w:val="00D44F2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toc 2"/>
    <w:basedOn w:val="a"/>
    <w:next w:val="a"/>
    <w:autoRedefine/>
    <w:uiPriority w:val="39"/>
    <w:unhideWhenUsed/>
    <w:rsid w:val="00A137BB"/>
    <w:pPr>
      <w:widowControl w:val="0"/>
      <w:tabs>
        <w:tab w:val="left" w:pos="9923"/>
        <w:tab w:val="right" w:leader="dot" w:pos="10140"/>
      </w:tabs>
      <w:spacing w:after="0" w:line="360" w:lineRule="auto"/>
    </w:pPr>
    <w:rPr>
      <w:lang w:val="en-US"/>
    </w:rPr>
  </w:style>
  <w:style w:type="table" w:customStyle="1" w:styleId="81">
    <w:name w:val="Сетка таблицы8"/>
    <w:basedOn w:val="a1"/>
    <w:next w:val="a4"/>
    <w:uiPriority w:val="59"/>
    <w:rsid w:val="00987B2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
    <w:name w:val="Заголовок 3 Знак"/>
    <w:basedOn w:val="a0"/>
    <w:link w:val="30"/>
    <w:rsid w:val="005E4EFB"/>
    <w:rPr>
      <w:rFonts w:ascii="Mistral" w:eastAsia="Times New Roman" w:hAnsi="Mistral" w:cs="Arial"/>
      <w:b/>
      <w:bCs/>
      <w:sz w:val="26"/>
      <w:szCs w:val="26"/>
      <w:lang w:eastAsia="ru-RU"/>
    </w:rPr>
  </w:style>
  <w:style w:type="table" w:customStyle="1" w:styleId="9">
    <w:name w:val="Сетка таблицы9"/>
    <w:basedOn w:val="a1"/>
    <w:next w:val="a4"/>
    <w:uiPriority w:val="59"/>
    <w:rsid w:val="005E4E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
    <w:name w:val="c1"/>
    <w:qFormat/>
    <w:rsid w:val="005E4EFB"/>
    <w:pPr>
      <w:pBdr>
        <w:top w:val="none" w:sz="0" w:space="3" w:color="000000"/>
        <w:left w:val="none" w:sz="0" w:space="3" w:color="000000"/>
        <w:bottom w:val="none" w:sz="0" w:space="3" w:color="000000"/>
        <w:right w:val="none" w:sz="0" w:space="3" w:color="000000"/>
        <w:between w:val="none" w:sz="0" w:space="0" w:color="000000"/>
      </w:pBdr>
      <w:spacing w:before="90" w:after="90" w:line="240" w:lineRule="auto"/>
    </w:pPr>
    <w:rPr>
      <w:rFonts w:ascii="Times New Roman" w:eastAsia="Times New Roman" w:hAnsi="Times New Roman" w:cs="Times New Roman"/>
      <w:sz w:val="24"/>
      <w:szCs w:val="24"/>
      <w:lang w:eastAsia="zh-CN"/>
    </w:rPr>
  </w:style>
  <w:style w:type="character" w:customStyle="1" w:styleId="c7">
    <w:name w:val="c7"/>
    <w:rsid w:val="005E4EFB"/>
  </w:style>
  <w:style w:type="paragraph" w:customStyle="1" w:styleId="13">
    <w:name w:val="Стиль1"/>
    <w:basedOn w:val="a"/>
    <w:autoRedefine/>
    <w:rsid w:val="005E4EFB"/>
    <w:pPr>
      <w:spacing w:after="0" w:line="240" w:lineRule="auto"/>
    </w:pPr>
    <w:rPr>
      <w:rFonts w:ascii="Freestyle Script" w:eastAsia="Times New Roman" w:hAnsi="Freestyle Script" w:cs="Times New Roman"/>
      <w:sz w:val="52"/>
      <w:szCs w:val="24"/>
      <w:lang w:eastAsia="ru-RU"/>
    </w:rPr>
  </w:style>
  <w:style w:type="paragraph" w:customStyle="1" w:styleId="28">
    <w:name w:val="Стиль2"/>
    <w:basedOn w:val="1"/>
    <w:rsid w:val="005E4EFB"/>
    <w:pPr>
      <w:keepNext/>
      <w:spacing w:before="360" w:beforeAutospacing="0" w:after="180" w:afterAutospacing="0" w:line="480" w:lineRule="auto"/>
      <w:jc w:val="center"/>
    </w:pPr>
    <w:rPr>
      <w:rFonts w:ascii="Palace Script MT" w:hAnsi="Palace Script MT" w:cs="Arial"/>
      <w:bCs w:val="0"/>
      <w:i/>
      <w:iCs/>
      <w:caps/>
      <w:kern w:val="32"/>
      <w:sz w:val="52"/>
      <w:szCs w:val="32"/>
      <w:u w:val="single"/>
    </w:rPr>
  </w:style>
  <w:style w:type="paragraph" w:styleId="3">
    <w:name w:val="List Bullet 3"/>
    <w:basedOn w:val="a"/>
    <w:rsid w:val="005E4EFB"/>
    <w:pPr>
      <w:numPr>
        <w:numId w:val="60"/>
      </w:numPr>
      <w:spacing w:after="0" w:line="240" w:lineRule="auto"/>
    </w:pPr>
    <w:rPr>
      <w:rFonts w:ascii="Times New Roman" w:eastAsia="Times New Roman" w:hAnsi="Times New Roman" w:cs="Times New Roman"/>
      <w:sz w:val="24"/>
      <w:szCs w:val="24"/>
      <w:lang w:eastAsia="ru-RU"/>
    </w:rPr>
  </w:style>
  <w:style w:type="paragraph" w:customStyle="1" w:styleId="1BerlinSansFB">
    <w:name w:val="Стиль Заголовок 1 + Berlin Sans FB"/>
    <w:basedOn w:val="1"/>
    <w:rsid w:val="005E4EFB"/>
    <w:pPr>
      <w:keepNext/>
      <w:spacing w:before="360" w:beforeAutospacing="0" w:after="180" w:afterAutospacing="0" w:line="480" w:lineRule="auto"/>
      <w:jc w:val="center"/>
    </w:pPr>
    <w:rPr>
      <w:rFonts w:ascii="Castellar" w:hAnsi="Castellar" w:cs="Arial"/>
      <w:i/>
      <w:caps/>
      <w:kern w:val="32"/>
      <w:sz w:val="28"/>
      <w:szCs w:val="32"/>
      <w:u w:val="single"/>
    </w:rPr>
  </w:style>
  <w:style w:type="numbering" w:styleId="111111">
    <w:name w:val="Outline List 2"/>
    <w:basedOn w:val="a2"/>
    <w:rsid w:val="005E4EFB"/>
    <w:pPr>
      <w:numPr>
        <w:numId w:val="61"/>
      </w:numPr>
    </w:pPr>
  </w:style>
  <w:style w:type="paragraph" w:customStyle="1" w:styleId="base">
    <w:name w:val="base"/>
    <w:basedOn w:val="a"/>
    <w:rsid w:val="005E4EFB"/>
    <w:pPr>
      <w:spacing w:after="105" w:line="240" w:lineRule="auto"/>
      <w:ind w:left="675" w:right="375" w:firstLine="525"/>
      <w:jc w:val="both"/>
    </w:pPr>
    <w:rPr>
      <w:rFonts w:ascii="Times New Roman" w:eastAsia="Times New Roman" w:hAnsi="Times New Roman" w:cs="Times New Roman"/>
      <w:color w:val="555555"/>
      <w:sz w:val="24"/>
      <w:szCs w:val="24"/>
      <w:lang w:eastAsia="ru-RU"/>
    </w:rPr>
  </w:style>
  <w:style w:type="character" w:styleId="afe">
    <w:name w:val="Emphasis"/>
    <w:qFormat/>
    <w:rsid w:val="005E4EFB"/>
    <w:rPr>
      <w:i/>
      <w:iCs/>
    </w:rPr>
  </w:style>
  <w:style w:type="table" w:styleId="-60">
    <w:name w:val="Light Grid Accent 6"/>
    <w:basedOn w:val="a1"/>
    <w:uiPriority w:val="62"/>
    <w:rsid w:val="005E4EFB"/>
    <w:pPr>
      <w:spacing w:after="0" w:afterAutospacing="1" w:line="240" w:lineRule="auto"/>
    </w:pPr>
    <w:rPr>
      <w:rFonts w:ascii="Calibri" w:eastAsia="Calibri"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character" w:customStyle="1" w:styleId="apple-style-span">
    <w:name w:val="apple-style-span"/>
    <w:basedOn w:val="a0"/>
    <w:rsid w:val="005E4E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chart" Target="charts/chart88.xml"/><Relationship Id="rId21" Type="http://schemas.openxmlformats.org/officeDocument/2006/relationships/image" Target="media/image11.png"/><Relationship Id="rId42" Type="http://schemas.openxmlformats.org/officeDocument/2006/relationships/chart" Target="charts/chart18.xml"/><Relationship Id="rId47" Type="http://schemas.openxmlformats.org/officeDocument/2006/relationships/chart" Target="charts/chart23.xml"/><Relationship Id="rId63" Type="http://schemas.openxmlformats.org/officeDocument/2006/relationships/chart" Target="charts/chart36.xml"/><Relationship Id="rId68" Type="http://schemas.openxmlformats.org/officeDocument/2006/relationships/chart" Target="charts/chart41.xml"/><Relationship Id="rId84" Type="http://schemas.openxmlformats.org/officeDocument/2006/relationships/chart" Target="charts/chart56.xml"/><Relationship Id="rId89" Type="http://schemas.openxmlformats.org/officeDocument/2006/relationships/chart" Target="charts/chart61.xml"/><Relationship Id="rId112" Type="http://schemas.openxmlformats.org/officeDocument/2006/relationships/hyperlink" Target="http://4ege.ru/materials_podgotovka/2797-perevod-ballov-ege-v-ocenki.html" TargetMode="External"/><Relationship Id="rId133" Type="http://schemas.openxmlformats.org/officeDocument/2006/relationships/chart" Target="charts/chart103.xml"/><Relationship Id="rId138" Type="http://schemas.openxmlformats.org/officeDocument/2006/relationships/hyperlink" Target="https://mega-talant.com" TargetMode="External"/><Relationship Id="rId16" Type="http://schemas.openxmlformats.org/officeDocument/2006/relationships/image" Target="media/image7.png"/><Relationship Id="rId107" Type="http://schemas.openxmlformats.org/officeDocument/2006/relationships/chart" Target="charts/chart79.xml"/><Relationship Id="rId11" Type="http://schemas.openxmlformats.org/officeDocument/2006/relationships/chart" Target="charts/chart1.xml"/><Relationship Id="rId32" Type="http://schemas.openxmlformats.org/officeDocument/2006/relationships/chart" Target="charts/chart8.xml"/><Relationship Id="rId37" Type="http://schemas.openxmlformats.org/officeDocument/2006/relationships/chart" Target="charts/chart13.xml"/><Relationship Id="rId53" Type="http://schemas.openxmlformats.org/officeDocument/2006/relationships/chart" Target="charts/chart29.xml"/><Relationship Id="rId58" Type="http://schemas.openxmlformats.org/officeDocument/2006/relationships/image" Target="media/image17.emf"/><Relationship Id="rId74" Type="http://schemas.openxmlformats.org/officeDocument/2006/relationships/chart" Target="charts/chart46.xml"/><Relationship Id="rId79" Type="http://schemas.openxmlformats.org/officeDocument/2006/relationships/chart" Target="charts/chart51.xml"/><Relationship Id="rId102" Type="http://schemas.openxmlformats.org/officeDocument/2006/relationships/chart" Target="charts/chart74.xml"/><Relationship Id="rId123" Type="http://schemas.openxmlformats.org/officeDocument/2006/relationships/footer" Target="footer1.xml"/><Relationship Id="rId128" Type="http://schemas.openxmlformats.org/officeDocument/2006/relationships/chart" Target="charts/chart98.xml"/><Relationship Id="rId144" Type="http://schemas.openxmlformats.org/officeDocument/2006/relationships/hyperlink" Target="http://www.olimpus.org.ru" TargetMode="External"/><Relationship Id="rId5" Type="http://schemas.openxmlformats.org/officeDocument/2006/relationships/settings" Target="settings.xml"/><Relationship Id="rId90" Type="http://schemas.openxmlformats.org/officeDocument/2006/relationships/chart" Target="charts/chart62.xml"/><Relationship Id="rId95" Type="http://schemas.openxmlformats.org/officeDocument/2006/relationships/chart" Target="charts/chart67.xm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chart" Target="charts/chart19.xml"/><Relationship Id="rId48" Type="http://schemas.openxmlformats.org/officeDocument/2006/relationships/chart" Target="charts/chart24.xml"/><Relationship Id="rId64" Type="http://schemas.openxmlformats.org/officeDocument/2006/relationships/chart" Target="charts/chart37.xml"/><Relationship Id="rId69" Type="http://schemas.openxmlformats.org/officeDocument/2006/relationships/image" Target="media/image20.emf"/><Relationship Id="rId113" Type="http://schemas.openxmlformats.org/officeDocument/2006/relationships/chart" Target="charts/chart84.xml"/><Relationship Id="rId118" Type="http://schemas.openxmlformats.org/officeDocument/2006/relationships/chart" Target="charts/chart89.xml"/><Relationship Id="rId134" Type="http://schemas.openxmlformats.org/officeDocument/2006/relationships/hyperlink" Target="http://nic-snail.ru/calendar" TargetMode="External"/><Relationship Id="rId139" Type="http://schemas.openxmlformats.org/officeDocument/2006/relationships/hyperlink" Target="http://russian-kenguru.ru" TargetMode="External"/><Relationship Id="rId80" Type="http://schemas.openxmlformats.org/officeDocument/2006/relationships/chart" Target="charts/chart52.xml"/><Relationship Id="rId85" Type="http://schemas.openxmlformats.org/officeDocument/2006/relationships/chart" Target="charts/chart57.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chart" Target="charts/chart9.xml"/><Relationship Id="rId38" Type="http://schemas.openxmlformats.org/officeDocument/2006/relationships/chart" Target="charts/chart14.xml"/><Relationship Id="rId46" Type="http://schemas.openxmlformats.org/officeDocument/2006/relationships/chart" Target="charts/chart22.xml"/><Relationship Id="rId59" Type="http://schemas.openxmlformats.org/officeDocument/2006/relationships/chart" Target="charts/chart34.xml"/><Relationship Id="rId67" Type="http://schemas.openxmlformats.org/officeDocument/2006/relationships/chart" Target="charts/chart40.xml"/><Relationship Id="rId103" Type="http://schemas.openxmlformats.org/officeDocument/2006/relationships/chart" Target="charts/chart75.xml"/><Relationship Id="rId108" Type="http://schemas.openxmlformats.org/officeDocument/2006/relationships/chart" Target="charts/chart80.xml"/><Relationship Id="rId116" Type="http://schemas.openxmlformats.org/officeDocument/2006/relationships/chart" Target="charts/chart87.xml"/><Relationship Id="rId124" Type="http://schemas.openxmlformats.org/officeDocument/2006/relationships/chart" Target="charts/chart94.xml"/><Relationship Id="rId129" Type="http://schemas.openxmlformats.org/officeDocument/2006/relationships/chart" Target="charts/chart99.xml"/><Relationship Id="rId137" Type="http://schemas.openxmlformats.org/officeDocument/2006/relationships/hyperlink" Target="http://konkurs-lisenok.ru" TargetMode="External"/><Relationship Id="rId20" Type="http://schemas.openxmlformats.org/officeDocument/2006/relationships/image" Target="media/image10.png"/><Relationship Id="rId41" Type="http://schemas.openxmlformats.org/officeDocument/2006/relationships/chart" Target="charts/chart17.xml"/><Relationship Id="rId54" Type="http://schemas.openxmlformats.org/officeDocument/2006/relationships/chart" Target="charts/chart30.xml"/><Relationship Id="rId62" Type="http://schemas.openxmlformats.org/officeDocument/2006/relationships/image" Target="media/image19.emf"/><Relationship Id="rId70" Type="http://schemas.openxmlformats.org/officeDocument/2006/relationships/chart" Target="charts/chart42.xml"/><Relationship Id="rId75" Type="http://schemas.openxmlformats.org/officeDocument/2006/relationships/chart" Target="charts/chart47.xml"/><Relationship Id="rId83" Type="http://schemas.openxmlformats.org/officeDocument/2006/relationships/chart" Target="charts/chart55.xml"/><Relationship Id="rId88" Type="http://schemas.openxmlformats.org/officeDocument/2006/relationships/chart" Target="charts/chart60.xml"/><Relationship Id="rId91" Type="http://schemas.openxmlformats.org/officeDocument/2006/relationships/chart" Target="charts/chart63.xml"/><Relationship Id="rId96" Type="http://schemas.openxmlformats.org/officeDocument/2006/relationships/chart" Target="charts/chart68.xml"/><Relationship Id="rId111" Type="http://schemas.openxmlformats.org/officeDocument/2006/relationships/chart" Target="charts/chart83.xml"/><Relationship Id="rId132" Type="http://schemas.openxmlformats.org/officeDocument/2006/relationships/chart" Target="charts/chart102.xml"/><Relationship Id="rId140" Type="http://schemas.openxmlformats.org/officeDocument/2006/relationships/hyperlink" Target="https://mega-talant.com" TargetMode="External"/><Relationship Id="rId145" Type="http://schemas.openxmlformats.org/officeDocument/2006/relationships/hyperlink" Target="http://yabs.yandex.ru/count/95ju8tnBl5C40000Zhb78tS5KfK1cm9kGxS198YsHy731ecvlrGW19WQdQYDV1McWWYAkmzdo0NSjiu1ZWUzjCMwLWMgBgMYw4y8lApMJ0YD0Tq1tf0az96qnDJp0vVmLyV1qTRaqW6FkLjKhm6VlOdqvmUJ5w8HcGL2Z91LABQO6Gora44Ae9NxIA-GLIYpa8uIj9112jcL-qZQa8uIb9en2gUMlXweg5mvGAIm00001wxm7u1mevXj9WEn0RAW4002kQYDV1Mx-lyA9YSWIgq1mV__________3yB_a67p95qy2Wl5Zm_I0TC4s_f_lGms84gj0TyNVHq0?q=vii+%D0%B2%D1%81%D0%B5%D1%80%D0%BE%D1%81%D1%81%D0%B8%D0%B9%D1%81%D0%BA%D0%BE%D0%B9+%D0%BE%D0%BB%D0%B8%D0%BC%D0%BF%D0%B8%D0%B0%D0%B4%D0%B5+%D1%88%D0%BA%D0%BE%D0%BB%D1%8C%D0%BD%D0%B8%D0%BA%D0%BE%D0%B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chart" Target="charts/chart4.xml"/><Relationship Id="rId36" Type="http://schemas.openxmlformats.org/officeDocument/2006/relationships/chart" Target="charts/chart12.xml"/><Relationship Id="rId49" Type="http://schemas.openxmlformats.org/officeDocument/2006/relationships/chart" Target="charts/chart25.xml"/><Relationship Id="rId57" Type="http://schemas.openxmlformats.org/officeDocument/2006/relationships/chart" Target="charts/chart33.xml"/><Relationship Id="rId106" Type="http://schemas.openxmlformats.org/officeDocument/2006/relationships/chart" Target="charts/chart78.xml"/><Relationship Id="rId114" Type="http://schemas.openxmlformats.org/officeDocument/2006/relationships/chart" Target="charts/chart85.xml"/><Relationship Id="rId119" Type="http://schemas.openxmlformats.org/officeDocument/2006/relationships/chart" Target="charts/chart90.xml"/><Relationship Id="rId127" Type="http://schemas.openxmlformats.org/officeDocument/2006/relationships/chart" Target="charts/chart97.xml"/><Relationship Id="rId10" Type="http://schemas.openxmlformats.org/officeDocument/2006/relationships/image" Target="media/image2.png"/><Relationship Id="rId31" Type="http://schemas.openxmlformats.org/officeDocument/2006/relationships/chart" Target="charts/chart7.xml"/><Relationship Id="rId44" Type="http://schemas.openxmlformats.org/officeDocument/2006/relationships/chart" Target="charts/chart20.xml"/><Relationship Id="rId52" Type="http://schemas.openxmlformats.org/officeDocument/2006/relationships/chart" Target="charts/chart28.xml"/><Relationship Id="rId60" Type="http://schemas.openxmlformats.org/officeDocument/2006/relationships/image" Target="media/image18.emf"/><Relationship Id="rId65" Type="http://schemas.openxmlformats.org/officeDocument/2006/relationships/chart" Target="charts/chart38.xml"/><Relationship Id="rId73" Type="http://schemas.openxmlformats.org/officeDocument/2006/relationships/chart" Target="charts/chart45.xml"/><Relationship Id="rId78" Type="http://schemas.openxmlformats.org/officeDocument/2006/relationships/chart" Target="charts/chart50.xml"/><Relationship Id="rId81" Type="http://schemas.openxmlformats.org/officeDocument/2006/relationships/chart" Target="charts/chart53.xml"/><Relationship Id="rId86" Type="http://schemas.openxmlformats.org/officeDocument/2006/relationships/chart" Target="charts/chart58.xml"/><Relationship Id="rId94" Type="http://schemas.openxmlformats.org/officeDocument/2006/relationships/chart" Target="charts/chart66.xml"/><Relationship Id="rId99" Type="http://schemas.openxmlformats.org/officeDocument/2006/relationships/chart" Target="charts/chart71.xml"/><Relationship Id="rId101" Type="http://schemas.openxmlformats.org/officeDocument/2006/relationships/chart" Target="charts/chart73.xml"/><Relationship Id="rId122" Type="http://schemas.openxmlformats.org/officeDocument/2006/relationships/chart" Target="charts/chart93.xml"/><Relationship Id="rId130" Type="http://schemas.openxmlformats.org/officeDocument/2006/relationships/chart" Target="charts/chart100.xml"/><Relationship Id="rId135" Type="http://schemas.openxmlformats.org/officeDocument/2006/relationships/hyperlink" Target="http://nic-snail.ru/calendar" TargetMode="External"/><Relationship Id="rId143" Type="http://schemas.openxmlformats.org/officeDocument/2006/relationships/hyperlink" Target="http://mir-olimpiad.ru" TargetMode="Externa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chart" Target="charts/chart2.xml"/><Relationship Id="rId39" Type="http://schemas.openxmlformats.org/officeDocument/2006/relationships/chart" Target="charts/chart15.xml"/><Relationship Id="rId109" Type="http://schemas.openxmlformats.org/officeDocument/2006/relationships/chart" Target="charts/chart81.xml"/><Relationship Id="rId34" Type="http://schemas.openxmlformats.org/officeDocument/2006/relationships/chart" Target="charts/chart10.xml"/><Relationship Id="rId50" Type="http://schemas.openxmlformats.org/officeDocument/2006/relationships/chart" Target="charts/chart26.xml"/><Relationship Id="rId55" Type="http://schemas.openxmlformats.org/officeDocument/2006/relationships/chart" Target="charts/chart31.xml"/><Relationship Id="rId76" Type="http://schemas.openxmlformats.org/officeDocument/2006/relationships/chart" Target="charts/chart48.xml"/><Relationship Id="rId97" Type="http://schemas.openxmlformats.org/officeDocument/2006/relationships/chart" Target="charts/chart69.xml"/><Relationship Id="rId104" Type="http://schemas.openxmlformats.org/officeDocument/2006/relationships/chart" Target="charts/chart76.xml"/><Relationship Id="rId120" Type="http://schemas.openxmlformats.org/officeDocument/2006/relationships/chart" Target="charts/chart91.xml"/><Relationship Id="rId125" Type="http://schemas.openxmlformats.org/officeDocument/2006/relationships/chart" Target="charts/chart95.xml"/><Relationship Id="rId141" Type="http://schemas.openxmlformats.org/officeDocument/2006/relationships/hyperlink" Target="http://infourok.ru/konkurs" TargetMode="External"/><Relationship Id="rId14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chart" Target="charts/chart43.xml"/><Relationship Id="rId92" Type="http://schemas.openxmlformats.org/officeDocument/2006/relationships/chart" Target="charts/chart64.xm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3.png"/><Relationship Id="rId40" Type="http://schemas.openxmlformats.org/officeDocument/2006/relationships/chart" Target="charts/chart16.xml"/><Relationship Id="rId45" Type="http://schemas.openxmlformats.org/officeDocument/2006/relationships/chart" Target="charts/chart21.xml"/><Relationship Id="rId66" Type="http://schemas.openxmlformats.org/officeDocument/2006/relationships/chart" Target="charts/chart39.xml"/><Relationship Id="rId87" Type="http://schemas.openxmlformats.org/officeDocument/2006/relationships/chart" Target="charts/chart59.xml"/><Relationship Id="rId110" Type="http://schemas.openxmlformats.org/officeDocument/2006/relationships/chart" Target="charts/chart82.xml"/><Relationship Id="rId115" Type="http://schemas.openxmlformats.org/officeDocument/2006/relationships/chart" Target="charts/chart86.xml"/><Relationship Id="rId131" Type="http://schemas.openxmlformats.org/officeDocument/2006/relationships/chart" Target="charts/chart101.xml"/><Relationship Id="rId136" Type="http://schemas.openxmlformats.org/officeDocument/2006/relationships/hyperlink" Target="http://ya-enciklopedia.ru" TargetMode="External"/><Relationship Id="rId61" Type="http://schemas.openxmlformats.org/officeDocument/2006/relationships/chart" Target="charts/chart35.xml"/><Relationship Id="rId82" Type="http://schemas.openxmlformats.org/officeDocument/2006/relationships/chart" Target="charts/chart54.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chart" Target="charts/chart6.xml"/><Relationship Id="rId35" Type="http://schemas.openxmlformats.org/officeDocument/2006/relationships/chart" Target="charts/chart11.xml"/><Relationship Id="rId56" Type="http://schemas.openxmlformats.org/officeDocument/2006/relationships/chart" Target="charts/chart32.xml"/><Relationship Id="rId77" Type="http://schemas.openxmlformats.org/officeDocument/2006/relationships/chart" Target="charts/chart49.xml"/><Relationship Id="rId100" Type="http://schemas.openxmlformats.org/officeDocument/2006/relationships/chart" Target="charts/chart72.xml"/><Relationship Id="rId105" Type="http://schemas.openxmlformats.org/officeDocument/2006/relationships/chart" Target="charts/chart77.xml"/><Relationship Id="rId126" Type="http://schemas.openxmlformats.org/officeDocument/2006/relationships/chart" Target="charts/chart96.xm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27.xml"/><Relationship Id="rId72" Type="http://schemas.openxmlformats.org/officeDocument/2006/relationships/chart" Target="charts/chart44.xml"/><Relationship Id="rId93" Type="http://schemas.openxmlformats.org/officeDocument/2006/relationships/chart" Target="charts/chart65.xml"/><Relationship Id="rId98" Type="http://schemas.openxmlformats.org/officeDocument/2006/relationships/chart" Target="charts/chart70.xml"/><Relationship Id="rId121" Type="http://schemas.openxmlformats.org/officeDocument/2006/relationships/chart" Target="charts/chart92.xml"/><Relationship Id="rId142" Type="http://schemas.openxmlformats.org/officeDocument/2006/relationships/hyperlink" Target="http://vot-zadachka.r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1064;&#1050;&#1054;&#1051;&#1040;\2015-2016\&#1052;&#1054;&#1053;&#1048;&#1058;&#1054;&#1056;&#1048;&#1053;&#1043;%20&#1082;&#1072;&#1095;&#1077;&#1089;&#1090;&#1074;&#1072;%20&#1086;&#1073;&#1091;&#1095;&#1077;&#1085;&#1080;&#1103;%20&#1085;&#1072;&#1095;&#1072;&#1083;&#1100;&#1085;&#1072;&#1103;%20&#1096;&#1082;&#1086;&#1083;&#1072;\&#1052;&#1086;&#1085;&#1080;&#1090;&#1086;&#1088;&#1080;&#1085;&#1075;%20&#1082;&#1072;&#1095;&#1077;&#1089;&#1090;&#1074;&#1072;%20&#1076;&#1080;&#1072;&#1075;&#1088;&#1072;&#1084;&#1084;&#109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0.xml"/></Relationships>
</file>

<file path=word/charts/_rels/chart100.xml.rels><?xml version="1.0" encoding="UTF-8" standalone="yes"?>
<Relationships xmlns="http://schemas.openxmlformats.org/package/2006/relationships"><Relationship Id="rId2" Type="http://schemas.openxmlformats.org/officeDocument/2006/relationships/package" Target="../embeddings/Microsoft_Excel_Worksheet96.xlsx"/><Relationship Id="rId1" Type="http://schemas.openxmlformats.org/officeDocument/2006/relationships/themeOverride" Target="../theme/themeOverride100.xml"/></Relationships>
</file>

<file path=word/charts/_rels/chart101.xml.rels><?xml version="1.0" encoding="UTF-8" standalone="yes"?>
<Relationships xmlns="http://schemas.openxmlformats.org/package/2006/relationships"><Relationship Id="rId2" Type="http://schemas.openxmlformats.org/officeDocument/2006/relationships/package" Target="../embeddings/Microsoft_Excel_Worksheet97.xlsx"/><Relationship Id="rId1" Type="http://schemas.openxmlformats.org/officeDocument/2006/relationships/themeOverride" Target="../theme/themeOverride101.xml"/></Relationships>
</file>

<file path=word/charts/_rels/chart102.xml.rels><?xml version="1.0" encoding="UTF-8" standalone="yes"?>
<Relationships xmlns="http://schemas.openxmlformats.org/package/2006/relationships"><Relationship Id="rId2" Type="http://schemas.openxmlformats.org/officeDocument/2006/relationships/package" Target="../embeddings/Microsoft_Excel_Worksheet98.xlsx"/><Relationship Id="rId1" Type="http://schemas.openxmlformats.org/officeDocument/2006/relationships/themeOverride" Target="../theme/themeOverride102.xml"/></Relationships>
</file>

<file path=word/charts/_rels/chart103.xml.rels><?xml version="1.0" encoding="UTF-8" standalone="yes"?>
<Relationships xmlns="http://schemas.openxmlformats.org/package/2006/relationships"><Relationship Id="rId2" Type="http://schemas.openxmlformats.org/officeDocument/2006/relationships/package" Target="../embeddings/Microsoft_Excel_Worksheet99.xlsx"/><Relationship Id="rId1" Type="http://schemas.openxmlformats.org/officeDocument/2006/relationships/themeOverride" Target="../theme/themeOverride10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64;&#1050;&#1054;&#1051;&#1040;\2015-2016\&#1052;&#1054;&#1053;&#1048;&#1058;&#1054;&#1056;&#1048;&#1053;&#1043;%20&#1082;&#1072;&#1095;&#1077;&#1089;&#1090;&#1074;&#1072;%20&#1086;&#1073;&#1091;&#1095;&#1077;&#1085;&#1080;&#1103;%20&#1085;&#1072;&#1095;&#1072;&#1083;&#1100;&#1085;&#1072;&#1103;%20&#1096;&#1082;&#1086;&#1083;&#1072;\&#1052;&#1086;&#1085;&#1080;&#1090;&#1086;&#1088;&#1080;&#1085;&#1075;%20&#1087;&#1088;&#1077;&#1076;&#1084;&#1077;&#1090;&#1086;&#1074;%20&#1087;&#1086;%20&#1082;&#1083;&#1072;&#1089;&#1089;&#1072;&#1084;.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5;&#1074;&#1089;&#1077;&#1077;&#1085;&#1082;&#1086;\Desktop\&#1051;&#1080;&#1089;&#1090;%20Microsoft%20Excel.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77.xml"/></Relationships>
</file>

<file path=word/charts/_rels/chart78.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78.xm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79.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83.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84.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85.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6.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83.xlsx"/><Relationship Id="rId1" Type="http://schemas.openxmlformats.org/officeDocument/2006/relationships/themeOverride" Target="../theme/themeOverride87.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84.xlsx"/><Relationship Id="rId1" Type="http://schemas.openxmlformats.org/officeDocument/2006/relationships/themeOverride" Target="../theme/themeOverride88.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85.xlsx"/><Relationship Id="rId1" Type="http://schemas.openxmlformats.org/officeDocument/2006/relationships/themeOverride" Target="../theme/themeOverride89.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86.xlsx"/><Relationship Id="rId1" Type="http://schemas.openxmlformats.org/officeDocument/2006/relationships/themeOverride" Target="../theme/themeOverride90.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87.xlsx"/><Relationship Id="rId1" Type="http://schemas.openxmlformats.org/officeDocument/2006/relationships/themeOverride" Target="../theme/themeOverride91.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88.xlsx"/><Relationship Id="rId1" Type="http://schemas.openxmlformats.org/officeDocument/2006/relationships/themeOverride" Target="../theme/themeOverride92.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89.xlsx"/><Relationship Id="rId1" Type="http://schemas.openxmlformats.org/officeDocument/2006/relationships/themeOverride" Target="../theme/themeOverride93.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90.xlsx"/><Relationship Id="rId1" Type="http://schemas.openxmlformats.org/officeDocument/2006/relationships/themeOverride" Target="../theme/themeOverride94.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91.xlsx"/><Relationship Id="rId1" Type="http://schemas.openxmlformats.org/officeDocument/2006/relationships/themeOverride" Target="../theme/themeOverride95.xml"/></Relationships>
</file>

<file path=word/charts/_rels/chart96.xml.rels><?xml version="1.0" encoding="UTF-8" standalone="yes"?>
<Relationships xmlns="http://schemas.openxmlformats.org/package/2006/relationships"><Relationship Id="rId2" Type="http://schemas.openxmlformats.org/officeDocument/2006/relationships/package" Target="../embeddings/Microsoft_Excel_Worksheet92.xlsx"/><Relationship Id="rId1" Type="http://schemas.openxmlformats.org/officeDocument/2006/relationships/themeOverride" Target="../theme/themeOverride96.xml"/></Relationships>
</file>

<file path=word/charts/_rels/chart97.xml.rels><?xml version="1.0" encoding="UTF-8" standalone="yes"?>
<Relationships xmlns="http://schemas.openxmlformats.org/package/2006/relationships"><Relationship Id="rId2" Type="http://schemas.openxmlformats.org/officeDocument/2006/relationships/package" Target="../embeddings/Microsoft_Excel_Worksheet93.xlsx"/><Relationship Id="rId1" Type="http://schemas.openxmlformats.org/officeDocument/2006/relationships/themeOverride" Target="../theme/themeOverride97.xml"/></Relationships>
</file>

<file path=word/charts/_rels/chart98.xml.rels><?xml version="1.0" encoding="UTF-8" standalone="yes"?>
<Relationships xmlns="http://schemas.openxmlformats.org/package/2006/relationships"><Relationship Id="rId2" Type="http://schemas.openxmlformats.org/officeDocument/2006/relationships/package" Target="../embeddings/Microsoft_Excel_Worksheet94.xlsx"/><Relationship Id="rId1" Type="http://schemas.openxmlformats.org/officeDocument/2006/relationships/themeOverride" Target="../theme/themeOverride98.xml"/></Relationships>
</file>

<file path=word/charts/_rels/chart99.xml.rels><?xml version="1.0" encoding="UTF-8" standalone="yes"?>
<Relationships xmlns="http://schemas.openxmlformats.org/package/2006/relationships"><Relationship Id="rId2" Type="http://schemas.openxmlformats.org/officeDocument/2006/relationships/package" Target="../embeddings/Microsoft_Excel_Worksheet95.xlsx"/><Relationship Id="rId1" Type="http://schemas.openxmlformats.org/officeDocument/2006/relationships/themeOverride" Target="../theme/themeOverride9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'Мониторинг по школе'!$B$1</c:f>
              <c:strCache>
                <c:ptCount val="1"/>
                <c:pt idx="0">
                  <c:v>1 четв.</c:v>
                </c:pt>
              </c:strCache>
            </c:strRef>
          </c:tx>
          <c:spPr>
            <a:solidFill>
              <a:schemeClr val="accent1"/>
            </a:solidFill>
            <a:ln>
              <a:noFill/>
            </a:ln>
            <a:effectLst/>
          </c:spPr>
          <c:invertIfNegative val="0"/>
          <c:cat>
            <c:strRef>
              <c:f>'Мониторинг по школе'!$A$2:$A$7</c:f>
              <c:strCache>
                <c:ptCount val="6"/>
                <c:pt idx="0">
                  <c:v>на "5"</c:v>
                </c:pt>
                <c:pt idx="1">
                  <c:v>на "4 и 5"</c:v>
                </c:pt>
                <c:pt idx="2">
                  <c:v>на "3"</c:v>
                </c:pt>
                <c:pt idx="3">
                  <c:v>на "2"</c:v>
                </c:pt>
                <c:pt idx="4">
                  <c:v>качество</c:v>
                </c:pt>
                <c:pt idx="5">
                  <c:v>уровень</c:v>
                </c:pt>
              </c:strCache>
            </c:strRef>
          </c:cat>
          <c:val>
            <c:numRef>
              <c:f>'Мониторинг по школе'!$B$2:$B$7</c:f>
              <c:numCache>
                <c:formatCode>0%</c:formatCode>
                <c:ptCount val="6"/>
                <c:pt idx="0">
                  <c:v>0.17</c:v>
                </c:pt>
                <c:pt idx="1">
                  <c:v>0.49</c:v>
                </c:pt>
                <c:pt idx="2">
                  <c:v>0.34</c:v>
                </c:pt>
                <c:pt idx="3">
                  <c:v>0</c:v>
                </c:pt>
                <c:pt idx="4">
                  <c:v>0.66</c:v>
                </c:pt>
                <c:pt idx="5">
                  <c:v>1</c:v>
                </c:pt>
              </c:numCache>
            </c:numRef>
          </c:val>
        </c:ser>
        <c:ser>
          <c:idx val="1"/>
          <c:order val="1"/>
          <c:tx>
            <c:strRef>
              <c:f>'Мониторинг по школе'!$C$1</c:f>
              <c:strCache>
                <c:ptCount val="1"/>
                <c:pt idx="0">
                  <c:v>2 четв.</c:v>
                </c:pt>
              </c:strCache>
            </c:strRef>
          </c:tx>
          <c:spPr>
            <a:solidFill>
              <a:schemeClr val="accent2"/>
            </a:solidFill>
            <a:ln>
              <a:noFill/>
            </a:ln>
            <a:effectLst/>
          </c:spPr>
          <c:invertIfNegative val="0"/>
          <c:cat>
            <c:strRef>
              <c:f>'Мониторинг по школе'!$A$2:$A$7</c:f>
              <c:strCache>
                <c:ptCount val="6"/>
                <c:pt idx="0">
                  <c:v>на "5"</c:v>
                </c:pt>
                <c:pt idx="1">
                  <c:v>на "4 и 5"</c:v>
                </c:pt>
                <c:pt idx="2">
                  <c:v>на "3"</c:v>
                </c:pt>
                <c:pt idx="3">
                  <c:v>на "2"</c:v>
                </c:pt>
                <c:pt idx="4">
                  <c:v>качество</c:v>
                </c:pt>
                <c:pt idx="5">
                  <c:v>уровень</c:v>
                </c:pt>
              </c:strCache>
            </c:strRef>
          </c:cat>
          <c:val>
            <c:numRef>
              <c:f>'Мониторинг по школе'!$C$2:$C$7</c:f>
              <c:numCache>
                <c:formatCode>0%</c:formatCode>
                <c:ptCount val="6"/>
                <c:pt idx="0">
                  <c:v>0.17</c:v>
                </c:pt>
                <c:pt idx="1">
                  <c:v>0.53</c:v>
                </c:pt>
                <c:pt idx="2">
                  <c:v>0.28999999999999998</c:v>
                </c:pt>
                <c:pt idx="3">
                  <c:v>0</c:v>
                </c:pt>
                <c:pt idx="4" formatCode="0.00%">
                  <c:v>0.70499999999999996</c:v>
                </c:pt>
                <c:pt idx="5">
                  <c:v>1</c:v>
                </c:pt>
              </c:numCache>
            </c:numRef>
          </c:val>
        </c:ser>
        <c:ser>
          <c:idx val="2"/>
          <c:order val="2"/>
          <c:tx>
            <c:strRef>
              <c:f>'Мониторинг по школе'!$D$1</c:f>
              <c:strCache>
                <c:ptCount val="1"/>
                <c:pt idx="0">
                  <c:v>3 четв.</c:v>
                </c:pt>
              </c:strCache>
            </c:strRef>
          </c:tx>
          <c:spPr>
            <a:solidFill>
              <a:schemeClr val="accent3"/>
            </a:solidFill>
            <a:ln>
              <a:noFill/>
            </a:ln>
            <a:effectLst/>
          </c:spPr>
          <c:invertIfNegative val="0"/>
          <c:cat>
            <c:strRef>
              <c:f>'Мониторинг по школе'!$A$2:$A$7</c:f>
              <c:strCache>
                <c:ptCount val="6"/>
                <c:pt idx="0">
                  <c:v>на "5"</c:v>
                </c:pt>
                <c:pt idx="1">
                  <c:v>на "4 и 5"</c:v>
                </c:pt>
                <c:pt idx="2">
                  <c:v>на "3"</c:v>
                </c:pt>
                <c:pt idx="3">
                  <c:v>на "2"</c:v>
                </c:pt>
                <c:pt idx="4">
                  <c:v>качество</c:v>
                </c:pt>
                <c:pt idx="5">
                  <c:v>уровень</c:v>
                </c:pt>
              </c:strCache>
            </c:strRef>
          </c:cat>
          <c:val>
            <c:numRef>
              <c:f>'Мониторинг по школе'!$D$2:$D$7</c:f>
              <c:numCache>
                <c:formatCode>0%</c:formatCode>
                <c:ptCount val="6"/>
                <c:pt idx="0">
                  <c:v>0.18</c:v>
                </c:pt>
                <c:pt idx="1">
                  <c:v>0.5</c:v>
                </c:pt>
                <c:pt idx="2">
                  <c:v>0.32</c:v>
                </c:pt>
                <c:pt idx="3">
                  <c:v>0</c:v>
                </c:pt>
                <c:pt idx="4">
                  <c:v>0.68</c:v>
                </c:pt>
                <c:pt idx="5">
                  <c:v>1</c:v>
                </c:pt>
              </c:numCache>
            </c:numRef>
          </c:val>
        </c:ser>
        <c:ser>
          <c:idx val="3"/>
          <c:order val="3"/>
          <c:tx>
            <c:strRef>
              <c:f>'Мониторинг по школе'!$E$1</c:f>
              <c:strCache>
                <c:ptCount val="1"/>
                <c:pt idx="0">
                  <c:v>4 четв.</c:v>
                </c:pt>
              </c:strCache>
            </c:strRef>
          </c:tx>
          <c:spPr>
            <a:solidFill>
              <a:schemeClr val="accent4"/>
            </a:solidFill>
            <a:ln>
              <a:noFill/>
            </a:ln>
            <a:effectLst/>
          </c:spPr>
          <c:invertIfNegative val="0"/>
          <c:cat>
            <c:strRef>
              <c:f>'Мониторинг по школе'!$A$2:$A$7</c:f>
              <c:strCache>
                <c:ptCount val="6"/>
                <c:pt idx="0">
                  <c:v>на "5"</c:v>
                </c:pt>
                <c:pt idx="1">
                  <c:v>на "4 и 5"</c:v>
                </c:pt>
                <c:pt idx="2">
                  <c:v>на "3"</c:v>
                </c:pt>
                <c:pt idx="3">
                  <c:v>на "2"</c:v>
                </c:pt>
                <c:pt idx="4">
                  <c:v>качество</c:v>
                </c:pt>
                <c:pt idx="5">
                  <c:v>уровень</c:v>
                </c:pt>
              </c:strCache>
            </c:strRef>
          </c:cat>
          <c:val>
            <c:numRef>
              <c:f>'Мониторинг по школе'!$E$2:$E$7</c:f>
              <c:numCache>
                <c:formatCode>0%</c:formatCode>
                <c:ptCount val="6"/>
                <c:pt idx="0">
                  <c:v>0.2</c:v>
                </c:pt>
                <c:pt idx="1">
                  <c:v>0.49</c:v>
                </c:pt>
                <c:pt idx="2">
                  <c:v>0.31</c:v>
                </c:pt>
                <c:pt idx="3">
                  <c:v>0</c:v>
                </c:pt>
                <c:pt idx="4">
                  <c:v>0.69</c:v>
                </c:pt>
                <c:pt idx="5">
                  <c:v>1</c:v>
                </c:pt>
              </c:numCache>
            </c:numRef>
          </c:val>
        </c:ser>
        <c:ser>
          <c:idx val="4"/>
          <c:order val="4"/>
          <c:tx>
            <c:strRef>
              <c:f>'Мониторинг по школе'!$F$1</c:f>
              <c:strCache>
                <c:ptCount val="1"/>
                <c:pt idx="0">
                  <c:v>год</c:v>
                </c:pt>
              </c:strCache>
            </c:strRef>
          </c:tx>
          <c:spPr>
            <a:solidFill>
              <a:schemeClr val="accent5"/>
            </a:solidFill>
            <a:ln>
              <a:noFill/>
            </a:ln>
            <a:effectLst/>
          </c:spPr>
          <c:invertIfNegative val="0"/>
          <c:cat>
            <c:strRef>
              <c:f>'Мониторинг по школе'!$A$2:$A$7</c:f>
              <c:strCache>
                <c:ptCount val="6"/>
                <c:pt idx="0">
                  <c:v>на "5"</c:v>
                </c:pt>
                <c:pt idx="1">
                  <c:v>на "4 и 5"</c:v>
                </c:pt>
                <c:pt idx="2">
                  <c:v>на "3"</c:v>
                </c:pt>
                <c:pt idx="3">
                  <c:v>на "2"</c:v>
                </c:pt>
                <c:pt idx="4">
                  <c:v>качество</c:v>
                </c:pt>
                <c:pt idx="5">
                  <c:v>уровень</c:v>
                </c:pt>
              </c:strCache>
            </c:strRef>
          </c:cat>
          <c:val>
            <c:numRef>
              <c:f>'Мониторинг по школе'!$F$2:$F$7</c:f>
              <c:numCache>
                <c:formatCode>0%</c:formatCode>
                <c:ptCount val="6"/>
                <c:pt idx="0">
                  <c:v>0.21</c:v>
                </c:pt>
                <c:pt idx="1">
                  <c:v>0.53</c:v>
                </c:pt>
                <c:pt idx="2">
                  <c:v>0.25</c:v>
                </c:pt>
                <c:pt idx="3">
                  <c:v>0</c:v>
                </c:pt>
                <c:pt idx="4">
                  <c:v>0.74</c:v>
                </c:pt>
                <c:pt idx="5">
                  <c:v>1</c:v>
                </c:pt>
              </c:numCache>
            </c:numRef>
          </c:val>
        </c:ser>
        <c:dLbls>
          <c:showLegendKey val="0"/>
          <c:showVal val="0"/>
          <c:showCatName val="0"/>
          <c:showSerName val="0"/>
          <c:showPercent val="0"/>
          <c:showBubbleSize val="0"/>
        </c:dLbls>
        <c:gapWidth val="219"/>
        <c:overlap val="-27"/>
        <c:axId val="168182144"/>
        <c:axId val="168183680"/>
      </c:barChart>
      <c:catAx>
        <c:axId val="16818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183680"/>
        <c:crosses val="autoZero"/>
        <c:auto val="1"/>
        <c:lblAlgn val="ctr"/>
        <c:lblOffset val="100"/>
        <c:noMultiLvlLbl val="0"/>
      </c:catAx>
      <c:valAx>
        <c:axId val="168183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18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howLegendKey val="0"/>
            <c:showVal val="1"/>
            <c:showCatName val="1"/>
            <c:showSerName val="0"/>
            <c:showPercent val="0"/>
            <c:showBubbleSize val="0"/>
            <c:showLeaderLines val="1"/>
          </c:dLbls>
          <c:cat>
            <c:strRef>
              <c:f>Лист1!$A$2:$A$7</c:f>
              <c:strCache>
                <c:ptCount val="6"/>
                <c:pt idx="0">
                  <c:v>русский язык</c:v>
                </c:pt>
                <c:pt idx="1">
                  <c:v>история</c:v>
                </c:pt>
                <c:pt idx="2">
                  <c:v>химия</c:v>
                </c:pt>
                <c:pt idx="3">
                  <c:v>литература</c:v>
                </c:pt>
                <c:pt idx="4">
                  <c:v>физика</c:v>
                </c:pt>
                <c:pt idx="5">
                  <c:v>математика</c:v>
                </c:pt>
              </c:strCache>
            </c:strRef>
          </c:cat>
          <c:val>
            <c:numRef>
              <c:f>Лист1!$B$2:$B$7</c:f>
              <c:numCache>
                <c:formatCode>0%</c:formatCode>
                <c:ptCount val="6"/>
                <c:pt idx="0">
                  <c:v>0.52</c:v>
                </c:pt>
                <c:pt idx="1">
                  <c:v>0.04</c:v>
                </c:pt>
                <c:pt idx="2">
                  <c:v>0.04</c:v>
                </c:pt>
                <c:pt idx="3">
                  <c:v>0.04</c:v>
                </c:pt>
                <c:pt idx="4">
                  <c:v>7.0000000000000007E-2</c:v>
                </c:pt>
                <c:pt idx="5">
                  <c:v>0.28999999999999998</c:v>
                </c:pt>
              </c:numCache>
            </c:numRef>
          </c:val>
        </c:ser>
        <c:dLbls>
          <c:showLegendKey val="0"/>
          <c:showVal val="1"/>
          <c:showCatName val="1"/>
          <c:showSerName val="0"/>
          <c:showPercent val="0"/>
          <c:showBubbleSize val="0"/>
          <c:showLeaderLines val="1"/>
        </c:dLbls>
      </c:pie3DChart>
    </c:plotArea>
    <c:plotVisOnly val="1"/>
    <c:dispBlanksAs val="gap"/>
    <c:showDLblsOverMax val="0"/>
  </c:chart>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2012-2013</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литература</c:v>
                </c:pt>
                <c:pt idx="2">
                  <c:v>история</c:v>
                </c:pt>
                <c:pt idx="3">
                  <c:v>обществознание</c:v>
                </c:pt>
                <c:pt idx="4">
                  <c:v>право</c:v>
                </c:pt>
                <c:pt idx="5">
                  <c:v>английский язык</c:v>
                </c:pt>
              </c:strCache>
            </c:strRef>
          </c:cat>
          <c:val>
            <c:numRef>
              <c:f>Лист1!$B$2:$B$7</c:f>
              <c:numCache>
                <c:formatCode>General</c:formatCode>
                <c:ptCount val="6"/>
                <c:pt idx="0">
                  <c:v>46</c:v>
                </c:pt>
                <c:pt idx="1">
                  <c:v>14</c:v>
                </c:pt>
                <c:pt idx="2">
                  <c:v>35</c:v>
                </c:pt>
                <c:pt idx="3">
                  <c:v>52</c:v>
                </c:pt>
                <c:pt idx="4">
                  <c:v>14</c:v>
                </c:pt>
                <c:pt idx="5">
                  <c:v>51</c:v>
                </c:pt>
              </c:numCache>
            </c:numRef>
          </c:val>
        </c:ser>
        <c:ser>
          <c:idx val="1"/>
          <c:order val="1"/>
          <c:tx>
            <c:strRef>
              <c:f>Лист1!$C$1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литература</c:v>
                </c:pt>
                <c:pt idx="2">
                  <c:v>история</c:v>
                </c:pt>
                <c:pt idx="3">
                  <c:v>обществознание</c:v>
                </c:pt>
                <c:pt idx="4">
                  <c:v>право</c:v>
                </c:pt>
                <c:pt idx="5">
                  <c:v>английский язык</c:v>
                </c:pt>
              </c:strCache>
            </c:strRef>
          </c:cat>
          <c:val>
            <c:numRef>
              <c:f>Лист1!$C$2:$C$7</c:f>
              <c:numCache>
                <c:formatCode>General</c:formatCode>
                <c:ptCount val="6"/>
                <c:pt idx="0">
                  <c:v>49</c:v>
                </c:pt>
                <c:pt idx="1">
                  <c:v>18</c:v>
                </c:pt>
                <c:pt idx="2">
                  <c:v>15</c:v>
                </c:pt>
                <c:pt idx="3">
                  <c:v>29</c:v>
                </c:pt>
                <c:pt idx="4">
                  <c:v>0</c:v>
                </c:pt>
                <c:pt idx="5">
                  <c:v>34</c:v>
                </c:pt>
              </c:numCache>
            </c:numRef>
          </c:val>
        </c:ser>
        <c:ser>
          <c:idx val="2"/>
          <c:order val="2"/>
          <c:tx>
            <c:strRef>
              <c:f>Лист1!$D$1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литература</c:v>
                </c:pt>
                <c:pt idx="2">
                  <c:v>история</c:v>
                </c:pt>
                <c:pt idx="3">
                  <c:v>обществознание</c:v>
                </c:pt>
                <c:pt idx="4">
                  <c:v>право</c:v>
                </c:pt>
                <c:pt idx="5">
                  <c:v>английский язык</c:v>
                </c:pt>
              </c:strCache>
            </c:strRef>
          </c:cat>
          <c:val>
            <c:numRef>
              <c:f>Лист1!$D$2:$D$7</c:f>
              <c:numCache>
                <c:formatCode>General</c:formatCode>
                <c:ptCount val="6"/>
                <c:pt idx="0">
                  <c:v>86</c:v>
                </c:pt>
                <c:pt idx="1">
                  <c:v>16</c:v>
                </c:pt>
                <c:pt idx="2">
                  <c:v>24</c:v>
                </c:pt>
                <c:pt idx="3">
                  <c:v>21</c:v>
                </c:pt>
                <c:pt idx="4">
                  <c:v>5</c:v>
                </c:pt>
                <c:pt idx="5">
                  <c:v>26</c:v>
                </c:pt>
              </c:numCache>
            </c:numRef>
          </c:val>
        </c:ser>
        <c:ser>
          <c:idx val="3"/>
          <c:order val="3"/>
          <c:tx>
            <c:strRef>
              <c:f>Лист1!$E$1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литература</c:v>
                </c:pt>
                <c:pt idx="2">
                  <c:v>история</c:v>
                </c:pt>
                <c:pt idx="3">
                  <c:v>обществознание</c:v>
                </c:pt>
                <c:pt idx="4">
                  <c:v>право</c:v>
                </c:pt>
                <c:pt idx="5">
                  <c:v>английский язык</c:v>
                </c:pt>
              </c:strCache>
            </c:strRef>
          </c:cat>
          <c:val>
            <c:numRef>
              <c:f>Лист1!$E$2:$E$7</c:f>
              <c:numCache>
                <c:formatCode>General</c:formatCode>
                <c:ptCount val="6"/>
                <c:pt idx="0">
                  <c:v>59</c:v>
                </c:pt>
                <c:pt idx="1">
                  <c:v>12</c:v>
                </c:pt>
                <c:pt idx="2">
                  <c:v>33</c:v>
                </c:pt>
                <c:pt idx="3">
                  <c:v>28</c:v>
                </c:pt>
                <c:pt idx="4">
                  <c:v>9</c:v>
                </c:pt>
                <c:pt idx="5">
                  <c:v>36</c:v>
                </c:pt>
              </c:numCache>
            </c:numRef>
          </c:val>
        </c:ser>
        <c:dLbls>
          <c:showLegendKey val="0"/>
          <c:showVal val="0"/>
          <c:showCatName val="0"/>
          <c:showSerName val="0"/>
          <c:showPercent val="0"/>
          <c:showBubbleSize val="0"/>
        </c:dLbls>
        <c:gapWidth val="150"/>
        <c:axId val="219901952"/>
        <c:axId val="219903488"/>
      </c:barChart>
      <c:catAx>
        <c:axId val="219901952"/>
        <c:scaling>
          <c:orientation val="minMax"/>
        </c:scaling>
        <c:delete val="0"/>
        <c:axPos val="b"/>
        <c:majorTickMark val="out"/>
        <c:minorTickMark val="none"/>
        <c:tickLblPos val="nextTo"/>
        <c:crossAx val="219903488"/>
        <c:crosses val="autoZero"/>
        <c:auto val="1"/>
        <c:lblAlgn val="ctr"/>
        <c:lblOffset val="100"/>
        <c:noMultiLvlLbl val="0"/>
      </c:catAx>
      <c:valAx>
        <c:axId val="219903488"/>
        <c:scaling>
          <c:orientation val="minMax"/>
        </c:scaling>
        <c:delete val="1"/>
        <c:axPos val="l"/>
        <c:numFmt formatCode="General" sourceLinked="1"/>
        <c:majorTickMark val="out"/>
        <c:minorTickMark val="none"/>
        <c:tickLblPos val="nextTo"/>
        <c:crossAx val="219901952"/>
        <c:crosses val="autoZero"/>
        <c:crossBetween val="between"/>
      </c:valAx>
    </c:plotArea>
    <c:legend>
      <c:legendPos val="r"/>
      <c:overlay val="0"/>
    </c:legend>
    <c:plotVisOnly val="1"/>
    <c:dispBlanksAs val="gap"/>
    <c:showDLblsOverMax val="0"/>
  </c:chart>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2012-2013</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Лист1!$A$2:$A$9</c:f>
              <c:strCache>
                <c:ptCount val="8"/>
                <c:pt idx="0">
                  <c:v>математика</c:v>
                </c:pt>
                <c:pt idx="1">
                  <c:v>биология</c:v>
                </c:pt>
                <c:pt idx="2">
                  <c:v>химия</c:v>
                </c:pt>
                <c:pt idx="3">
                  <c:v>география</c:v>
                </c:pt>
                <c:pt idx="4">
                  <c:v>физика</c:v>
                </c:pt>
                <c:pt idx="5">
                  <c:v>информатика</c:v>
                </c:pt>
                <c:pt idx="6">
                  <c:v>экология</c:v>
                </c:pt>
                <c:pt idx="7">
                  <c:v>астрономия</c:v>
                </c:pt>
              </c:strCache>
            </c:strRef>
          </c:cat>
          <c:val>
            <c:numRef>
              <c:f>Лист1!$B$2:$B$9</c:f>
              <c:numCache>
                <c:formatCode>General</c:formatCode>
                <c:ptCount val="8"/>
                <c:pt idx="0">
                  <c:v>67</c:v>
                </c:pt>
                <c:pt idx="1">
                  <c:v>36</c:v>
                </c:pt>
                <c:pt idx="2">
                  <c:v>24</c:v>
                </c:pt>
                <c:pt idx="3">
                  <c:v>36</c:v>
                </c:pt>
                <c:pt idx="4">
                  <c:v>22</c:v>
                </c:pt>
                <c:pt idx="5">
                  <c:v>0</c:v>
                </c:pt>
                <c:pt idx="6">
                  <c:v>0</c:v>
                </c:pt>
                <c:pt idx="7">
                  <c:v>0</c:v>
                </c:pt>
              </c:numCache>
            </c:numRef>
          </c:val>
        </c:ser>
        <c:ser>
          <c:idx val="1"/>
          <c:order val="1"/>
          <c:tx>
            <c:strRef>
              <c:f>Лист1!$C$1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Лист1!$A$2:$A$9</c:f>
              <c:strCache>
                <c:ptCount val="8"/>
                <c:pt idx="0">
                  <c:v>математика</c:v>
                </c:pt>
                <c:pt idx="1">
                  <c:v>биология</c:v>
                </c:pt>
                <c:pt idx="2">
                  <c:v>химия</c:v>
                </c:pt>
                <c:pt idx="3">
                  <c:v>география</c:v>
                </c:pt>
                <c:pt idx="4">
                  <c:v>физика</c:v>
                </c:pt>
                <c:pt idx="5">
                  <c:v>информатика</c:v>
                </c:pt>
                <c:pt idx="6">
                  <c:v>экология</c:v>
                </c:pt>
                <c:pt idx="7">
                  <c:v>астрономия</c:v>
                </c:pt>
              </c:strCache>
            </c:strRef>
          </c:cat>
          <c:val>
            <c:numRef>
              <c:f>Лист1!$C$2:$C$9</c:f>
              <c:numCache>
                <c:formatCode>General</c:formatCode>
                <c:ptCount val="8"/>
                <c:pt idx="0">
                  <c:v>79</c:v>
                </c:pt>
                <c:pt idx="1">
                  <c:v>36</c:v>
                </c:pt>
                <c:pt idx="2">
                  <c:v>17</c:v>
                </c:pt>
                <c:pt idx="3">
                  <c:v>22</c:v>
                </c:pt>
                <c:pt idx="4">
                  <c:v>24</c:v>
                </c:pt>
                <c:pt idx="5">
                  <c:v>6</c:v>
                </c:pt>
                <c:pt idx="6">
                  <c:v>0</c:v>
                </c:pt>
                <c:pt idx="7">
                  <c:v>0</c:v>
                </c:pt>
              </c:numCache>
            </c:numRef>
          </c:val>
        </c:ser>
        <c:ser>
          <c:idx val="2"/>
          <c:order val="2"/>
          <c:tx>
            <c:strRef>
              <c:f>Лист1!$D$1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Лист1!$A$2:$A$9</c:f>
              <c:strCache>
                <c:ptCount val="8"/>
                <c:pt idx="0">
                  <c:v>математика</c:v>
                </c:pt>
                <c:pt idx="1">
                  <c:v>биология</c:v>
                </c:pt>
                <c:pt idx="2">
                  <c:v>химия</c:v>
                </c:pt>
                <c:pt idx="3">
                  <c:v>география</c:v>
                </c:pt>
                <c:pt idx="4">
                  <c:v>физика</c:v>
                </c:pt>
                <c:pt idx="5">
                  <c:v>информатика</c:v>
                </c:pt>
                <c:pt idx="6">
                  <c:v>экология</c:v>
                </c:pt>
                <c:pt idx="7">
                  <c:v>астрономия</c:v>
                </c:pt>
              </c:strCache>
            </c:strRef>
          </c:cat>
          <c:val>
            <c:numRef>
              <c:f>Лист1!$D$2:$D$9</c:f>
              <c:numCache>
                <c:formatCode>General</c:formatCode>
                <c:ptCount val="8"/>
                <c:pt idx="0">
                  <c:v>69</c:v>
                </c:pt>
                <c:pt idx="1">
                  <c:v>20</c:v>
                </c:pt>
                <c:pt idx="2">
                  <c:v>18</c:v>
                </c:pt>
                <c:pt idx="3">
                  <c:v>21</c:v>
                </c:pt>
                <c:pt idx="4">
                  <c:v>47</c:v>
                </c:pt>
                <c:pt idx="5">
                  <c:v>0</c:v>
                </c:pt>
                <c:pt idx="6">
                  <c:v>4</c:v>
                </c:pt>
                <c:pt idx="7">
                  <c:v>5</c:v>
                </c:pt>
              </c:numCache>
            </c:numRef>
          </c:val>
        </c:ser>
        <c:ser>
          <c:idx val="3"/>
          <c:order val="3"/>
          <c:tx>
            <c:strRef>
              <c:f>Лист1!$E$1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Лист1!$A$2:$A$9</c:f>
              <c:strCache>
                <c:ptCount val="8"/>
                <c:pt idx="0">
                  <c:v>математика</c:v>
                </c:pt>
                <c:pt idx="1">
                  <c:v>биология</c:v>
                </c:pt>
                <c:pt idx="2">
                  <c:v>химия</c:v>
                </c:pt>
                <c:pt idx="3">
                  <c:v>география</c:v>
                </c:pt>
                <c:pt idx="4">
                  <c:v>физика</c:v>
                </c:pt>
                <c:pt idx="5">
                  <c:v>информатика</c:v>
                </c:pt>
                <c:pt idx="6">
                  <c:v>экология</c:v>
                </c:pt>
                <c:pt idx="7">
                  <c:v>астрономия</c:v>
                </c:pt>
              </c:strCache>
            </c:strRef>
          </c:cat>
          <c:val>
            <c:numRef>
              <c:f>Лист1!$E$2:$E$9</c:f>
              <c:numCache>
                <c:formatCode>General</c:formatCode>
                <c:ptCount val="8"/>
                <c:pt idx="0">
                  <c:v>47</c:v>
                </c:pt>
                <c:pt idx="1">
                  <c:v>42</c:v>
                </c:pt>
                <c:pt idx="2">
                  <c:v>27</c:v>
                </c:pt>
                <c:pt idx="3">
                  <c:v>15</c:v>
                </c:pt>
                <c:pt idx="4">
                  <c:v>26</c:v>
                </c:pt>
                <c:pt idx="5">
                  <c:v>26</c:v>
                </c:pt>
                <c:pt idx="6">
                  <c:v>7</c:v>
                </c:pt>
                <c:pt idx="7">
                  <c:v>0</c:v>
                </c:pt>
              </c:numCache>
            </c:numRef>
          </c:val>
        </c:ser>
        <c:dLbls>
          <c:showLegendKey val="0"/>
          <c:showVal val="0"/>
          <c:showCatName val="0"/>
          <c:showSerName val="0"/>
          <c:showPercent val="0"/>
          <c:showBubbleSize val="0"/>
        </c:dLbls>
        <c:gapWidth val="150"/>
        <c:axId val="220353664"/>
        <c:axId val="220355200"/>
      </c:barChart>
      <c:catAx>
        <c:axId val="220353664"/>
        <c:scaling>
          <c:orientation val="minMax"/>
        </c:scaling>
        <c:delete val="0"/>
        <c:axPos val="b"/>
        <c:numFmt formatCode="General" sourceLinked="1"/>
        <c:majorTickMark val="out"/>
        <c:minorTickMark val="none"/>
        <c:tickLblPos val="nextTo"/>
        <c:crossAx val="220355200"/>
        <c:crosses val="autoZero"/>
        <c:auto val="1"/>
        <c:lblAlgn val="ctr"/>
        <c:lblOffset val="100"/>
        <c:noMultiLvlLbl val="0"/>
      </c:catAx>
      <c:valAx>
        <c:axId val="220355200"/>
        <c:scaling>
          <c:orientation val="minMax"/>
        </c:scaling>
        <c:delete val="1"/>
        <c:axPos val="l"/>
        <c:numFmt formatCode="General" sourceLinked="1"/>
        <c:majorTickMark val="out"/>
        <c:minorTickMark val="none"/>
        <c:tickLblPos val="nextTo"/>
        <c:crossAx val="220353664"/>
        <c:crosses val="autoZero"/>
        <c:crossBetween val="between"/>
      </c:valAx>
    </c:plotArea>
    <c:legend>
      <c:legendPos val="r"/>
      <c:overlay val="0"/>
    </c:legend>
    <c:plotVisOnly val="1"/>
    <c:dispBlanksAs val="gap"/>
    <c:showDLblsOverMax val="0"/>
  </c:chart>
  <c:externalData r:id="rId2">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2012-2013</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Лист1!$A$2:$A$5</c:f>
              <c:strCache>
                <c:ptCount val="4"/>
                <c:pt idx="0">
                  <c:v>технология</c:v>
                </c:pt>
                <c:pt idx="1">
                  <c:v>физическая культура</c:v>
                </c:pt>
                <c:pt idx="2">
                  <c:v>ОБЖ</c:v>
                </c:pt>
                <c:pt idx="3">
                  <c:v>МХК</c:v>
                </c:pt>
              </c:strCache>
            </c:strRef>
          </c:cat>
          <c:val>
            <c:numRef>
              <c:f>Лист1!$B$2:$B$5</c:f>
              <c:numCache>
                <c:formatCode>General</c:formatCode>
                <c:ptCount val="4"/>
                <c:pt idx="0">
                  <c:v>16</c:v>
                </c:pt>
                <c:pt idx="1">
                  <c:v>25</c:v>
                </c:pt>
                <c:pt idx="2">
                  <c:v>24</c:v>
                </c:pt>
                <c:pt idx="3">
                  <c:v>36</c:v>
                </c:pt>
              </c:numCache>
            </c:numRef>
          </c:val>
        </c:ser>
        <c:ser>
          <c:idx val="1"/>
          <c:order val="1"/>
          <c:tx>
            <c:strRef>
              <c:f>Лист1!$C$1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Лист1!$A$2:$A$5</c:f>
              <c:strCache>
                <c:ptCount val="4"/>
                <c:pt idx="0">
                  <c:v>технология</c:v>
                </c:pt>
                <c:pt idx="1">
                  <c:v>физическая культура</c:v>
                </c:pt>
                <c:pt idx="2">
                  <c:v>ОБЖ</c:v>
                </c:pt>
                <c:pt idx="3">
                  <c:v>МХК</c:v>
                </c:pt>
              </c:strCache>
            </c:strRef>
          </c:cat>
          <c:val>
            <c:numRef>
              <c:f>Лист1!$C$2:$C$5</c:f>
              <c:numCache>
                <c:formatCode>General</c:formatCode>
                <c:ptCount val="4"/>
                <c:pt idx="0">
                  <c:v>20</c:v>
                </c:pt>
                <c:pt idx="1">
                  <c:v>38</c:v>
                </c:pt>
                <c:pt idx="2">
                  <c:v>17</c:v>
                </c:pt>
                <c:pt idx="3">
                  <c:v>36</c:v>
                </c:pt>
              </c:numCache>
            </c:numRef>
          </c:val>
        </c:ser>
        <c:ser>
          <c:idx val="2"/>
          <c:order val="2"/>
          <c:tx>
            <c:strRef>
              <c:f>Лист1!$D$1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Лист1!$A$2:$A$5</c:f>
              <c:strCache>
                <c:ptCount val="4"/>
                <c:pt idx="0">
                  <c:v>технология</c:v>
                </c:pt>
                <c:pt idx="1">
                  <c:v>физическая культура</c:v>
                </c:pt>
                <c:pt idx="2">
                  <c:v>ОБЖ</c:v>
                </c:pt>
                <c:pt idx="3">
                  <c:v>МХК</c:v>
                </c:pt>
              </c:strCache>
            </c:strRef>
          </c:cat>
          <c:val>
            <c:numRef>
              <c:f>Лист1!$D$2:$D$5</c:f>
              <c:numCache>
                <c:formatCode>General</c:formatCode>
                <c:ptCount val="4"/>
                <c:pt idx="0">
                  <c:v>16</c:v>
                </c:pt>
                <c:pt idx="1">
                  <c:v>24</c:v>
                </c:pt>
                <c:pt idx="2">
                  <c:v>21</c:v>
                </c:pt>
                <c:pt idx="3">
                  <c:v>0</c:v>
                </c:pt>
              </c:numCache>
            </c:numRef>
          </c:val>
        </c:ser>
        <c:ser>
          <c:idx val="3"/>
          <c:order val="3"/>
          <c:tx>
            <c:strRef>
              <c:f>Лист1!$E$1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Лист1!$A$2:$A$5</c:f>
              <c:strCache>
                <c:ptCount val="4"/>
                <c:pt idx="0">
                  <c:v>технология</c:v>
                </c:pt>
                <c:pt idx="1">
                  <c:v>физическая культура</c:v>
                </c:pt>
                <c:pt idx="2">
                  <c:v>ОБЖ</c:v>
                </c:pt>
                <c:pt idx="3">
                  <c:v>МХК</c:v>
                </c:pt>
              </c:strCache>
            </c:strRef>
          </c:cat>
          <c:val>
            <c:numRef>
              <c:f>Лист1!$E$2:$E$5</c:f>
              <c:numCache>
                <c:formatCode>General</c:formatCode>
                <c:ptCount val="4"/>
                <c:pt idx="0">
                  <c:v>38</c:v>
                </c:pt>
                <c:pt idx="1">
                  <c:v>25</c:v>
                </c:pt>
                <c:pt idx="2">
                  <c:v>8</c:v>
                </c:pt>
                <c:pt idx="3">
                  <c:v>9</c:v>
                </c:pt>
              </c:numCache>
            </c:numRef>
          </c:val>
        </c:ser>
        <c:dLbls>
          <c:showLegendKey val="0"/>
          <c:showVal val="0"/>
          <c:showCatName val="0"/>
          <c:showSerName val="0"/>
          <c:showPercent val="0"/>
          <c:showBubbleSize val="0"/>
        </c:dLbls>
        <c:gapWidth val="150"/>
        <c:axId val="220244224"/>
        <c:axId val="220258304"/>
      </c:barChart>
      <c:catAx>
        <c:axId val="220244224"/>
        <c:scaling>
          <c:orientation val="minMax"/>
        </c:scaling>
        <c:delete val="0"/>
        <c:axPos val="b"/>
        <c:numFmt formatCode="General" sourceLinked="1"/>
        <c:majorTickMark val="out"/>
        <c:minorTickMark val="none"/>
        <c:tickLblPos val="nextTo"/>
        <c:crossAx val="220258304"/>
        <c:crosses val="autoZero"/>
        <c:auto val="1"/>
        <c:lblAlgn val="ctr"/>
        <c:lblOffset val="100"/>
        <c:noMultiLvlLbl val="0"/>
      </c:catAx>
      <c:valAx>
        <c:axId val="220258304"/>
        <c:scaling>
          <c:orientation val="minMax"/>
        </c:scaling>
        <c:delete val="1"/>
        <c:axPos val="l"/>
        <c:numFmt formatCode="General" sourceLinked="1"/>
        <c:majorTickMark val="out"/>
        <c:minorTickMark val="none"/>
        <c:tickLblPos val="nextTo"/>
        <c:crossAx val="220244224"/>
        <c:crosses val="autoZero"/>
        <c:crossBetween val="between"/>
      </c:valAx>
    </c:plotArea>
    <c:legend>
      <c:legendPos val="r"/>
      <c:overlay val="0"/>
    </c:legend>
    <c:plotVisOnly val="1"/>
    <c:dispBlanksAs val="gap"/>
    <c:showDLblsOverMax val="0"/>
  </c:chart>
  <c:externalData r:id="rId2">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Лист1!$A$2:$A$20</c:f>
              <c:strCache>
                <c:ptCount val="19"/>
                <c:pt idx="0">
                  <c:v>МХК</c:v>
                </c:pt>
                <c:pt idx="1">
                  <c:v>химия</c:v>
                </c:pt>
                <c:pt idx="2">
                  <c:v>анг.язык</c:v>
                </c:pt>
                <c:pt idx="3">
                  <c:v>экология</c:v>
                </c:pt>
                <c:pt idx="4">
                  <c:v>физика</c:v>
                </c:pt>
                <c:pt idx="5">
                  <c:v>информатика</c:v>
                </c:pt>
                <c:pt idx="6">
                  <c:v>технология</c:v>
                </c:pt>
                <c:pt idx="7">
                  <c:v>обществознание</c:v>
                </c:pt>
                <c:pt idx="8">
                  <c:v>физ.культура</c:v>
                </c:pt>
                <c:pt idx="9">
                  <c:v>экономика</c:v>
                </c:pt>
                <c:pt idx="10">
                  <c:v>биология</c:v>
                </c:pt>
                <c:pt idx="11">
                  <c:v>право</c:v>
                </c:pt>
                <c:pt idx="12">
                  <c:v>история</c:v>
                </c:pt>
                <c:pt idx="13">
                  <c:v>математика</c:v>
                </c:pt>
                <c:pt idx="14">
                  <c:v>ОБЖ</c:v>
                </c:pt>
                <c:pt idx="15">
                  <c:v>литература</c:v>
                </c:pt>
                <c:pt idx="16">
                  <c:v>география</c:v>
                </c:pt>
                <c:pt idx="17">
                  <c:v>русский язык</c:v>
                </c:pt>
                <c:pt idx="18">
                  <c:v>ОБЩЕЕ КОЛ-ВО</c:v>
                </c:pt>
              </c:strCache>
            </c:strRef>
          </c:cat>
          <c:val>
            <c:numRef>
              <c:f>Лист1!$B$2:$B$20</c:f>
              <c:numCache>
                <c:formatCode>General</c:formatCode>
                <c:ptCount val="19"/>
                <c:pt idx="1">
                  <c:v>1</c:v>
                </c:pt>
                <c:pt idx="5">
                  <c:v>2</c:v>
                </c:pt>
                <c:pt idx="6">
                  <c:v>5</c:v>
                </c:pt>
                <c:pt idx="8">
                  <c:v>5</c:v>
                </c:pt>
                <c:pt idx="10">
                  <c:v>1</c:v>
                </c:pt>
                <c:pt idx="13">
                  <c:v>2</c:v>
                </c:pt>
                <c:pt idx="14">
                  <c:v>1</c:v>
                </c:pt>
                <c:pt idx="15">
                  <c:v>1</c:v>
                </c:pt>
                <c:pt idx="16">
                  <c:v>1</c:v>
                </c:pt>
                <c:pt idx="18">
                  <c:v>19</c:v>
                </c:pt>
              </c:numCache>
            </c:numRef>
          </c:val>
        </c:ser>
        <c:ser>
          <c:idx val="1"/>
          <c:order val="1"/>
          <c:tx>
            <c:strRef>
              <c:f>Лист1!$C$1</c:f>
              <c:strCache>
                <c:ptCount val="1"/>
                <c:pt idx="0">
                  <c:v>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Лист1!$A$2:$A$20</c:f>
              <c:strCache>
                <c:ptCount val="19"/>
                <c:pt idx="0">
                  <c:v>МХК</c:v>
                </c:pt>
                <c:pt idx="1">
                  <c:v>химия</c:v>
                </c:pt>
                <c:pt idx="2">
                  <c:v>анг.язык</c:v>
                </c:pt>
                <c:pt idx="3">
                  <c:v>экология</c:v>
                </c:pt>
                <c:pt idx="4">
                  <c:v>физика</c:v>
                </c:pt>
                <c:pt idx="5">
                  <c:v>информатика</c:v>
                </c:pt>
                <c:pt idx="6">
                  <c:v>технология</c:v>
                </c:pt>
                <c:pt idx="7">
                  <c:v>обществознание</c:v>
                </c:pt>
                <c:pt idx="8">
                  <c:v>физ.культура</c:v>
                </c:pt>
                <c:pt idx="9">
                  <c:v>экономика</c:v>
                </c:pt>
                <c:pt idx="10">
                  <c:v>биология</c:v>
                </c:pt>
                <c:pt idx="11">
                  <c:v>право</c:v>
                </c:pt>
                <c:pt idx="12">
                  <c:v>история</c:v>
                </c:pt>
                <c:pt idx="13">
                  <c:v>математика</c:v>
                </c:pt>
                <c:pt idx="14">
                  <c:v>ОБЖ</c:v>
                </c:pt>
                <c:pt idx="15">
                  <c:v>литература</c:v>
                </c:pt>
                <c:pt idx="16">
                  <c:v>география</c:v>
                </c:pt>
                <c:pt idx="17">
                  <c:v>русский язык</c:v>
                </c:pt>
                <c:pt idx="18">
                  <c:v>ОБЩЕЕ КОЛ-ВО</c:v>
                </c:pt>
              </c:strCache>
            </c:strRef>
          </c:cat>
          <c:val>
            <c:numRef>
              <c:f>Лист1!$C$2:$C$20</c:f>
              <c:numCache>
                <c:formatCode>General</c:formatCode>
                <c:ptCount val="19"/>
                <c:pt idx="0">
                  <c:v>1</c:v>
                </c:pt>
                <c:pt idx="1">
                  <c:v>2</c:v>
                </c:pt>
                <c:pt idx="2">
                  <c:v>2</c:v>
                </c:pt>
                <c:pt idx="3">
                  <c:v>1</c:v>
                </c:pt>
                <c:pt idx="6">
                  <c:v>6</c:v>
                </c:pt>
                <c:pt idx="7">
                  <c:v>1</c:v>
                </c:pt>
                <c:pt idx="8">
                  <c:v>3</c:v>
                </c:pt>
                <c:pt idx="10">
                  <c:v>1</c:v>
                </c:pt>
                <c:pt idx="13">
                  <c:v>1</c:v>
                </c:pt>
                <c:pt idx="14">
                  <c:v>1</c:v>
                </c:pt>
                <c:pt idx="15">
                  <c:v>1</c:v>
                </c:pt>
                <c:pt idx="17">
                  <c:v>2</c:v>
                </c:pt>
                <c:pt idx="18">
                  <c:v>22</c:v>
                </c:pt>
              </c:numCache>
            </c:numRef>
          </c:val>
        </c:ser>
        <c:dLbls>
          <c:showLegendKey val="0"/>
          <c:showVal val="1"/>
          <c:showCatName val="0"/>
          <c:showSerName val="0"/>
          <c:showPercent val="0"/>
          <c:showBubbleSize val="0"/>
        </c:dLbls>
        <c:gapWidth val="150"/>
        <c:overlap val="-25"/>
        <c:axId val="220001408"/>
        <c:axId val="220002944"/>
      </c:barChart>
      <c:catAx>
        <c:axId val="220001408"/>
        <c:scaling>
          <c:orientation val="minMax"/>
        </c:scaling>
        <c:delete val="0"/>
        <c:axPos val="b"/>
        <c:numFmt formatCode="General" sourceLinked="1"/>
        <c:majorTickMark val="none"/>
        <c:minorTickMark val="none"/>
        <c:tickLblPos val="nextTo"/>
        <c:crossAx val="220002944"/>
        <c:crosses val="autoZero"/>
        <c:auto val="1"/>
        <c:lblAlgn val="ctr"/>
        <c:lblOffset val="100"/>
        <c:noMultiLvlLbl val="0"/>
      </c:catAx>
      <c:valAx>
        <c:axId val="220002944"/>
        <c:scaling>
          <c:orientation val="minMax"/>
        </c:scaling>
        <c:delete val="1"/>
        <c:axPos val="l"/>
        <c:numFmt formatCode="General" sourceLinked="1"/>
        <c:majorTickMark val="out"/>
        <c:minorTickMark val="none"/>
        <c:tickLblPos val="nextTo"/>
        <c:crossAx val="220001408"/>
        <c:crosses val="autoZero"/>
        <c:crossBetween val="between"/>
      </c:valAx>
    </c:plotArea>
    <c:legend>
      <c:legendPos val="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092592592592591E-2"/>
          <c:y val="0.22170455845984663"/>
          <c:w val="0.94444444444444442"/>
          <c:h val="0.56828195148172855"/>
        </c:manualLayout>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32.299999999999997</c:v>
                </c:pt>
                <c:pt idx="1">
                  <c:v>34.4</c:v>
                </c:pt>
                <c:pt idx="2">
                  <c:v>40.9</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36.4</c:v>
                </c:pt>
                <c:pt idx="1">
                  <c:v>38.799999999999997</c:v>
                </c:pt>
                <c:pt idx="2">
                  <c:v>43</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33.299999999999997</c:v>
                </c:pt>
                <c:pt idx="1">
                  <c:v>46</c:v>
                </c:pt>
                <c:pt idx="2">
                  <c:v>41.4</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37.1</c:v>
                </c:pt>
                <c:pt idx="1">
                  <c:v>42</c:v>
                </c:pt>
                <c:pt idx="2">
                  <c:v>43.4</c:v>
                </c:pt>
              </c:numCache>
            </c:numRef>
          </c:val>
        </c:ser>
        <c:dLbls>
          <c:showLegendKey val="0"/>
          <c:showVal val="1"/>
          <c:showCatName val="0"/>
          <c:showSerName val="0"/>
          <c:showPercent val="0"/>
          <c:showBubbleSize val="0"/>
        </c:dLbls>
        <c:gapWidth val="150"/>
        <c:overlap val="-25"/>
        <c:axId val="177567616"/>
        <c:axId val="177569152"/>
      </c:barChart>
      <c:catAx>
        <c:axId val="177567616"/>
        <c:scaling>
          <c:orientation val="minMax"/>
        </c:scaling>
        <c:delete val="0"/>
        <c:axPos val="b"/>
        <c:majorTickMark val="none"/>
        <c:minorTickMark val="none"/>
        <c:tickLblPos val="nextTo"/>
        <c:crossAx val="177569152"/>
        <c:crosses val="autoZero"/>
        <c:auto val="1"/>
        <c:lblAlgn val="ctr"/>
        <c:lblOffset val="100"/>
        <c:noMultiLvlLbl val="0"/>
      </c:catAx>
      <c:valAx>
        <c:axId val="177569152"/>
        <c:scaling>
          <c:orientation val="minMax"/>
        </c:scaling>
        <c:delete val="1"/>
        <c:axPos val="l"/>
        <c:numFmt formatCode="General" sourceLinked="1"/>
        <c:majorTickMark val="out"/>
        <c:minorTickMark val="none"/>
        <c:tickLblPos val="nextTo"/>
        <c:crossAx val="177567616"/>
        <c:crosses val="autoZero"/>
        <c:crossBetween val="between"/>
      </c:valAx>
    </c:plotArea>
    <c:legend>
      <c:legendPos val="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092592592592591E-2"/>
          <c:y val="0.22170455845984663"/>
          <c:w val="0.94444444444444442"/>
          <c:h val="0.56828195148172855"/>
        </c:manualLayout>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1.7</c:v>
                </c:pt>
                <c:pt idx="1">
                  <c:v>0</c:v>
                </c:pt>
                <c:pt idx="2">
                  <c:v>1.1000000000000001</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0.4</c:v>
                </c:pt>
                <c:pt idx="1">
                  <c:v>0</c:v>
                </c:pt>
                <c:pt idx="2">
                  <c:v>0.5</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0.4</c:v>
                </c:pt>
                <c:pt idx="1">
                  <c:v>0</c:v>
                </c:pt>
                <c:pt idx="2">
                  <c:v>0.2</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0.4</c:v>
                </c:pt>
                <c:pt idx="1">
                  <c:v>0</c:v>
                </c:pt>
                <c:pt idx="2">
                  <c:v>0.3</c:v>
                </c:pt>
              </c:numCache>
            </c:numRef>
          </c:val>
        </c:ser>
        <c:dLbls>
          <c:showLegendKey val="0"/>
          <c:showVal val="1"/>
          <c:showCatName val="0"/>
          <c:showSerName val="0"/>
          <c:showPercent val="0"/>
          <c:showBubbleSize val="0"/>
        </c:dLbls>
        <c:gapWidth val="150"/>
        <c:overlap val="-25"/>
        <c:axId val="177249664"/>
        <c:axId val="177259648"/>
      </c:barChart>
      <c:catAx>
        <c:axId val="177249664"/>
        <c:scaling>
          <c:orientation val="minMax"/>
        </c:scaling>
        <c:delete val="0"/>
        <c:axPos val="b"/>
        <c:majorTickMark val="none"/>
        <c:minorTickMark val="none"/>
        <c:tickLblPos val="nextTo"/>
        <c:crossAx val="177259648"/>
        <c:crosses val="autoZero"/>
        <c:auto val="1"/>
        <c:lblAlgn val="ctr"/>
        <c:lblOffset val="100"/>
        <c:noMultiLvlLbl val="0"/>
      </c:catAx>
      <c:valAx>
        <c:axId val="177259648"/>
        <c:scaling>
          <c:orientation val="minMax"/>
        </c:scaling>
        <c:delete val="1"/>
        <c:axPos val="l"/>
        <c:numFmt formatCode="General" sourceLinked="1"/>
        <c:majorTickMark val="out"/>
        <c:minorTickMark val="none"/>
        <c:tickLblPos val="nextTo"/>
        <c:crossAx val="177249664"/>
        <c:crosses val="autoZero"/>
        <c:crossBetween val="between"/>
      </c:valAx>
    </c:plotArea>
    <c:legend>
      <c:legendPos val="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Уровень обученности</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Лист1!$A$2:$A$6</c:f>
              <c:strCache>
                <c:ptCount val="5"/>
                <c:pt idx="0">
                  <c:v>1 четверть</c:v>
                </c:pt>
                <c:pt idx="1">
                  <c:v>2 четверть</c:v>
                </c:pt>
                <c:pt idx="2">
                  <c:v>3 четверть</c:v>
                </c:pt>
                <c:pt idx="3">
                  <c:v>4 четверть</c:v>
                </c:pt>
                <c:pt idx="4">
                  <c:v>год</c:v>
                </c:pt>
              </c:strCache>
            </c:strRef>
          </c:cat>
          <c:val>
            <c:numRef>
              <c:f>Лист1!$B$2:$B$6</c:f>
              <c:numCache>
                <c:formatCode>0.0%</c:formatCode>
                <c:ptCount val="5"/>
                <c:pt idx="0">
                  <c:v>0.98199999999999998</c:v>
                </c:pt>
                <c:pt idx="1">
                  <c:v>0.996</c:v>
                </c:pt>
                <c:pt idx="2">
                  <c:v>0.996</c:v>
                </c:pt>
                <c:pt idx="3">
                  <c:v>0.98199999999999998</c:v>
                </c:pt>
                <c:pt idx="4">
                  <c:v>0.996</c:v>
                </c:pt>
              </c:numCache>
            </c:numRef>
          </c:val>
        </c:ser>
        <c:ser>
          <c:idx val="1"/>
          <c:order val="1"/>
          <c:tx>
            <c:strRef>
              <c:f>Лист1!$C$1</c:f>
              <c:strCache>
                <c:ptCount val="1"/>
                <c:pt idx="0">
                  <c:v>Качество обучения</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Лист1!$A$2:$A$6</c:f>
              <c:strCache>
                <c:ptCount val="5"/>
                <c:pt idx="0">
                  <c:v>1 четверть</c:v>
                </c:pt>
                <c:pt idx="1">
                  <c:v>2 четверть</c:v>
                </c:pt>
                <c:pt idx="2">
                  <c:v>3 четверть</c:v>
                </c:pt>
                <c:pt idx="3">
                  <c:v>4 четверть</c:v>
                </c:pt>
                <c:pt idx="4">
                  <c:v>год</c:v>
                </c:pt>
              </c:strCache>
            </c:strRef>
          </c:cat>
          <c:val>
            <c:numRef>
              <c:f>Лист1!$C$2:$C$6</c:f>
              <c:numCache>
                <c:formatCode>0.0%</c:formatCode>
                <c:ptCount val="5"/>
                <c:pt idx="0">
                  <c:v>0.41199999999999998</c:v>
                </c:pt>
                <c:pt idx="1">
                  <c:v>0.41799999999999998</c:v>
                </c:pt>
                <c:pt idx="2">
                  <c:v>0.438</c:v>
                </c:pt>
                <c:pt idx="3">
                  <c:v>0.47299999999999998</c:v>
                </c:pt>
                <c:pt idx="4">
                  <c:v>0.47299999999999998</c:v>
                </c:pt>
              </c:numCache>
            </c:numRef>
          </c:val>
        </c:ser>
        <c:dLbls>
          <c:showLegendKey val="0"/>
          <c:showVal val="0"/>
          <c:showCatName val="0"/>
          <c:showSerName val="0"/>
          <c:showPercent val="0"/>
          <c:showBubbleSize val="0"/>
        </c:dLbls>
        <c:gapWidth val="150"/>
        <c:axId val="177397760"/>
        <c:axId val="177399296"/>
      </c:barChart>
      <c:catAx>
        <c:axId val="177397760"/>
        <c:scaling>
          <c:orientation val="minMax"/>
        </c:scaling>
        <c:delete val="0"/>
        <c:axPos val="b"/>
        <c:majorTickMark val="out"/>
        <c:minorTickMark val="none"/>
        <c:tickLblPos val="nextTo"/>
        <c:crossAx val="177399296"/>
        <c:crosses val="autoZero"/>
        <c:auto val="1"/>
        <c:lblAlgn val="ctr"/>
        <c:lblOffset val="100"/>
        <c:noMultiLvlLbl val="0"/>
      </c:catAx>
      <c:valAx>
        <c:axId val="177399296"/>
        <c:scaling>
          <c:orientation val="minMax"/>
        </c:scaling>
        <c:delete val="1"/>
        <c:axPos val="l"/>
        <c:numFmt formatCode="0.0%" sourceLinked="1"/>
        <c:majorTickMark val="out"/>
        <c:minorTickMark val="none"/>
        <c:tickLblPos val="none"/>
        <c:crossAx val="177397760"/>
        <c:crosses val="autoZero"/>
        <c:crossBetween val="between"/>
      </c:valAx>
    </c:plotArea>
    <c:legend>
      <c:legendPos val="r"/>
      <c:layout>
        <c:manualLayout>
          <c:xMode val="edge"/>
          <c:yMode val="edge"/>
          <c:x val="0.7034027777777776"/>
          <c:y val="0.18129628189220923"/>
          <c:w val="0.28270833333333334"/>
          <c:h val="0.30989042710676074"/>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Уровень обученности</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Лист1!$A$2:$A$4</c:f>
              <c:strCache>
                <c:ptCount val="3"/>
                <c:pt idx="0">
                  <c:v>1 полугодие</c:v>
                </c:pt>
                <c:pt idx="1">
                  <c:v>2 полугодие</c:v>
                </c:pt>
                <c:pt idx="2">
                  <c:v>год</c:v>
                </c:pt>
              </c:strCache>
            </c:strRef>
          </c:cat>
          <c:val>
            <c:numRef>
              <c:f>Лист1!$B$2:$B$4</c:f>
              <c:numCache>
                <c:formatCode>0%</c:formatCode>
                <c:ptCount val="3"/>
                <c:pt idx="0" formatCode="0.0%">
                  <c:v>0.96199999999999997</c:v>
                </c:pt>
                <c:pt idx="1">
                  <c:v>1</c:v>
                </c:pt>
                <c:pt idx="2">
                  <c:v>1</c:v>
                </c:pt>
              </c:numCache>
            </c:numRef>
          </c:val>
        </c:ser>
        <c:ser>
          <c:idx val="1"/>
          <c:order val="1"/>
          <c:tx>
            <c:strRef>
              <c:f>Лист1!$C$1</c:f>
              <c:strCache>
                <c:ptCount val="1"/>
                <c:pt idx="0">
                  <c:v>Качество обучения</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Лист1!$A$2:$A$4</c:f>
              <c:strCache>
                <c:ptCount val="3"/>
                <c:pt idx="0">
                  <c:v>1 полугодие</c:v>
                </c:pt>
                <c:pt idx="1">
                  <c:v>2 полугодие</c:v>
                </c:pt>
                <c:pt idx="2">
                  <c:v>год</c:v>
                </c:pt>
              </c:strCache>
            </c:strRef>
          </c:cat>
          <c:val>
            <c:numRef>
              <c:f>Лист1!$C$2:$C$4</c:f>
              <c:numCache>
                <c:formatCode>0.0%</c:formatCode>
                <c:ptCount val="3"/>
                <c:pt idx="0">
                  <c:v>0.42299999999999999</c:v>
                </c:pt>
                <c:pt idx="1">
                  <c:v>0.57999999999999996</c:v>
                </c:pt>
                <c:pt idx="2">
                  <c:v>0.57999999999999996</c:v>
                </c:pt>
              </c:numCache>
            </c:numRef>
          </c:val>
        </c:ser>
        <c:dLbls>
          <c:showLegendKey val="0"/>
          <c:showVal val="0"/>
          <c:showCatName val="0"/>
          <c:showSerName val="0"/>
          <c:showPercent val="0"/>
          <c:showBubbleSize val="0"/>
        </c:dLbls>
        <c:gapWidth val="150"/>
        <c:axId val="177439104"/>
        <c:axId val="177440640"/>
      </c:barChart>
      <c:catAx>
        <c:axId val="177439104"/>
        <c:scaling>
          <c:orientation val="minMax"/>
        </c:scaling>
        <c:delete val="0"/>
        <c:axPos val="b"/>
        <c:majorTickMark val="out"/>
        <c:minorTickMark val="none"/>
        <c:tickLblPos val="nextTo"/>
        <c:crossAx val="177440640"/>
        <c:crosses val="autoZero"/>
        <c:auto val="1"/>
        <c:lblAlgn val="ctr"/>
        <c:lblOffset val="100"/>
        <c:noMultiLvlLbl val="0"/>
      </c:catAx>
      <c:valAx>
        <c:axId val="177440640"/>
        <c:scaling>
          <c:orientation val="minMax"/>
        </c:scaling>
        <c:delete val="1"/>
        <c:axPos val="l"/>
        <c:numFmt formatCode="0.0%" sourceLinked="1"/>
        <c:majorTickMark val="out"/>
        <c:minorTickMark val="none"/>
        <c:tickLblPos val="none"/>
        <c:crossAx val="177439104"/>
        <c:crosses val="autoZero"/>
        <c:crossBetween val="between"/>
      </c:valAx>
    </c:plotArea>
    <c:legend>
      <c:legendPos val="r"/>
      <c:legendEntry>
        <c:idx val="2"/>
        <c:delete val="1"/>
      </c:legendEntry>
      <c:legendEntry>
        <c:idx val="3"/>
        <c:delete val="1"/>
      </c:legendEntry>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на "5"</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Лист1!$B$2:$B$6</c:f>
              <c:numCache>
                <c:formatCode>0.0%</c:formatCode>
                <c:ptCount val="5"/>
                <c:pt idx="0">
                  <c:v>7.0999999999999994E-2</c:v>
                </c:pt>
                <c:pt idx="1">
                  <c:v>9.4E-2</c:v>
                </c:pt>
                <c:pt idx="2">
                  <c:v>9.4E-2</c:v>
                </c:pt>
                <c:pt idx="3">
                  <c:v>0.10299999999999999</c:v>
                </c:pt>
                <c:pt idx="4">
                  <c:v>0.10299999999999999</c:v>
                </c:pt>
              </c:numCache>
            </c:numRef>
          </c:val>
        </c:ser>
        <c:ser>
          <c:idx val="1"/>
          <c:order val="1"/>
          <c:tx>
            <c:strRef>
              <c:f>Лист1!$C$1</c:f>
              <c:strCache>
                <c:ptCount val="1"/>
                <c:pt idx="0">
                  <c:v>на "4" и "5" </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Лист1!$A$2:$A$6</c:f>
              <c:strCache>
                <c:ptCount val="5"/>
                <c:pt idx="0">
                  <c:v>1 четверть</c:v>
                </c:pt>
                <c:pt idx="1">
                  <c:v>2 четверть</c:v>
                </c:pt>
                <c:pt idx="2">
                  <c:v>3 четверть</c:v>
                </c:pt>
                <c:pt idx="3">
                  <c:v>4 четверть</c:v>
                </c:pt>
                <c:pt idx="4">
                  <c:v>год</c:v>
                </c:pt>
              </c:strCache>
            </c:strRef>
          </c:cat>
          <c:val>
            <c:numRef>
              <c:f>Лист1!$C$2:$C$6</c:f>
              <c:numCache>
                <c:formatCode>0.0%</c:formatCode>
                <c:ptCount val="5"/>
                <c:pt idx="0">
                  <c:v>0.318</c:v>
                </c:pt>
                <c:pt idx="1">
                  <c:v>0.32700000000000001</c:v>
                </c:pt>
                <c:pt idx="2">
                  <c:v>0.34399999999999997</c:v>
                </c:pt>
                <c:pt idx="3">
                  <c:v>0.371</c:v>
                </c:pt>
                <c:pt idx="4">
                  <c:v>0.371</c:v>
                </c:pt>
              </c:numCache>
            </c:numRef>
          </c:val>
        </c:ser>
        <c:ser>
          <c:idx val="2"/>
          <c:order val="2"/>
          <c:tx>
            <c:strRef>
              <c:f>Лист1!$D$1</c:f>
              <c:strCache>
                <c:ptCount val="1"/>
                <c:pt idx="0">
                  <c:v>с одной "3"</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Лист1!$D$2:$D$6</c:f>
              <c:numCache>
                <c:formatCode>0.0%</c:formatCode>
                <c:ptCount val="5"/>
                <c:pt idx="0">
                  <c:v>0.1</c:v>
                </c:pt>
                <c:pt idx="1">
                  <c:v>9.4E-2</c:v>
                </c:pt>
                <c:pt idx="2">
                  <c:v>8.5000000000000006E-2</c:v>
                </c:pt>
                <c:pt idx="3">
                  <c:v>7.0999999999999994E-2</c:v>
                </c:pt>
                <c:pt idx="4">
                  <c:v>8.8999999999999996E-2</c:v>
                </c:pt>
              </c:numCache>
            </c:numRef>
          </c:val>
        </c:ser>
        <c:ser>
          <c:idx val="3"/>
          <c:order val="3"/>
          <c:tx>
            <c:strRef>
              <c:f>Лист1!$E$1</c:f>
              <c:strCache>
                <c:ptCount val="1"/>
                <c:pt idx="0">
                  <c:v>с одной "4"</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Лист1!$E$2:$E$6</c:f>
              <c:numCache>
                <c:formatCode>0.0%</c:formatCode>
                <c:ptCount val="5"/>
                <c:pt idx="0">
                  <c:v>3.3000000000000002E-2</c:v>
                </c:pt>
                <c:pt idx="1">
                  <c:v>2.1999999999999999E-2</c:v>
                </c:pt>
                <c:pt idx="2">
                  <c:v>3.1E-2</c:v>
                </c:pt>
                <c:pt idx="3">
                  <c:v>2.1999999999999999E-2</c:v>
                </c:pt>
                <c:pt idx="4">
                  <c:v>3.5999999999999997E-2</c:v>
                </c:pt>
              </c:numCache>
            </c:numRef>
          </c:val>
        </c:ser>
        <c:dLbls>
          <c:showLegendKey val="0"/>
          <c:showVal val="0"/>
          <c:showCatName val="0"/>
          <c:showSerName val="0"/>
          <c:showPercent val="0"/>
          <c:showBubbleSize val="0"/>
        </c:dLbls>
        <c:gapWidth val="150"/>
        <c:axId val="177466368"/>
        <c:axId val="197604096"/>
      </c:barChart>
      <c:catAx>
        <c:axId val="177466368"/>
        <c:scaling>
          <c:orientation val="minMax"/>
        </c:scaling>
        <c:delete val="0"/>
        <c:axPos val="b"/>
        <c:majorTickMark val="out"/>
        <c:minorTickMark val="none"/>
        <c:tickLblPos val="nextTo"/>
        <c:crossAx val="197604096"/>
        <c:crosses val="autoZero"/>
        <c:auto val="1"/>
        <c:lblAlgn val="ctr"/>
        <c:lblOffset val="100"/>
        <c:noMultiLvlLbl val="0"/>
      </c:catAx>
      <c:valAx>
        <c:axId val="197604096"/>
        <c:scaling>
          <c:orientation val="minMax"/>
        </c:scaling>
        <c:delete val="1"/>
        <c:axPos val="l"/>
        <c:numFmt formatCode="0.0%" sourceLinked="1"/>
        <c:majorTickMark val="out"/>
        <c:minorTickMark val="none"/>
        <c:tickLblPos val="none"/>
        <c:crossAx val="177466368"/>
        <c:crosses val="autoZero"/>
        <c:crossBetween val="between"/>
      </c:valAx>
    </c:plotArea>
    <c:legend>
      <c:legendPos val="r"/>
      <c:legendEntry>
        <c:idx val="4"/>
        <c:delete val="1"/>
      </c:legendEntry>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на "5"</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Лист1!$A$2:$A$4</c:f>
              <c:strCache>
                <c:ptCount val="3"/>
                <c:pt idx="0">
                  <c:v>1 полугодие</c:v>
                </c:pt>
                <c:pt idx="1">
                  <c:v>2 полугодие</c:v>
                </c:pt>
                <c:pt idx="2">
                  <c:v>год</c:v>
                </c:pt>
              </c:strCache>
            </c:strRef>
          </c:cat>
          <c:val>
            <c:numRef>
              <c:f>Лист1!$B$2:$B$4</c:f>
              <c:numCache>
                <c:formatCode>0%</c:formatCode>
                <c:ptCount val="3"/>
                <c:pt idx="0">
                  <c:v>0.15</c:v>
                </c:pt>
                <c:pt idx="1">
                  <c:v>0.15</c:v>
                </c:pt>
                <c:pt idx="2">
                  <c:v>0.15</c:v>
                </c:pt>
              </c:numCache>
            </c:numRef>
          </c:val>
        </c:ser>
        <c:ser>
          <c:idx val="1"/>
          <c:order val="1"/>
          <c:tx>
            <c:strRef>
              <c:f>Лист1!$C$1</c:f>
              <c:strCache>
                <c:ptCount val="1"/>
                <c:pt idx="0">
                  <c:v>на "4" и "5"</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Лист1!$A$2:$A$4</c:f>
              <c:strCache>
                <c:ptCount val="3"/>
                <c:pt idx="0">
                  <c:v>1 полугодие</c:v>
                </c:pt>
                <c:pt idx="1">
                  <c:v>2 полугодие</c:v>
                </c:pt>
                <c:pt idx="2">
                  <c:v>год</c:v>
                </c:pt>
              </c:strCache>
            </c:strRef>
          </c:cat>
          <c:val>
            <c:numRef>
              <c:f>Лист1!$C$2:$C$4</c:f>
              <c:numCache>
                <c:formatCode>0%</c:formatCode>
                <c:ptCount val="3"/>
                <c:pt idx="0">
                  <c:v>0.27</c:v>
                </c:pt>
                <c:pt idx="1">
                  <c:v>0.42</c:v>
                </c:pt>
                <c:pt idx="2">
                  <c:v>0.42</c:v>
                </c:pt>
              </c:numCache>
            </c:numRef>
          </c:val>
        </c:ser>
        <c:ser>
          <c:idx val="2"/>
          <c:order val="2"/>
          <c:tx>
            <c:strRef>
              <c:f>Лист1!$D$1</c:f>
              <c:strCache>
                <c:ptCount val="1"/>
                <c:pt idx="0">
                  <c:v>с  одной "3"</c:v>
                </c:pt>
              </c:strCache>
            </c:strRef>
          </c:tx>
          <c:invertIfNegative val="0"/>
          <c:dLbls>
            <c:showLegendKey val="0"/>
            <c:showVal val="1"/>
            <c:showCatName val="0"/>
            <c:showSerName val="0"/>
            <c:showPercent val="0"/>
            <c:showBubbleSize val="0"/>
            <c:showLeaderLines val="0"/>
          </c:dLbls>
          <c:cat>
            <c:strRef>
              <c:f>Лист1!$A$2:$A$4</c:f>
              <c:strCache>
                <c:ptCount val="3"/>
                <c:pt idx="0">
                  <c:v>1 полугодие</c:v>
                </c:pt>
                <c:pt idx="1">
                  <c:v>2 полугодие</c:v>
                </c:pt>
                <c:pt idx="2">
                  <c:v>год</c:v>
                </c:pt>
              </c:strCache>
            </c:strRef>
          </c:cat>
          <c:val>
            <c:numRef>
              <c:f>Лист1!$D$2:$D$4</c:f>
              <c:numCache>
                <c:formatCode>0%</c:formatCode>
                <c:ptCount val="3"/>
                <c:pt idx="0">
                  <c:v>0.12</c:v>
                </c:pt>
                <c:pt idx="1">
                  <c:v>0.04</c:v>
                </c:pt>
                <c:pt idx="2">
                  <c:v>0.08</c:v>
                </c:pt>
              </c:numCache>
            </c:numRef>
          </c:val>
        </c:ser>
        <c:ser>
          <c:idx val="3"/>
          <c:order val="3"/>
          <c:tx>
            <c:strRef>
              <c:f>Лист1!$E$1</c:f>
              <c:strCache>
                <c:ptCount val="1"/>
                <c:pt idx="0">
                  <c:v>с  одной "4"</c:v>
                </c:pt>
              </c:strCache>
            </c:strRef>
          </c:tx>
          <c:invertIfNegative val="0"/>
          <c:dLbls>
            <c:showLegendKey val="0"/>
            <c:showVal val="1"/>
            <c:showCatName val="0"/>
            <c:showSerName val="0"/>
            <c:showPercent val="0"/>
            <c:showBubbleSize val="0"/>
            <c:showLeaderLines val="0"/>
          </c:dLbls>
          <c:cat>
            <c:strRef>
              <c:f>Лист1!$A$2:$A$4</c:f>
              <c:strCache>
                <c:ptCount val="3"/>
                <c:pt idx="0">
                  <c:v>1 полугодие</c:v>
                </c:pt>
                <c:pt idx="1">
                  <c:v>2 полугодие</c:v>
                </c:pt>
                <c:pt idx="2">
                  <c:v>год</c:v>
                </c:pt>
              </c:strCache>
            </c:strRef>
          </c:cat>
          <c:val>
            <c:numRef>
              <c:f>Лист1!$E$2:$E$4</c:f>
              <c:numCache>
                <c:formatCode>0%</c:formatCode>
                <c:ptCount val="3"/>
                <c:pt idx="0">
                  <c:v>0.04</c:v>
                </c:pt>
                <c:pt idx="1">
                  <c:v>0.08</c:v>
                </c:pt>
                <c:pt idx="2">
                  <c:v>0.08</c:v>
                </c:pt>
              </c:numCache>
            </c:numRef>
          </c:val>
        </c:ser>
        <c:dLbls>
          <c:showLegendKey val="0"/>
          <c:showVal val="0"/>
          <c:showCatName val="0"/>
          <c:showSerName val="0"/>
          <c:showPercent val="0"/>
          <c:showBubbleSize val="0"/>
        </c:dLbls>
        <c:gapWidth val="150"/>
        <c:axId val="197626112"/>
        <c:axId val="197652480"/>
      </c:barChart>
      <c:catAx>
        <c:axId val="197626112"/>
        <c:scaling>
          <c:orientation val="minMax"/>
        </c:scaling>
        <c:delete val="0"/>
        <c:axPos val="b"/>
        <c:majorTickMark val="out"/>
        <c:minorTickMark val="none"/>
        <c:tickLblPos val="nextTo"/>
        <c:crossAx val="197652480"/>
        <c:crosses val="autoZero"/>
        <c:auto val="1"/>
        <c:lblAlgn val="ctr"/>
        <c:lblOffset val="100"/>
        <c:noMultiLvlLbl val="0"/>
      </c:catAx>
      <c:valAx>
        <c:axId val="197652480"/>
        <c:scaling>
          <c:orientation val="minMax"/>
        </c:scaling>
        <c:delete val="1"/>
        <c:axPos val="l"/>
        <c:numFmt formatCode="0%" sourceLinked="1"/>
        <c:majorTickMark val="out"/>
        <c:minorTickMark val="none"/>
        <c:tickLblPos val="none"/>
        <c:crossAx val="197626112"/>
        <c:crosses val="autoZero"/>
        <c:crossBetween val="between"/>
      </c:valAx>
    </c:plotArea>
    <c:legend>
      <c:legendPos val="r"/>
      <c:legendEntry>
        <c:idx val="4"/>
        <c:delete val="1"/>
      </c:legendEntry>
      <c:legendEntry>
        <c:idx val="5"/>
        <c:delete val="1"/>
      </c:legendEntry>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на "2"</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Лист1!$A$2:$A$6</c:f>
              <c:strCache>
                <c:ptCount val="5"/>
                <c:pt idx="0">
                  <c:v>1 четверть</c:v>
                </c:pt>
                <c:pt idx="1">
                  <c:v>2 четверть</c:v>
                </c:pt>
                <c:pt idx="2">
                  <c:v>3 четверть</c:v>
                </c:pt>
                <c:pt idx="3">
                  <c:v>4 четверть</c:v>
                </c:pt>
                <c:pt idx="4">
                  <c:v>год</c:v>
                </c:pt>
              </c:strCache>
            </c:strRef>
          </c:cat>
          <c:val>
            <c:numRef>
              <c:f>Лист1!$B$2:$B$6</c:f>
              <c:numCache>
                <c:formatCode>0</c:formatCode>
                <c:ptCount val="5"/>
                <c:pt idx="0">
                  <c:v>4</c:v>
                </c:pt>
                <c:pt idx="1">
                  <c:v>2</c:v>
                </c:pt>
                <c:pt idx="2">
                  <c:v>1</c:v>
                </c:pt>
                <c:pt idx="3">
                  <c:v>4</c:v>
                </c:pt>
                <c:pt idx="4">
                  <c:v>1</c:v>
                </c:pt>
              </c:numCache>
            </c:numRef>
          </c:val>
        </c:ser>
        <c:ser>
          <c:idx val="1"/>
          <c:order val="1"/>
          <c:tx>
            <c:strRef>
              <c:f>Лист1!$C$1</c:f>
              <c:strCache>
                <c:ptCount val="1"/>
                <c:pt idx="0">
                  <c:v> по одному предмету</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Лист1!$C$2:$C$6</c:f>
              <c:numCache>
                <c:formatCode>0</c:formatCode>
                <c:ptCount val="5"/>
                <c:pt idx="0">
                  <c:v>2</c:v>
                </c:pt>
                <c:pt idx="1">
                  <c:v>0</c:v>
                </c:pt>
                <c:pt idx="2">
                  <c:v>0</c:v>
                </c:pt>
                <c:pt idx="3">
                  <c:v>3</c:v>
                </c:pt>
                <c:pt idx="4">
                  <c:v>0</c:v>
                </c:pt>
              </c:numCache>
            </c:numRef>
          </c:val>
        </c:ser>
        <c:ser>
          <c:idx val="2"/>
          <c:order val="2"/>
          <c:tx>
            <c:strRef>
              <c:f>Лист1!$D$1</c:f>
              <c:strCache>
                <c:ptCount val="1"/>
                <c:pt idx="0">
                  <c:v>по двум предметам</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Лист1!$D$2:$D$6</c:f>
              <c:numCache>
                <c:formatCode>0</c:formatCode>
                <c:ptCount val="5"/>
                <c:pt idx="0">
                  <c:v>1</c:v>
                </c:pt>
                <c:pt idx="1">
                  <c:v>0</c:v>
                </c:pt>
                <c:pt idx="2">
                  <c:v>1</c:v>
                </c:pt>
                <c:pt idx="3">
                  <c:v>1</c:v>
                </c:pt>
                <c:pt idx="4">
                  <c:v>1</c:v>
                </c:pt>
              </c:numCache>
            </c:numRef>
          </c:val>
        </c:ser>
        <c:ser>
          <c:idx val="3"/>
          <c:order val="3"/>
          <c:tx>
            <c:strRef>
              <c:f>Лист1!$E$1</c:f>
              <c:strCache>
                <c:ptCount val="1"/>
                <c:pt idx="0">
                  <c:v>более двух предметов</c:v>
                </c:pt>
              </c:strCache>
            </c:strRef>
          </c:tx>
          <c:invertIfNegative val="0"/>
          <c:dLbls>
            <c:showLegendKey val="0"/>
            <c:showVal val="1"/>
            <c:showCatName val="0"/>
            <c:showSerName val="0"/>
            <c:showPercent val="0"/>
            <c:showBubbleSize val="0"/>
            <c:showLeaderLines val="0"/>
          </c:dLbls>
          <c:cat>
            <c:strRef>
              <c:f>Лист1!$A$2:$A$6</c:f>
              <c:strCache>
                <c:ptCount val="5"/>
                <c:pt idx="0">
                  <c:v>1 четверть</c:v>
                </c:pt>
                <c:pt idx="1">
                  <c:v>2 четверть</c:v>
                </c:pt>
                <c:pt idx="2">
                  <c:v>3 четверть</c:v>
                </c:pt>
                <c:pt idx="3">
                  <c:v>4 четверть</c:v>
                </c:pt>
                <c:pt idx="4">
                  <c:v>год</c:v>
                </c:pt>
              </c:strCache>
            </c:strRef>
          </c:cat>
          <c:val>
            <c:numRef>
              <c:f>Лист1!$E$2:$E$6</c:f>
              <c:numCache>
                <c:formatCode>0</c:formatCode>
                <c:ptCount val="5"/>
                <c:pt idx="0">
                  <c:v>1</c:v>
                </c:pt>
                <c:pt idx="1">
                  <c:v>2</c:v>
                </c:pt>
                <c:pt idx="2">
                  <c:v>0</c:v>
                </c:pt>
                <c:pt idx="3">
                  <c:v>0</c:v>
                </c:pt>
                <c:pt idx="4">
                  <c:v>0</c:v>
                </c:pt>
              </c:numCache>
            </c:numRef>
          </c:val>
        </c:ser>
        <c:ser>
          <c:idx val="4"/>
          <c:order val="4"/>
          <c:tx>
            <c:strRef>
              <c:f>Лист1!$F$1</c:f>
              <c:strCache>
                <c:ptCount val="1"/>
                <c:pt idx="0">
                  <c:v>с неаттестациями</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Лист1!$A$2:$A$6</c:f>
              <c:strCache>
                <c:ptCount val="5"/>
                <c:pt idx="0">
                  <c:v>1 четверть</c:v>
                </c:pt>
                <c:pt idx="1">
                  <c:v>2 четверть</c:v>
                </c:pt>
                <c:pt idx="2">
                  <c:v>3 четверть</c:v>
                </c:pt>
                <c:pt idx="3">
                  <c:v>4 четверть</c:v>
                </c:pt>
                <c:pt idx="4">
                  <c:v>год</c:v>
                </c:pt>
              </c:strCache>
            </c:strRef>
          </c:cat>
          <c:val>
            <c:numRef>
              <c:f>Лист1!$F$2:$F$6</c:f>
              <c:numCache>
                <c:formatCode>0</c:formatCode>
                <c:ptCount val="5"/>
                <c:pt idx="0">
                  <c:v>1</c:v>
                </c:pt>
                <c:pt idx="1">
                  <c:v>2</c:v>
                </c:pt>
                <c:pt idx="2">
                  <c:v>0</c:v>
                </c:pt>
                <c:pt idx="3">
                  <c:v>0</c:v>
                </c:pt>
                <c:pt idx="4">
                  <c:v>0</c:v>
                </c:pt>
              </c:numCache>
            </c:numRef>
          </c:val>
        </c:ser>
        <c:dLbls>
          <c:showLegendKey val="0"/>
          <c:showVal val="0"/>
          <c:showCatName val="0"/>
          <c:showSerName val="0"/>
          <c:showPercent val="0"/>
          <c:showBubbleSize val="0"/>
        </c:dLbls>
        <c:gapWidth val="150"/>
        <c:axId val="197737088"/>
        <c:axId val="197751168"/>
      </c:barChart>
      <c:catAx>
        <c:axId val="197737088"/>
        <c:scaling>
          <c:orientation val="minMax"/>
        </c:scaling>
        <c:delete val="0"/>
        <c:axPos val="b"/>
        <c:majorTickMark val="out"/>
        <c:minorTickMark val="none"/>
        <c:tickLblPos val="nextTo"/>
        <c:crossAx val="197751168"/>
        <c:crosses val="autoZero"/>
        <c:auto val="1"/>
        <c:lblAlgn val="ctr"/>
        <c:lblOffset val="100"/>
        <c:noMultiLvlLbl val="0"/>
      </c:catAx>
      <c:valAx>
        <c:axId val="197751168"/>
        <c:scaling>
          <c:orientation val="minMax"/>
        </c:scaling>
        <c:delete val="1"/>
        <c:axPos val="l"/>
        <c:numFmt formatCode="0" sourceLinked="1"/>
        <c:majorTickMark val="out"/>
        <c:minorTickMark val="none"/>
        <c:tickLblPos val="nextTo"/>
        <c:crossAx val="197737088"/>
        <c:crosses val="autoZero"/>
        <c:crossBetween val="between"/>
      </c:valAx>
    </c:plotArea>
    <c:legend>
      <c:legendPos val="r"/>
      <c:legendEntry>
        <c:idx val="5"/>
        <c:delete val="1"/>
      </c:legendEntry>
      <c:legendEntry>
        <c:idx val="6"/>
        <c:delete val="1"/>
      </c:legendEntry>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2014-2014  4 классы</c:v>
                </c:pt>
              </c:strCache>
            </c:strRef>
          </c:tx>
          <c:invertIfNegative val="0"/>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numCache>
            </c:numRef>
          </c:val>
        </c:ser>
        <c:ser>
          <c:idx val="1"/>
          <c:order val="1"/>
          <c:tx>
            <c:strRef>
              <c:f>Лист1!$C$1</c:f>
              <c:strCache>
                <c:ptCount val="1"/>
                <c:pt idx="0">
                  <c:v>2015-2016 5 классы</c:v>
                </c:pt>
              </c:strCache>
            </c:strRef>
          </c:tx>
          <c:invertIfNegative val="0"/>
          <c:dLbls>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19.5</c:v>
                </c:pt>
                <c:pt idx="1">
                  <c:v>56.1</c:v>
                </c:pt>
                <c:pt idx="2">
                  <c:v>24.4</c:v>
                </c:pt>
                <c:pt idx="3">
                  <c:v>0</c:v>
                </c:pt>
                <c:pt idx="4">
                  <c:v>0</c:v>
                </c:pt>
              </c:numCache>
            </c:numRef>
          </c:val>
        </c:ser>
        <c:dLbls>
          <c:showLegendKey val="0"/>
          <c:showVal val="0"/>
          <c:showCatName val="0"/>
          <c:showSerName val="0"/>
          <c:showPercent val="0"/>
          <c:showBubbleSize val="0"/>
        </c:dLbls>
        <c:gapWidth val="150"/>
        <c:axId val="197785472"/>
        <c:axId val="197787008"/>
      </c:barChart>
      <c:catAx>
        <c:axId val="197785472"/>
        <c:scaling>
          <c:orientation val="minMax"/>
        </c:scaling>
        <c:delete val="0"/>
        <c:axPos val="b"/>
        <c:numFmt formatCode="General" sourceLinked="1"/>
        <c:majorTickMark val="none"/>
        <c:minorTickMark val="none"/>
        <c:tickLblPos val="nextTo"/>
        <c:crossAx val="197787008"/>
        <c:crosses val="autoZero"/>
        <c:auto val="1"/>
        <c:lblAlgn val="ctr"/>
        <c:lblOffset val="100"/>
        <c:noMultiLvlLbl val="0"/>
      </c:catAx>
      <c:valAx>
        <c:axId val="197787008"/>
        <c:scaling>
          <c:orientation val="minMax"/>
        </c:scaling>
        <c:delete val="1"/>
        <c:axPos val="l"/>
        <c:numFmt formatCode="General" sourceLinked="1"/>
        <c:majorTickMark val="none"/>
        <c:minorTickMark val="none"/>
        <c:tickLblPos val="nextTo"/>
        <c:crossAx val="197785472"/>
        <c:crosses val="autoZero"/>
        <c:crossBetween val="between"/>
      </c:valAx>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2013-2014  4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pt idx="0">
                  <c:v>27.3</c:v>
                </c:pt>
                <c:pt idx="1">
                  <c:v>43.2</c:v>
                </c:pt>
                <c:pt idx="2">
                  <c:v>29.5</c:v>
                </c:pt>
                <c:pt idx="3">
                  <c:v>0</c:v>
                </c:pt>
                <c:pt idx="4">
                  <c:v>0</c:v>
                </c:pt>
              </c:numCache>
            </c:numRef>
          </c:val>
        </c:ser>
        <c:ser>
          <c:idx val="1"/>
          <c:order val="1"/>
          <c:tx>
            <c:strRef>
              <c:f>Лист1!$C$1</c:f>
              <c:strCache>
                <c:ptCount val="1"/>
                <c:pt idx="0">
                  <c:v>2014-2015 5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12.5</c:v>
                </c:pt>
                <c:pt idx="1">
                  <c:v>45.8</c:v>
                </c:pt>
                <c:pt idx="2">
                  <c:v>41.7</c:v>
                </c:pt>
                <c:pt idx="3">
                  <c:v>0</c:v>
                </c:pt>
                <c:pt idx="4">
                  <c:v>0</c:v>
                </c:pt>
              </c:numCache>
            </c:numRef>
          </c:val>
        </c:ser>
        <c:ser>
          <c:idx val="2"/>
          <c:order val="2"/>
          <c:tx>
            <c:strRef>
              <c:f>Лист1!$D$1</c:f>
              <c:strCache>
                <c:ptCount val="1"/>
                <c:pt idx="0">
                  <c:v>2015-2016   6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Лист1!$D$2:$D$6</c:f>
              <c:numCache>
                <c:formatCode>General</c:formatCode>
                <c:ptCount val="5"/>
                <c:pt idx="0">
                  <c:v>18.7</c:v>
                </c:pt>
                <c:pt idx="1">
                  <c:v>33.299999999999997</c:v>
                </c:pt>
                <c:pt idx="2">
                  <c:v>48</c:v>
                </c:pt>
                <c:pt idx="3">
                  <c:v>0</c:v>
                </c:pt>
                <c:pt idx="4">
                  <c:v>0</c:v>
                </c:pt>
              </c:numCache>
            </c:numRef>
          </c:val>
        </c:ser>
        <c:dLbls>
          <c:showLegendKey val="0"/>
          <c:showVal val="0"/>
          <c:showCatName val="0"/>
          <c:showSerName val="0"/>
          <c:showPercent val="0"/>
          <c:showBubbleSize val="0"/>
        </c:dLbls>
        <c:gapWidth val="150"/>
        <c:axId val="197662592"/>
        <c:axId val="197664128"/>
      </c:barChart>
      <c:catAx>
        <c:axId val="197662592"/>
        <c:scaling>
          <c:orientation val="minMax"/>
        </c:scaling>
        <c:delete val="0"/>
        <c:axPos val="b"/>
        <c:numFmt formatCode="General" sourceLinked="1"/>
        <c:majorTickMark val="none"/>
        <c:minorTickMark val="none"/>
        <c:tickLblPos val="nextTo"/>
        <c:crossAx val="197664128"/>
        <c:crosses val="autoZero"/>
        <c:auto val="1"/>
        <c:lblAlgn val="ctr"/>
        <c:lblOffset val="100"/>
        <c:noMultiLvlLbl val="0"/>
      </c:catAx>
      <c:valAx>
        <c:axId val="197664128"/>
        <c:scaling>
          <c:orientation val="minMax"/>
        </c:scaling>
        <c:delete val="1"/>
        <c:axPos val="l"/>
        <c:numFmt formatCode="General" sourceLinked="1"/>
        <c:majorTickMark val="none"/>
        <c:minorTickMark val="none"/>
        <c:tickLblPos val="nextTo"/>
        <c:crossAx val="19766259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3301971133389748"/>
          <c:y val="6.3825609585061407E-2"/>
          <c:w val="0.51980277768922623"/>
          <c:h val="0.48056019715092868"/>
        </c:manualLayout>
      </c:layout>
      <c:bar3DChart>
        <c:barDir val="col"/>
        <c:grouping val="clustered"/>
        <c:varyColors val="0"/>
        <c:ser>
          <c:idx val="0"/>
          <c:order val="0"/>
          <c:invertIfNegative val="0"/>
          <c:cat>
            <c:strRef>
              <c:f>Итог!$A$2:$A$4</c:f>
              <c:strCache>
                <c:ptCount val="3"/>
                <c:pt idx="0">
                  <c:v>русский язык</c:v>
                </c:pt>
                <c:pt idx="1">
                  <c:v>математика</c:v>
                </c:pt>
                <c:pt idx="2">
                  <c:v>окружающий мир</c:v>
                </c:pt>
              </c:strCache>
            </c:strRef>
          </c:cat>
          <c:val>
            <c:numRef>
              <c:f>Итог!$B$2:$B$4</c:f>
              <c:numCache>
                <c:formatCode>0%</c:formatCode>
                <c:ptCount val="3"/>
                <c:pt idx="0" formatCode="0.00%">
                  <c:v>0.95499999999999996</c:v>
                </c:pt>
                <c:pt idx="1">
                  <c:v>1</c:v>
                </c:pt>
                <c:pt idx="2">
                  <c:v>0.84</c:v>
                </c:pt>
              </c:numCache>
            </c:numRef>
          </c:val>
        </c:ser>
        <c:dLbls>
          <c:showLegendKey val="0"/>
          <c:showVal val="0"/>
          <c:showCatName val="0"/>
          <c:showSerName val="0"/>
          <c:showPercent val="0"/>
          <c:showBubbleSize val="0"/>
        </c:dLbls>
        <c:gapWidth val="150"/>
        <c:shape val="cylinder"/>
        <c:axId val="168200064"/>
        <c:axId val="168201600"/>
        <c:axId val="0"/>
      </c:bar3DChart>
      <c:catAx>
        <c:axId val="168200064"/>
        <c:scaling>
          <c:orientation val="minMax"/>
        </c:scaling>
        <c:delete val="0"/>
        <c:axPos val="b"/>
        <c:numFmt formatCode="General" sourceLinked="0"/>
        <c:majorTickMark val="out"/>
        <c:minorTickMark val="none"/>
        <c:tickLblPos val="nextTo"/>
        <c:crossAx val="168201600"/>
        <c:crosses val="autoZero"/>
        <c:auto val="1"/>
        <c:lblAlgn val="ctr"/>
        <c:lblOffset val="100"/>
        <c:noMultiLvlLbl val="0"/>
      </c:catAx>
      <c:valAx>
        <c:axId val="168201600"/>
        <c:scaling>
          <c:orientation val="minMax"/>
        </c:scaling>
        <c:delete val="0"/>
        <c:axPos val="l"/>
        <c:majorGridlines/>
        <c:numFmt formatCode="0.00%" sourceLinked="1"/>
        <c:majorTickMark val="out"/>
        <c:minorTickMark val="none"/>
        <c:tickLblPos val="nextTo"/>
        <c:crossAx val="168200064"/>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2013-2014  5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pt idx="0">
                  <c:v>7.5</c:v>
                </c:pt>
                <c:pt idx="1">
                  <c:v>56.6</c:v>
                </c:pt>
                <c:pt idx="2">
                  <c:v>35.9</c:v>
                </c:pt>
                <c:pt idx="3">
                  <c:v>0</c:v>
                </c:pt>
                <c:pt idx="4">
                  <c:v>0</c:v>
                </c:pt>
              </c:numCache>
            </c:numRef>
          </c:val>
        </c:ser>
        <c:ser>
          <c:idx val="1"/>
          <c:order val="1"/>
          <c:tx>
            <c:strRef>
              <c:f>Лист1!$C$1</c:f>
              <c:strCache>
                <c:ptCount val="1"/>
                <c:pt idx="0">
                  <c:v>2014-2015 6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9.8000000000000007</c:v>
                </c:pt>
                <c:pt idx="1">
                  <c:v>43.1</c:v>
                </c:pt>
                <c:pt idx="2">
                  <c:v>47.1</c:v>
                </c:pt>
                <c:pt idx="3">
                  <c:v>0</c:v>
                </c:pt>
                <c:pt idx="4">
                  <c:v>0</c:v>
                </c:pt>
              </c:numCache>
            </c:numRef>
          </c:val>
        </c:ser>
        <c:ser>
          <c:idx val="2"/>
          <c:order val="2"/>
          <c:tx>
            <c:strRef>
              <c:f>Лист1!$D$1</c:f>
              <c:strCache>
                <c:ptCount val="1"/>
                <c:pt idx="0">
                  <c:v>2015-2016  7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Лист1!$D$2:$D$6</c:f>
              <c:numCache>
                <c:formatCode>0.0</c:formatCode>
                <c:ptCount val="5"/>
                <c:pt idx="0" formatCode="General">
                  <c:v>0</c:v>
                </c:pt>
                <c:pt idx="1">
                  <c:v>40</c:v>
                </c:pt>
                <c:pt idx="2">
                  <c:v>58</c:v>
                </c:pt>
                <c:pt idx="3">
                  <c:v>2</c:v>
                </c:pt>
                <c:pt idx="4">
                  <c:v>0</c:v>
                </c:pt>
              </c:numCache>
            </c:numRef>
          </c:val>
        </c:ser>
        <c:dLbls>
          <c:showLegendKey val="0"/>
          <c:showVal val="0"/>
          <c:showCatName val="0"/>
          <c:showSerName val="0"/>
          <c:showPercent val="0"/>
          <c:showBubbleSize val="0"/>
        </c:dLbls>
        <c:gapWidth val="150"/>
        <c:axId val="197908352"/>
        <c:axId val="197909888"/>
      </c:barChart>
      <c:catAx>
        <c:axId val="197908352"/>
        <c:scaling>
          <c:orientation val="minMax"/>
        </c:scaling>
        <c:delete val="0"/>
        <c:axPos val="b"/>
        <c:numFmt formatCode="General" sourceLinked="1"/>
        <c:majorTickMark val="none"/>
        <c:minorTickMark val="none"/>
        <c:tickLblPos val="nextTo"/>
        <c:crossAx val="197909888"/>
        <c:crosses val="autoZero"/>
        <c:auto val="1"/>
        <c:lblAlgn val="ctr"/>
        <c:lblOffset val="100"/>
        <c:noMultiLvlLbl val="0"/>
      </c:catAx>
      <c:valAx>
        <c:axId val="197909888"/>
        <c:scaling>
          <c:orientation val="minMax"/>
        </c:scaling>
        <c:delete val="1"/>
        <c:axPos val="l"/>
        <c:numFmt formatCode="General" sourceLinked="1"/>
        <c:majorTickMark val="none"/>
        <c:minorTickMark val="none"/>
        <c:tickLblPos val="nextTo"/>
        <c:crossAx val="197908352"/>
        <c:crosses val="autoZero"/>
        <c:crossBetween val="between"/>
      </c:valAx>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2012-2013  5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pt idx="0">
                  <c:v>9.3000000000000007</c:v>
                </c:pt>
                <c:pt idx="1">
                  <c:v>46.3</c:v>
                </c:pt>
                <c:pt idx="2">
                  <c:v>42.6</c:v>
                </c:pt>
                <c:pt idx="3">
                  <c:v>1.8</c:v>
                </c:pt>
                <c:pt idx="4">
                  <c:v>0</c:v>
                </c:pt>
              </c:numCache>
            </c:numRef>
          </c:val>
        </c:ser>
        <c:ser>
          <c:idx val="1"/>
          <c:order val="1"/>
          <c:tx>
            <c:strRef>
              <c:f>Лист1!$C$1</c:f>
              <c:strCache>
                <c:ptCount val="1"/>
                <c:pt idx="0">
                  <c:v>2013-2014  6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15.2</c:v>
                </c:pt>
                <c:pt idx="1">
                  <c:v>26</c:v>
                </c:pt>
                <c:pt idx="2">
                  <c:v>58.7</c:v>
                </c:pt>
                <c:pt idx="3">
                  <c:v>0</c:v>
                </c:pt>
                <c:pt idx="4">
                  <c:v>0</c:v>
                </c:pt>
              </c:numCache>
            </c:numRef>
          </c:val>
        </c:ser>
        <c:ser>
          <c:idx val="2"/>
          <c:order val="2"/>
          <c:tx>
            <c:strRef>
              <c:f>Лист1!$D$1</c:f>
              <c:strCache>
                <c:ptCount val="1"/>
                <c:pt idx="0">
                  <c:v>2014-2015     7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Лист1!$D$2:$D$6</c:f>
              <c:numCache>
                <c:formatCode>General</c:formatCode>
                <c:ptCount val="5"/>
                <c:pt idx="0">
                  <c:v>4.2</c:v>
                </c:pt>
                <c:pt idx="1">
                  <c:v>25</c:v>
                </c:pt>
                <c:pt idx="2">
                  <c:v>68.7</c:v>
                </c:pt>
                <c:pt idx="3">
                  <c:v>2.1</c:v>
                </c:pt>
                <c:pt idx="4">
                  <c:v>0</c:v>
                </c:pt>
              </c:numCache>
            </c:numRef>
          </c:val>
        </c:ser>
        <c:ser>
          <c:idx val="3"/>
          <c:order val="3"/>
          <c:tx>
            <c:strRef>
              <c:f>Лист1!$E$1</c:f>
              <c:strCache>
                <c:ptCount val="1"/>
                <c:pt idx="0">
                  <c:v>2015-2016  8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Лист1!$E$2:$E$6</c:f>
              <c:numCache>
                <c:formatCode>General</c:formatCode>
                <c:ptCount val="5"/>
                <c:pt idx="0">
                  <c:v>4.3</c:v>
                </c:pt>
                <c:pt idx="1">
                  <c:v>26</c:v>
                </c:pt>
                <c:pt idx="2">
                  <c:v>69.599999999999994</c:v>
                </c:pt>
                <c:pt idx="3">
                  <c:v>0</c:v>
                </c:pt>
                <c:pt idx="4">
                  <c:v>0</c:v>
                </c:pt>
              </c:numCache>
            </c:numRef>
          </c:val>
        </c:ser>
        <c:dLbls>
          <c:showLegendKey val="0"/>
          <c:showVal val="0"/>
          <c:showCatName val="0"/>
          <c:showSerName val="0"/>
          <c:showPercent val="0"/>
          <c:showBubbleSize val="0"/>
        </c:dLbls>
        <c:gapWidth val="150"/>
        <c:axId val="197872640"/>
        <c:axId val="197931776"/>
      </c:barChart>
      <c:catAx>
        <c:axId val="197872640"/>
        <c:scaling>
          <c:orientation val="minMax"/>
        </c:scaling>
        <c:delete val="0"/>
        <c:axPos val="b"/>
        <c:numFmt formatCode="General" sourceLinked="1"/>
        <c:majorTickMark val="none"/>
        <c:minorTickMark val="none"/>
        <c:tickLblPos val="nextTo"/>
        <c:crossAx val="197931776"/>
        <c:crosses val="autoZero"/>
        <c:auto val="1"/>
        <c:lblAlgn val="ctr"/>
        <c:lblOffset val="100"/>
        <c:noMultiLvlLbl val="0"/>
      </c:catAx>
      <c:valAx>
        <c:axId val="197931776"/>
        <c:scaling>
          <c:orientation val="minMax"/>
        </c:scaling>
        <c:delete val="1"/>
        <c:axPos val="l"/>
        <c:numFmt formatCode="General" sourceLinked="1"/>
        <c:majorTickMark val="none"/>
        <c:minorTickMark val="none"/>
        <c:tickLblPos val="nextTo"/>
        <c:crossAx val="197872640"/>
        <c:crosses val="autoZero"/>
        <c:crossBetween val="between"/>
      </c:valAx>
    </c:plotArea>
    <c:legend>
      <c:legendPos val="r"/>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2012-2013  6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pt idx="0">
                  <c:v>8.3000000000000007</c:v>
                </c:pt>
                <c:pt idx="1">
                  <c:v>35.4</c:v>
                </c:pt>
                <c:pt idx="2">
                  <c:v>54.1</c:v>
                </c:pt>
                <c:pt idx="3">
                  <c:v>2</c:v>
                </c:pt>
                <c:pt idx="4">
                  <c:v>2</c:v>
                </c:pt>
              </c:numCache>
            </c:numRef>
          </c:val>
        </c:ser>
        <c:ser>
          <c:idx val="1"/>
          <c:order val="1"/>
          <c:tx>
            <c:strRef>
              <c:f>Лист1!$C$1</c:f>
              <c:strCache>
                <c:ptCount val="1"/>
                <c:pt idx="0">
                  <c:v>2013-2014  7  классы</c:v>
                </c:pt>
              </c:strCache>
            </c:strRef>
          </c:tx>
          <c:invertIfNegative val="0"/>
          <c:dLbls>
            <c:dLbl>
              <c:idx val="0"/>
              <c:layout>
                <c:manualLayout>
                  <c:x val="-1.5432098765432098E-3"/>
                  <c:y val="-4.4896522574311808E-2"/>
                </c:manualLayout>
              </c:layout>
              <c:dLblPos val="outEnd"/>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9.8000000000000007</c:v>
                </c:pt>
                <c:pt idx="1">
                  <c:v>48.8</c:v>
                </c:pt>
                <c:pt idx="2">
                  <c:v>39</c:v>
                </c:pt>
                <c:pt idx="3">
                  <c:v>2.4</c:v>
                </c:pt>
                <c:pt idx="4">
                  <c:v>2.4</c:v>
                </c:pt>
              </c:numCache>
            </c:numRef>
          </c:val>
        </c:ser>
        <c:ser>
          <c:idx val="2"/>
          <c:order val="2"/>
          <c:tx>
            <c:strRef>
              <c:f>Лист1!$D$1</c:f>
              <c:strCache>
                <c:ptCount val="1"/>
                <c:pt idx="0">
                  <c:v>2014-2015     8 классы</c:v>
                </c:pt>
              </c:strCache>
            </c:strRef>
          </c:tx>
          <c:invertIfNegative val="0"/>
          <c:dLbls>
            <c:dLbl>
              <c:idx val="0"/>
              <c:layout>
                <c:manualLayout>
                  <c:x val="0"/>
                  <c:y val="-8.1374947165940056E-2"/>
                </c:manualLayout>
              </c:layout>
              <c:dLblPos val="outEnd"/>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Лист1!$D$2:$D$6</c:f>
              <c:numCache>
                <c:formatCode>General</c:formatCode>
                <c:ptCount val="5"/>
                <c:pt idx="0">
                  <c:v>12.2</c:v>
                </c:pt>
                <c:pt idx="1">
                  <c:v>26.8</c:v>
                </c:pt>
                <c:pt idx="2">
                  <c:v>61</c:v>
                </c:pt>
                <c:pt idx="3">
                  <c:v>0</c:v>
                </c:pt>
                <c:pt idx="4">
                  <c:v>0</c:v>
                </c:pt>
              </c:numCache>
            </c:numRef>
          </c:val>
        </c:ser>
        <c:ser>
          <c:idx val="3"/>
          <c:order val="3"/>
          <c:tx>
            <c:strRef>
              <c:f>Лист1!$E$1</c:f>
              <c:strCache>
                <c:ptCount val="1"/>
                <c:pt idx="0">
                  <c:v>2015-2016  9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Лист1!$E$2:$E$6</c:f>
              <c:numCache>
                <c:formatCode>General</c:formatCode>
                <c:ptCount val="5"/>
                <c:pt idx="0">
                  <c:v>10.3</c:v>
                </c:pt>
                <c:pt idx="1">
                  <c:v>30.8</c:v>
                </c:pt>
                <c:pt idx="2">
                  <c:v>58.9</c:v>
                </c:pt>
                <c:pt idx="3">
                  <c:v>0</c:v>
                </c:pt>
                <c:pt idx="4">
                  <c:v>0</c:v>
                </c:pt>
              </c:numCache>
            </c:numRef>
          </c:val>
        </c:ser>
        <c:dLbls>
          <c:showLegendKey val="0"/>
          <c:showVal val="0"/>
          <c:showCatName val="0"/>
          <c:showSerName val="0"/>
          <c:showPercent val="0"/>
          <c:showBubbleSize val="0"/>
        </c:dLbls>
        <c:gapWidth val="150"/>
        <c:axId val="198111616"/>
        <c:axId val="198113152"/>
      </c:barChart>
      <c:catAx>
        <c:axId val="198111616"/>
        <c:scaling>
          <c:orientation val="minMax"/>
        </c:scaling>
        <c:delete val="0"/>
        <c:axPos val="b"/>
        <c:numFmt formatCode="General" sourceLinked="1"/>
        <c:majorTickMark val="none"/>
        <c:minorTickMark val="none"/>
        <c:tickLblPos val="nextTo"/>
        <c:crossAx val="198113152"/>
        <c:crosses val="autoZero"/>
        <c:auto val="1"/>
        <c:lblAlgn val="ctr"/>
        <c:lblOffset val="100"/>
        <c:noMultiLvlLbl val="0"/>
      </c:catAx>
      <c:valAx>
        <c:axId val="198113152"/>
        <c:scaling>
          <c:orientation val="minMax"/>
        </c:scaling>
        <c:delete val="1"/>
        <c:axPos val="l"/>
        <c:numFmt formatCode="General" sourceLinked="1"/>
        <c:majorTickMark val="out"/>
        <c:minorTickMark val="none"/>
        <c:tickLblPos val="nextTo"/>
        <c:crossAx val="198111616"/>
        <c:crosses val="autoZero"/>
        <c:crossBetween val="between"/>
      </c:valAx>
    </c:plotArea>
    <c:legend>
      <c:legendPos val="r"/>
      <c:layout>
        <c:manualLayout>
          <c:xMode val="edge"/>
          <c:yMode val="edge"/>
          <c:x val="0.71285926511991982"/>
          <c:y val="0.14156329214680202"/>
          <c:w val="0.27431336983464988"/>
          <c:h val="0.37469316899256017"/>
        </c:manualLayout>
      </c:layou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2012-2013  8 классы</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Лист1!$B$2:$B$6</c:f>
              <c:numCache>
                <c:formatCode>General</c:formatCode>
                <c:ptCount val="5"/>
                <c:pt idx="0">
                  <c:v>4.2</c:v>
                </c:pt>
                <c:pt idx="1">
                  <c:v>25</c:v>
                </c:pt>
                <c:pt idx="2">
                  <c:v>66.599999999999994</c:v>
                </c:pt>
                <c:pt idx="3">
                  <c:v>4.0999999999999996</c:v>
                </c:pt>
                <c:pt idx="4">
                  <c:v>0</c:v>
                </c:pt>
              </c:numCache>
            </c:numRef>
          </c:val>
        </c:ser>
        <c:ser>
          <c:idx val="1"/>
          <c:order val="1"/>
          <c:tx>
            <c:strRef>
              <c:f>Лист1!$C$1</c:f>
              <c:strCache>
                <c:ptCount val="1"/>
                <c:pt idx="0">
                  <c:v>2013-2014  9  классы</c:v>
                </c:pt>
              </c:strCache>
            </c:strRef>
          </c:tx>
          <c:invertIfNegative val="0"/>
          <c:dLbls>
            <c:dLbl>
              <c:idx val="1"/>
              <c:layout>
                <c:manualLayout>
                  <c:x val="-2.3532178436108048E-3"/>
                  <c:y val="-7.5031918105320002E-3"/>
                </c:manualLayout>
              </c:layout>
              <c:dLblPos val="outEnd"/>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Лист1!$C$2:$C$6</c:f>
              <c:numCache>
                <c:formatCode>General</c:formatCode>
                <c:ptCount val="5"/>
                <c:pt idx="0">
                  <c:v>9.3000000000000007</c:v>
                </c:pt>
                <c:pt idx="1">
                  <c:v>32.6</c:v>
                </c:pt>
                <c:pt idx="2">
                  <c:v>58.1</c:v>
                </c:pt>
                <c:pt idx="3">
                  <c:v>0</c:v>
                </c:pt>
                <c:pt idx="4">
                  <c:v>0</c:v>
                </c:pt>
              </c:numCache>
            </c:numRef>
          </c:val>
        </c:ser>
        <c:ser>
          <c:idx val="2"/>
          <c:order val="2"/>
          <c:tx>
            <c:strRef>
              <c:f>Лист1!$D$1</c:f>
              <c:strCache>
                <c:ptCount val="1"/>
                <c:pt idx="0">
                  <c:v>2014-2015  10 класс</c:v>
                </c:pt>
              </c:strCache>
            </c:strRef>
          </c:tx>
          <c:invertIfNegative val="0"/>
          <c:dLbls>
            <c:dLbl>
              <c:idx val="0"/>
              <c:layout>
                <c:manualLayout>
                  <c:x val="-1.5432098765432098E-3"/>
                  <c:y val="-3.3672391930733757E-2"/>
                </c:manualLayout>
              </c:layout>
              <c:dLblPos val="outEnd"/>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Лист1!$D$2:$D$6</c:f>
              <c:numCache>
                <c:formatCode>General</c:formatCode>
                <c:ptCount val="5"/>
                <c:pt idx="0">
                  <c:v>10.7</c:v>
                </c:pt>
                <c:pt idx="1">
                  <c:v>46.2</c:v>
                </c:pt>
                <c:pt idx="2">
                  <c:v>43.1</c:v>
                </c:pt>
                <c:pt idx="3">
                  <c:v>0</c:v>
                </c:pt>
                <c:pt idx="4">
                  <c:v>0</c:v>
                </c:pt>
              </c:numCache>
            </c:numRef>
          </c:val>
        </c:ser>
        <c:ser>
          <c:idx val="3"/>
          <c:order val="3"/>
          <c:tx>
            <c:strRef>
              <c:f>Лист1!$E$1</c:f>
              <c:strCache>
                <c:ptCount val="1"/>
                <c:pt idx="0">
                  <c:v>2015-2016  11 класс</c:v>
                </c:pt>
              </c:strCache>
            </c:strRef>
          </c:tx>
          <c:invertIfNegative val="0"/>
          <c:dLbls>
            <c:dLbl>
              <c:idx val="0"/>
              <c:layout>
                <c:manualLayout>
                  <c:x val="4.6296296296296294E-3"/>
                  <c:y val="-3.9284457252522831E-2"/>
                </c:manualLayout>
              </c:layout>
              <c:dLblPos val="outEnd"/>
              <c:showLegendKey val="0"/>
              <c:showVal val="1"/>
              <c:showCatName val="0"/>
              <c:showSerName val="0"/>
              <c:showPercent val="0"/>
              <c:showBubbleSize val="0"/>
            </c:dLbl>
            <c:dLbl>
              <c:idx val="2"/>
              <c:layout>
                <c:manualLayout>
                  <c:x val="9.145729835326322E-3"/>
                  <c:y val="0"/>
                </c:manualLayout>
              </c:layout>
              <c:dLblPos val="outEnd"/>
              <c:showLegendKey val="0"/>
              <c:showVal val="1"/>
              <c:showCatName val="0"/>
              <c:showSerName val="0"/>
              <c:showPercent val="0"/>
              <c:showBubbleSize val="0"/>
            </c:dLbl>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на  "5"</c:v>
                </c:pt>
                <c:pt idx="1">
                  <c:v>на "4"</c:v>
                </c:pt>
                <c:pt idx="2">
                  <c:v>на "3"</c:v>
                </c:pt>
                <c:pt idx="3">
                  <c:v>на "2"</c:v>
                </c:pt>
                <c:pt idx="4">
                  <c:v>н/а</c:v>
                </c:pt>
              </c:strCache>
            </c:strRef>
          </c:cat>
          <c:val>
            <c:numRef>
              <c:f>Лист1!$E$2:$E$6</c:f>
              <c:numCache>
                <c:formatCode>General</c:formatCode>
                <c:ptCount val="5"/>
                <c:pt idx="0">
                  <c:v>15.4</c:v>
                </c:pt>
                <c:pt idx="1">
                  <c:v>42.3</c:v>
                </c:pt>
                <c:pt idx="2">
                  <c:v>42.3</c:v>
                </c:pt>
                <c:pt idx="3">
                  <c:v>0</c:v>
                </c:pt>
                <c:pt idx="4">
                  <c:v>0</c:v>
                </c:pt>
              </c:numCache>
            </c:numRef>
          </c:val>
        </c:ser>
        <c:dLbls>
          <c:showLegendKey val="0"/>
          <c:showVal val="0"/>
          <c:showCatName val="0"/>
          <c:showSerName val="0"/>
          <c:showPercent val="0"/>
          <c:showBubbleSize val="0"/>
        </c:dLbls>
        <c:gapWidth val="150"/>
        <c:axId val="198063616"/>
        <c:axId val="198065152"/>
      </c:barChart>
      <c:catAx>
        <c:axId val="198063616"/>
        <c:scaling>
          <c:orientation val="minMax"/>
        </c:scaling>
        <c:delete val="0"/>
        <c:axPos val="b"/>
        <c:numFmt formatCode="General" sourceLinked="1"/>
        <c:majorTickMark val="none"/>
        <c:minorTickMark val="none"/>
        <c:tickLblPos val="nextTo"/>
        <c:crossAx val="198065152"/>
        <c:crosses val="autoZero"/>
        <c:auto val="1"/>
        <c:lblAlgn val="ctr"/>
        <c:lblOffset val="100"/>
        <c:noMultiLvlLbl val="0"/>
      </c:catAx>
      <c:valAx>
        <c:axId val="198065152"/>
        <c:scaling>
          <c:orientation val="minMax"/>
        </c:scaling>
        <c:delete val="1"/>
        <c:axPos val="l"/>
        <c:numFmt formatCode="General" sourceLinked="1"/>
        <c:majorTickMark val="out"/>
        <c:minorTickMark val="none"/>
        <c:tickLblPos val="nextTo"/>
        <c:crossAx val="198063616"/>
        <c:crosses val="autoZero"/>
        <c:crossBetween val="between"/>
      </c:valAx>
    </c:plotArea>
    <c:legend>
      <c:legendPos val="r"/>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5 классы</c:v>
                </c:pt>
                <c:pt idx="1">
                  <c:v>6 классы</c:v>
                </c:pt>
                <c:pt idx="2">
                  <c:v>7 классы</c:v>
                </c:pt>
                <c:pt idx="3">
                  <c:v>8 классы</c:v>
                </c:pt>
                <c:pt idx="4">
                  <c:v>9 классы</c:v>
                </c:pt>
              </c:strCache>
            </c:strRef>
          </c:cat>
          <c:val>
            <c:numRef>
              <c:f>Лист1!$B$2:$B$6</c:f>
              <c:numCache>
                <c:formatCode>0%</c:formatCode>
                <c:ptCount val="5"/>
                <c:pt idx="0">
                  <c:v>0.82</c:v>
                </c:pt>
                <c:pt idx="1">
                  <c:v>0.64</c:v>
                </c:pt>
                <c:pt idx="2">
                  <c:v>0.43</c:v>
                </c:pt>
                <c:pt idx="3" formatCode="0.0%">
                  <c:v>0.58499999999999996</c:v>
                </c:pt>
                <c:pt idx="4">
                  <c:v>0.42</c:v>
                </c:pt>
              </c:numCache>
            </c:numRef>
          </c:val>
        </c:ser>
        <c:ser>
          <c:idx val="1"/>
          <c:order val="1"/>
          <c:tx>
            <c:strRef>
              <c:f>Лист1!$C$1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5 классы</c:v>
                </c:pt>
                <c:pt idx="1">
                  <c:v>6 классы</c:v>
                </c:pt>
                <c:pt idx="2">
                  <c:v>7 классы</c:v>
                </c:pt>
                <c:pt idx="3">
                  <c:v>8 классы</c:v>
                </c:pt>
                <c:pt idx="4">
                  <c:v>9 классы</c:v>
                </c:pt>
              </c:strCache>
            </c:strRef>
          </c:cat>
          <c:val>
            <c:numRef>
              <c:f>Лист1!$C$2:$C$6</c:f>
              <c:numCache>
                <c:formatCode>0%</c:formatCode>
                <c:ptCount val="5"/>
                <c:pt idx="0">
                  <c:v>0.58299999999999996</c:v>
                </c:pt>
                <c:pt idx="1">
                  <c:v>0.53</c:v>
                </c:pt>
                <c:pt idx="2">
                  <c:v>0.29199999999999998</c:v>
                </c:pt>
                <c:pt idx="3">
                  <c:v>0.39</c:v>
                </c:pt>
                <c:pt idx="4">
                  <c:v>0.23300000000000001</c:v>
                </c:pt>
              </c:numCache>
            </c:numRef>
          </c:val>
        </c:ser>
        <c:ser>
          <c:idx val="2"/>
          <c:order val="2"/>
          <c:tx>
            <c:strRef>
              <c:f>Лист1!$D$1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5 классы</c:v>
                </c:pt>
                <c:pt idx="1">
                  <c:v>6 классы</c:v>
                </c:pt>
                <c:pt idx="2">
                  <c:v>7 классы</c:v>
                </c:pt>
                <c:pt idx="3">
                  <c:v>8 классы</c:v>
                </c:pt>
                <c:pt idx="4">
                  <c:v>9 классы</c:v>
                </c:pt>
              </c:strCache>
            </c:strRef>
          </c:cat>
          <c:val>
            <c:numRef>
              <c:f>Лист1!$D$2:$D$6</c:f>
              <c:numCache>
                <c:formatCode>0%</c:formatCode>
                <c:ptCount val="5"/>
                <c:pt idx="0" formatCode="0.0%">
                  <c:v>0.75600000000000001</c:v>
                </c:pt>
                <c:pt idx="1">
                  <c:v>0.52100000000000002</c:v>
                </c:pt>
                <c:pt idx="2" formatCode="0.0%">
                  <c:v>0.4</c:v>
                </c:pt>
                <c:pt idx="3" formatCode="0.0%">
                  <c:v>0.30399999999999999</c:v>
                </c:pt>
                <c:pt idx="4" formatCode="0.0%">
                  <c:v>0.41</c:v>
                </c:pt>
              </c:numCache>
            </c:numRef>
          </c:val>
        </c:ser>
        <c:dLbls>
          <c:showLegendKey val="0"/>
          <c:showVal val="0"/>
          <c:showCatName val="0"/>
          <c:showSerName val="0"/>
          <c:showPercent val="0"/>
          <c:showBubbleSize val="0"/>
        </c:dLbls>
        <c:gapWidth val="150"/>
        <c:axId val="198186496"/>
        <c:axId val="198188032"/>
      </c:barChart>
      <c:catAx>
        <c:axId val="198186496"/>
        <c:scaling>
          <c:orientation val="minMax"/>
        </c:scaling>
        <c:delete val="0"/>
        <c:axPos val="b"/>
        <c:majorTickMark val="out"/>
        <c:minorTickMark val="none"/>
        <c:tickLblPos val="nextTo"/>
        <c:crossAx val="198188032"/>
        <c:crosses val="autoZero"/>
        <c:auto val="1"/>
        <c:lblAlgn val="ctr"/>
        <c:lblOffset val="100"/>
        <c:noMultiLvlLbl val="0"/>
      </c:catAx>
      <c:valAx>
        <c:axId val="198188032"/>
        <c:scaling>
          <c:orientation val="minMax"/>
        </c:scaling>
        <c:delete val="1"/>
        <c:axPos val="l"/>
        <c:numFmt formatCode="0%" sourceLinked="1"/>
        <c:majorTickMark val="out"/>
        <c:minorTickMark val="none"/>
        <c:tickLblPos val="nextTo"/>
        <c:crossAx val="198186496"/>
        <c:crosses val="autoZero"/>
        <c:crossBetween val="between"/>
      </c:valAx>
    </c:plotArea>
    <c:legend>
      <c:legendPos val="r"/>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2013-2014</c:v>
                </c:pt>
              </c:strCache>
            </c:strRef>
          </c:tx>
          <c:invertIfNegative val="0"/>
          <c:dLbls>
            <c:txPr>
              <a:bodyPr rot="0" vert="horz"/>
              <a:lstStyle/>
              <a:p>
                <a:pPr>
                  <a:defRPr/>
                </a:pPr>
                <a:endParaRPr lang="ru-RU"/>
              </a:p>
            </c:txPr>
            <c:showLegendKey val="0"/>
            <c:showVal val="1"/>
            <c:showCatName val="0"/>
            <c:showSerName val="0"/>
            <c:showPercent val="0"/>
            <c:showBubbleSize val="0"/>
            <c:showLeaderLines val="0"/>
          </c:dLbls>
          <c:cat>
            <c:strRef>
              <c:f>Лист1!$A$2:$A$3</c:f>
              <c:strCache>
                <c:ptCount val="2"/>
                <c:pt idx="0">
                  <c:v>10 классы</c:v>
                </c:pt>
                <c:pt idx="1">
                  <c:v>11 классы</c:v>
                </c:pt>
              </c:strCache>
            </c:strRef>
          </c:cat>
          <c:val>
            <c:numRef>
              <c:f>Лист1!$B$2:$B$3</c:f>
              <c:numCache>
                <c:formatCode>0.0%</c:formatCode>
                <c:ptCount val="2"/>
                <c:pt idx="0">
                  <c:v>0.5</c:v>
                </c:pt>
                <c:pt idx="1">
                  <c:v>0.64</c:v>
                </c:pt>
              </c:numCache>
            </c:numRef>
          </c:val>
        </c:ser>
        <c:ser>
          <c:idx val="1"/>
          <c:order val="1"/>
          <c:tx>
            <c:strRef>
              <c:f>Лист1!$C$1</c:f>
              <c:strCache>
                <c:ptCount val="1"/>
                <c:pt idx="0">
                  <c:v>2014-2015</c:v>
                </c:pt>
              </c:strCache>
            </c:strRef>
          </c:tx>
          <c:invertIfNegative val="0"/>
          <c:dLbls>
            <c:showLegendKey val="0"/>
            <c:showVal val="1"/>
            <c:showCatName val="0"/>
            <c:showSerName val="0"/>
            <c:showPercent val="0"/>
            <c:showBubbleSize val="0"/>
            <c:showLeaderLines val="0"/>
          </c:dLbls>
          <c:cat>
            <c:strRef>
              <c:f>Лист1!$A$2:$A$3</c:f>
              <c:strCache>
                <c:ptCount val="2"/>
                <c:pt idx="0">
                  <c:v>10 классы</c:v>
                </c:pt>
                <c:pt idx="1">
                  <c:v>11 классы</c:v>
                </c:pt>
              </c:strCache>
            </c:strRef>
          </c:cat>
          <c:val>
            <c:numRef>
              <c:f>Лист1!$C$2:$C$3</c:f>
              <c:numCache>
                <c:formatCode>0%</c:formatCode>
                <c:ptCount val="2"/>
                <c:pt idx="0">
                  <c:v>0.56999999999999995</c:v>
                </c:pt>
                <c:pt idx="1">
                  <c:v>0.55000000000000004</c:v>
                </c:pt>
              </c:numCache>
            </c:numRef>
          </c:val>
        </c:ser>
        <c:ser>
          <c:idx val="2"/>
          <c:order val="2"/>
          <c:tx>
            <c:strRef>
              <c:f>Лист1!$D$1</c:f>
              <c:strCache>
                <c:ptCount val="1"/>
                <c:pt idx="0">
                  <c:v>2015-2016</c:v>
                </c:pt>
              </c:strCache>
            </c:strRef>
          </c:tx>
          <c:invertIfNegative val="0"/>
          <c:dLbls>
            <c:showLegendKey val="0"/>
            <c:showVal val="1"/>
            <c:showCatName val="0"/>
            <c:showSerName val="0"/>
            <c:showPercent val="0"/>
            <c:showBubbleSize val="0"/>
            <c:showLeaderLines val="0"/>
          </c:dLbls>
          <c:cat>
            <c:strRef>
              <c:f>Лист1!$A$2:$A$3</c:f>
              <c:strCache>
                <c:ptCount val="2"/>
                <c:pt idx="0">
                  <c:v>10 классы</c:v>
                </c:pt>
                <c:pt idx="1">
                  <c:v>11 классы</c:v>
                </c:pt>
              </c:strCache>
            </c:strRef>
          </c:cat>
          <c:val>
            <c:numRef>
              <c:f>Лист1!$D$2:$D$3</c:f>
              <c:numCache>
                <c:formatCode>0%</c:formatCode>
                <c:ptCount val="2"/>
                <c:pt idx="1">
                  <c:v>0.57999999999999996</c:v>
                </c:pt>
              </c:numCache>
            </c:numRef>
          </c:val>
        </c:ser>
        <c:dLbls>
          <c:showLegendKey val="0"/>
          <c:showVal val="0"/>
          <c:showCatName val="0"/>
          <c:showSerName val="0"/>
          <c:showPercent val="0"/>
          <c:showBubbleSize val="0"/>
        </c:dLbls>
        <c:gapWidth val="150"/>
        <c:axId val="198170112"/>
        <c:axId val="198171648"/>
      </c:barChart>
      <c:catAx>
        <c:axId val="198170112"/>
        <c:scaling>
          <c:orientation val="minMax"/>
        </c:scaling>
        <c:delete val="0"/>
        <c:axPos val="b"/>
        <c:majorTickMark val="out"/>
        <c:minorTickMark val="none"/>
        <c:tickLblPos val="nextTo"/>
        <c:crossAx val="198171648"/>
        <c:crosses val="autoZero"/>
        <c:auto val="1"/>
        <c:lblAlgn val="ctr"/>
        <c:lblOffset val="100"/>
        <c:noMultiLvlLbl val="0"/>
      </c:catAx>
      <c:valAx>
        <c:axId val="198171648"/>
        <c:scaling>
          <c:orientation val="minMax"/>
        </c:scaling>
        <c:delete val="1"/>
        <c:axPos val="l"/>
        <c:numFmt formatCode="0.0%" sourceLinked="1"/>
        <c:majorTickMark val="out"/>
        <c:minorTickMark val="none"/>
        <c:tickLblPos val="nextTo"/>
        <c:crossAx val="198170112"/>
        <c:crosses val="autoZero"/>
        <c:crossBetween val="between"/>
      </c:valAx>
    </c:plotArea>
    <c:legend>
      <c:legendPos val="r"/>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1 четверть</c:v>
                </c:pt>
              </c:strCache>
            </c:strRef>
          </c:tx>
          <c:invertIfNegative val="0"/>
          <c:cat>
            <c:strRef>
              <c:f>Лист1!$A$2</c:f>
              <c:strCache>
                <c:ptCount val="1"/>
                <c:pt idx="0">
                  <c:v>Уровент обученности (школа)</c:v>
                </c:pt>
              </c:strCache>
            </c:strRef>
          </c:cat>
          <c:val>
            <c:numRef>
              <c:f>Лист1!$B$2</c:f>
              <c:numCache>
                <c:formatCode>0.0%</c:formatCode>
                <c:ptCount val="1"/>
                <c:pt idx="0">
                  <c:v>0.98899999999999999</c:v>
                </c:pt>
              </c:numCache>
            </c:numRef>
          </c:val>
        </c:ser>
        <c:ser>
          <c:idx val="1"/>
          <c:order val="1"/>
          <c:tx>
            <c:strRef>
              <c:f>Лист1!$C$1</c:f>
              <c:strCache>
                <c:ptCount val="1"/>
                <c:pt idx="0">
                  <c:v>2 четверть</c:v>
                </c:pt>
              </c:strCache>
            </c:strRef>
          </c:tx>
          <c:invertIfNegative val="0"/>
          <c:cat>
            <c:strRef>
              <c:f>Лист1!$A$2</c:f>
              <c:strCache>
                <c:ptCount val="1"/>
                <c:pt idx="0">
                  <c:v>Уровент обученности (школа)</c:v>
                </c:pt>
              </c:strCache>
            </c:strRef>
          </c:cat>
          <c:val>
            <c:numRef>
              <c:f>Лист1!$C$2</c:f>
              <c:numCache>
                <c:formatCode>0.0%</c:formatCode>
                <c:ptCount val="1"/>
                <c:pt idx="0">
                  <c:v>0.99199999999999999</c:v>
                </c:pt>
              </c:numCache>
            </c:numRef>
          </c:val>
        </c:ser>
        <c:ser>
          <c:idx val="2"/>
          <c:order val="2"/>
          <c:tx>
            <c:strRef>
              <c:f>Лист1!$D$1</c:f>
              <c:strCache>
                <c:ptCount val="1"/>
                <c:pt idx="0">
                  <c:v>3 четверть</c:v>
                </c:pt>
              </c:strCache>
            </c:strRef>
          </c:tx>
          <c:invertIfNegative val="0"/>
          <c:cat>
            <c:strRef>
              <c:f>Лист1!$A$2</c:f>
              <c:strCache>
                <c:ptCount val="1"/>
                <c:pt idx="0">
                  <c:v>Уровент обученности (школа)</c:v>
                </c:pt>
              </c:strCache>
            </c:strRef>
          </c:cat>
          <c:val>
            <c:numRef>
              <c:f>Лист1!$D$2</c:f>
              <c:numCache>
                <c:formatCode>0.0%</c:formatCode>
                <c:ptCount val="1"/>
                <c:pt idx="0">
                  <c:v>0.997</c:v>
                </c:pt>
              </c:numCache>
            </c:numRef>
          </c:val>
        </c:ser>
        <c:ser>
          <c:idx val="3"/>
          <c:order val="3"/>
          <c:tx>
            <c:strRef>
              <c:f>Лист1!$E$1</c:f>
              <c:strCache>
                <c:ptCount val="1"/>
                <c:pt idx="0">
                  <c:v>4 четверть</c:v>
                </c:pt>
              </c:strCache>
            </c:strRef>
          </c:tx>
          <c:invertIfNegative val="0"/>
          <c:cat>
            <c:strRef>
              <c:f>Лист1!$A$2</c:f>
              <c:strCache>
                <c:ptCount val="1"/>
                <c:pt idx="0">
                  <c:v>Уровент обученности (школа)</c:v>
                </c:pt>
              </c:strCache>
            </c:strRef>
          </c:cat>
          <c:val>
            <c:numRef>
              <c:f>Лист1!$E$2</c:f>
              <c:numCache>
                <c:formatCode>0.0%</c:formatCode>
                <c:ptCount val="1"/>
                <c:pt idx="0">
                  <c:v>0.99</c:v>
                </c:pt>
              </c:numCache>
            </c:numRef>
          </c:val>
        </c:ser>
        <c:ser>
          <c:idx val="4"/>
          <c:order val="4"/>
          <c:tx>
            <c:strRef>
              <c:f>Лист1!$F$1</c:f>
              <c:strCache>
                <c:ptCount val="1"/>
                <c:pt idx="0">
                  <c:v>год</c:v>
                </c:pt>
              </c:strCache>
            </c:strRef>
          </c:tx>
          <c:invertIfNegative val="0"/>
          <c:cat>
            <c:strRef>
              <c:f>Лист1!$A$2</c:f>
              <c:strCache>
                <c:ptCount val="1"/>
                <c:pt idx="0">
                  <c:v>Уровент обученности (школа)</c:v>
                </c:pt>
              </c:strCache>
            </c:strRef>
          </c:cat>
          <c:val>
            <c:numRef>
              <c:f>Лист1!$F$2</c:f>
              <c:numCache>
                <c:formatCode>0.0%</c:formatCode>
                <c:ptCount val="1"/>
                <c:pt idx="0">
                  <c:v>0.997</c:v>
                </c:pt>
              </c:numCache>
            </c:numRef>
          </c:val>
        </c:ser>
        <c:dLbls>
          <c:showLegendKey val="0"/>
          <c:showVal val="1"/>
          <c:showCatName val="0"/>
          <c:showSerName val="0"/>
          <c:showPercent val="0"/>
          <c:showBubbleSize val="0"/>
        </c:dLbls>
        <c:gapWidth val="150"/>
        <c:overlap val="-25"/>
        <c:axId val="198406528"/>
        <c:axId val="198408064"/>
      </c:barChart>
      <c:catAx>
        <c:axId val="198406528"/>
        <c:scaling>
          <c:orientation val="minMax"/>
        </c:scaling>
        <c:delete val="0"/>
        <c:axPos val="b"/>
        <c:majorTickMark val="none"/>
        <c:minorTickMark val="none"/>
        <c:tickLblPos val="nextTo"/>
        <c:crossAx val="198408064"/>
        <c:crosses val="autoZero"/>
        <c:auto val="1"/>
        <c:lblAlgn val="ctr"/>
        <c:lblOffset val="100"/>
        <c:noMultiLvlLbl val="0"/>
      </c:catAx>
      <c:valAx>
        <c:axId val="198408064"/>
        <c:scaling>
          <c:orientation val="minMax"/>
        </c:scaling>
        <c:delete val="1"/>
        <c:axPos val="l"/>
        <c:numFmt formatCode="0.0%" sourceLinked="1"/>
        <c:majorTickMark val="out"/>
        <c:minorTickMark val="none"/>
        <c:tickLblPos val="nextTo"/>
        <c:crossAx val="198406528"/>
        <c:crosses val="autoZero"/>
        <c:crossBetween val="between"/>
      </c:valAx>
    </c:plotArea>
    <c:legend>
      <c:legendPos val="t"/>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092592592592591E-2"/>
          <c:y val="0.26557845106606187"/>
          <c:w val="0.94907407407407407"/>
          <c:h val="0.54488982911967587"/>
        </c:manualLayout>
      </c:layout>
      <c:barChart>
        <c:barDir val="col"/>
        <c:grouping val="clustered"/>
        <c:varyColors val="0"/>
        <c:ser>
          <c:idx val="0"/>
          <c:order val="0"/>
          <c:tx>
            <c:strRef>
              <c:f>Лист1!$B$1</c:f>
              <c:strCache>
                <c:ptCount val="1"/>
                <c:pt idx="0">
                  <c:v>1 четверть</c:v>
                </c:pt>
              </c:strCache>
            </c:strRef>
          </c:tx>
          <c:invertIfNegative val="0"/>
          <c:cat>
            <c:strRef>
              <c:f>Лист1!$A$2</c:f>
              <c:strCache>
                <c:ptCount val="1"/>
                <c:pt idx="0">
                  <c:v>Качество обучения</c:v>
                </c:pt>
              </c:strCache>
            </c:strRef>
          </c:cat>
          <c:val>
            <c:numRef>
              <c:f>Лист1!$B$2</c:f>
              <c:numCache>
                <c:formatCode>0.0%</c:formatCode>
                <c:ptCount val="1"/>
                <c:pt idx="0">
                  <c:v>0.50900000000000001</c:v>
                </c:pt>
              </c:numCache>
            </c:numRef>
          </c:val>
        </c:ser>
        <c:ser>
          <c:idx val="1"/>
          <c:order val="1"/>
          <c:tx>
            <c:strRef>
              <c:f>Лист1!$C$1</c:f>
              <c:strCache>
                <c:ptCount val="1"/>
                <c:pt idx="0">
                  <c:v>2 четверть</c:v>
                </c:pt>
              </c:strCache>
            </c:strRef>
          </c:tx>
          <c:invertIfNegative val="0"/>
          <c:cat>
            <c:strRef>
              <c:f>Лист1!$A$2</c:f>
              <c:strCache>
                <c:ptCount val="1"/>
                <c:pt idx="0">
                  <c:v>Качество обучения</c:v>
                </c:pt>
              </c:strCache>
            </c:strRef>
          </c:cat>
          <c:val>
            <c:numRef>
              <c:f>Лист1!$C$2</c:f>
              <c:numCache>
                <c:formatCode>0.0%</c:formatCode>
                <c:ptCount val="1"/>
                <c:pt idx="0">
                  <c:v>0.52700000000000002</c:v>
                </c:pt>
              </c:numCache>
            </c:numRef>
          </c:val>
        </c:ser>
        <c:ser>
          <c:idx val="2"/>
          <c:order val="2"/>
          <c:tx>
            <c:strRef>
              <c:f>Лист1!$D$1</c:f>
              <c:strCache>
                <c:ptCount val="1"/>
                <c:pt idx="0">
                  <c:v>3 четверть</c:v>
                </c:pt>
              </c:strCache>
            </c:strRef>
          </c:tx>
          <c:invertIfNegative val="0"/>
          <c:cat>
            <c:strRef>
              <c:f>Лист1!$A$2</c:f>
              <c:strCache>
                <c:ptCount val="1"/>
                <c:pt idx="0">
                  <c:v>Качество обучения</c:v>
                </c:pt>
              </c:strCache>
            </c:strRef>
          </c:cat>
          <c:val>
            <c:numRef>
              <c:f>Лист1!$D$2</c:f>
              <c:numCache>
                <c:formatCode>0.0%</c:formatCode>
                <c:ptCount val="1"/>
                <c:pt idx="0">
                  <c:v>0.53900000000000003</c:v>
                </c:pt>
              </c:numCache>
            </c:numRef>
          </c:val>
        </c:ser>
        <c:ser>
          <c:idx val="3"/>
          <c:order val="3"/>
          <c:tx>
            <c:strRef>
              <c:f>Лист1!$E$1</c:f>
              <c:strCache>
                <c:ptCount val="1"/>
                <c:pt idx="0">
                  <c:v>4 четверть</c:v>
                </c:pt>
              </c:strCache>
            </c:strRef>
          </c:tx>
          <c:invertIfNegative val="0"/>
          <c:cat>
            <c:strRef>
              <c:f>Лист1!$A$2</c:f>
              <c:strCache>
                <c:ptCount val="1"/>
                <c:pt idx="0">
                  <c:v>Качество обучения</c:v>
                </c:pt>
              </c:strCache>
            </c:strRef>
          </c:cat>
          <c:val>
            <c:numRef>
              <c:f>Лист1!$E$2</c:f>
              <c:numCache>
                <c:formatCode>0.0%</c:formatCode>
                <c:ptCount val="1"/>
                <c:pt idx="0">
                  <c:v>0.55900000000000005</c:v>
                </c:pt>
              </c:numCache>
            </c:numRef>
          </c:val>
        </c:ser>
        <c:ser>
          <c:idx val="4"/>
          <c:order val="4"/>
          <c:tx>
            <c:strRef>
              <c:f>Лист1!$F$1</c:f>
              <c:strCache>
                <c:ptCount val="1"/>
                <c:pt idx="0">
                  <c:v>год</c:v>
                </c:pt>
              </c:strCache>
            </c:strRef>
          </c:tx>
          <c:invertIfNegative val="0"/>
          <c:cat>
            <c:strRef>
              <c:f>Лист1!$A$2</c:f>
              <c:strCache>
                <c:ptCount val="1"/>
                <c:pt idx="0">
                  <c:v>Качество обучения</c:v>
                </c:pt>
              </c:strCache>
            </c:strRef>
          </c:cat>
          <c:val>
            <c:numRef>
              <c:f>Лист1!$F$2</c:f>
              <c:numCache>
                <c:formatCode>0.0%</c:formatCode>
                <c:ptCount val="1"/>
                <c:pt idx="0">
                  <c:v>0.57699999999999996</c:v>
                </c:pt>
              </c:numCache>
            </c:numRef>
          </c:val>
        </c:ser>
        <c:dLbls>
          <c:showLegendKey val="0"/>
          <c:showVal val="1"/>
          <c:showCatName val="0"/>
          <c:showSerName val="0"/>
          <c:showPercent val="0"/>
          <c:showBubbleSize val="0"/>
        </c:dLbls>
        <c:gapWidth val="150"/>
        <c:overlap val="-25"/>
        <c:axId val="198671360"/>
        <c:axId val="198796032"/>
      </c:barChart>
      <c:catAx>
        <c:axId val="198671360"/>
        <c:scaling>
          <c:orientation val="minMax"/>
        </c:scaling>
        <c:delete val="0"/>
        <c:axPos val="b"/>
        <c:majorTickMark val="none"/>
        <c:minorTickMark val="none"/>
        <c:tickLblPos val="nextTo"/>
        <c:crossAx val="198796032"/>
        <c:crosses val="autoZero"/>
        <c:auto val="1"/>
        <c:lblAlgn val="ctr"/>
        <c:lblOffset val="100"/>
        <c:noMultiLvlLbl val="0"/>
      </c:catAx>
      <c:valAx>
        <c:axId val="198796032"/>
        <c:scaling>
          <c:orientation val="minMax"/>
        </c:scaling>
        <c:delete val="1"/>
        <c:axPos val="l"/>
        <c:numFmt formatCode="0.0%" sourceLinked="1"/>
        <c:majorTickMark val="out"/>
        <c:minorTickMark val="none"/>
        <c:tickLblPos val="nextTo"/>
        <c:crossAx val="198671360"/>
        <c:crosses val="autoZero"/>
        <c:crossBetween val="between"/>
      </c:valAx>
    </c:plotArea>
    <c:legend>
      <c:legendPos val="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уровень обученности</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Лист1!$A$2:$A$11</c:f>
              <c:strCache>
                <c:ptCount val="10"/>
                <c:pt idx="0">
                  <c:v>5А (ОО)</c:v>
                </c:pt>
                <c:pt idx="1">
                  <c:v>5Б (ОО)</c:v>
                </c:pt>
                <c:pt idx="2">
                  <c:v>6А (ОО)</c:v>
                </c:pt>
                <c:pt idx="3">
                  <c:v>6Б (ОО)</c:v>
                </c:pt>
                <c:pt idx="4">
                  <c:v>7А (УМ)</c:v>
                </c:pt>
                <c:pt idx="5">
                  <c:v>7Б (УАЯ/ОО)</c:v>
                </c:pt>
                <c:pt idx="6">
                  <c:v>8А (УМ)</c:v>
                </c:pt>
                <c:pt idx="7">
                  <c:v>8Б (ОО)</c:v>
                </c:pt>
                <c:pt idx="8">
                  <c:v>9А (УМ)</c:v>
                </c:pt>
                <c:pt idx="9">
                  <c:v>9Б (ОО)</c:v>
                </c:pt>
              </c:strCache>
            </c:strRef>
          </c:cat>
          <c:val>
            <c:numRef>
              <c:f>Лист1!$B$2:$B$11</c:f>
              <c:numCache>
                <c:formatCode>0%</c:formatCode>
                <c:ptCount val="10"/>
                <c:pt idx="0">
                  <c:v>1</c:v>
                </c:pt>
                <c:pt idx="1">
                  <c:v>1</c:v>
                </c:pt>
                <c:pt idx="2">
                  <c:v>1</c:v>
                </c:pt>
                <c:pt idx="3">
                  <c:v>1</c:v>
                </c:pt>
                <c:pt idx="4">
                  <c:v>1</c:v>
                </c:pt>
                <c:pt idx="5">
                  <c:v>0.97</c:v>
                </c:pt>
                <c:pt idx="6">
                  <c:v>1</c:v>
                </c:pt>
                <c:pt idx="7">
                  <c:v>1</c:v>
                </c:pt>
                <c:pt idx="8">
                  <c:v>1</c:v>
                </c:pt>
                <c:pt idx="9">
                  <c:v>1</c:v>
                </c:pt>
              </c:numCache>
            </c:numRef>
          </c:val>
        </c:ser>
        <c:ser>
          <c:idx val="1"/>
          <c:order val="1"/>
          <c:tx>
            <c:strRef>
              <c:f>Лист1!$C$1</c:f>
              <c:strCache>
                <c:ptCount val="1"/>
                <c:pt idx="0">
                  <c:v>качество обучения</c:v>
                </c:pt>
              </c:strCache>
            </c:strRef>
          </c:tx>
          <c:invertIfNegative val="0"/>
          <c:dLbls>
            <c:showLegendKey val="0"/>
            <c:showVal val="1"/>
            <c:showCatName val="0"/>
            <c:showSerName val="0"/>
            <c:showPercent val="0"/>
            <c:showBubbleSize val="0"/>
            <c:showLeaderLines val="0"/>
          </c:dLbls>
          <c:trendline>
            <c:trendlineType val="poly"/>
            <c:order val="4"/>
            <c:dispRSqr val="0"/>
            <c:dispEq val="0"/>
          </c:trendline>
          <c:cat>
            <c:strRef>
              <c:f>Лист1!$A$2:$A$11</c:f>
              <c:strCache>
                <c:ptCount val="10"/>
                <c:pt idx="0">
                  <c:v>5А (ОО)</c:v>
                </c:pt>
                <c:pt idx="1">
                  <c:v>5Б (ОО)</c:v>
                </c:pt>
                <c:pt idx="2">
                  <c:v>6А (ОО)</c:v>
                </c:pt>
                <c:pt idx="3">
                  <c:v>6Б (ОО)</c:v>
                </c:pt>
                <c:pt idx="4">
                  <c:v>7А (УМ)</c:v>
                </c:pt>
                <c:pt idx="5">
                  <c:v>7Б (УАЯ/ОО)</c:v>
                </c:pt>
                <c:pt idx="6">
                  <c:v>8А (УМ)</c:v>
                </c:pt>
                <c:pt idx="7">
                  <c:v>8Б (ОО)</c:v>
                </c:pt>
                <c:pt idx="8">
                  <c:v>9А (УМ)</c:v>
                </c:pt>
                <c:pt idx="9">
                  <c:v>9Б (ОО)</c:v>
                </c:pt>
              </c:strCache>
            </c:strRef>
          </c:cat>
          <c:val>
            <c:numRef>
              <c:f>Лист1!$C$2:$C$11</c:f>
              <c:numCache>
                <c:formatCode>0%</c:formatCode>
                <c:ptCount val="10"/>
                <c:pt idx="0">
                  <c:v>0.95</c:v>
                </c:pt>
                <c:pt idx="1">
                  <c:v>0.56999999999999995</c:v>
                </c:pt>
                <c:pt idx="2">
                  <c:v>0.48</c:v>
                </c:pt>
                <c:pt idx="3">
                  <c:v>0.56999999999999995</c:v>
                </c:pt>
                <c:pt idx="4">
                  <c:v>0.56999999999999995</c:v>
                </c:pt>
                <c:pt idx="5">
                  <c:v>0.28000000000000003</c:v>
                </c:pt>
                <c:pt idx="6">
                  <c:v>0.46</c:v>
                </c:pt>
                <c:pt idx="7">
                  <c:v>0.1</c:v>
                </c:pt>
                <c:pt idx="8">
                  <c:v>0.6</c:v>
                </c:pt>
                <c:pt idx="9">
                  <c:v>7.0000000000000007E-2</c:v>
                </c:pt>
              </c:numCache>
            </c:numRef>
          </c:val>
        </c:ser>
        <c:dLbls>
          <c:showLegendKey val="0"/>
          <c:showVal val="0"/>
          <c:showCatName val="0"/>
          <c:showSerName val="0"/>
          <c:showPercent val="0"/>
          <c:showBubbleSize val="0"/>
        </c:dLbls>
        <c:gapWidth val="150"/>
        <c:axId val="198536576"/>
        <c:axId val="198546560"/>
      </c:barChart>
      <c:catAx>
        <c:axId val="198536576"/>
        <c:scaling>
          <c:orientation val="minMax"/>
        </c:scaling>
        <c:delete val="0"/>
        <c:axPos val="b"/>
        <c:majorTickMark val="out"/>
        <c:minorTickMark val="none"/>
        <c:tickLblPos val="nextTo"/>
        <c:crossAx val="198546560"/>
        <c:crosses val="autoZero"/>
        <c:auto val="1"/>
        <c:lblAlgn val="ctr"/>
        <c:lblOffset val="100"/>
        <c:noMultiLvlLbl val="0"/>
      </c:catAx>
      <c:valAx>
        <c:axId val="198546560"/>
        <c:scaling>
          <c:orientation val="minMax"/>
        </c:scaling>
        <c:delete val="1"/>
        <c:axPos val="l"/>
        <c:numFmt formatCode="0%" sourceLinked="1"/>
        <c:majorTickMark val="out"/>
        <c:minorTickMark val="none"/>
        <c:tickLblPos val="nextTo"/>
        <c:crossAx val="198536576"/>
        <c:crosses val="autoZero"/>
        <c:crossBetween val="between"/>
      </c:valAx>
    </c:plotArea>
    <c:legend>
      <c:legendPos val="r"/>
      <c:legendEntry>
        <c:idx val="2"/>
        <c:delete val="1"/>
      </c:legendEntry>
      <c:legendEntry>
        <c:idx val="3"/>
        <c:delete val="1"/>
      </c:legendEntry>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уровень обученности</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Лист1!$A$2</c:f>
              <c:strCache>
                <c:ptCount val="1"/>
                <c:pt idx="0">
                  <c:v>11А (ФМП+СГП)</c:v>
                </c:pt>
              </c:strCache>
            </c:strRef>
          </c:cat>
          <c:val>
            <c:numRef>
              <c:f>Лист1!$B$2</c:f>
              <c:numCache>
                <c:formatCode>0%</c:formatCode>
                <c:ptCount val="1"/>
                <c:pt idx="0">
                  <c:v>1</c:v>
                </c:pt>
              </c:numCache>
            </c:numRef>
          </c:val>
        </c:ser>
        <c:ser>
          <c:idx val="1"/>
          <c:order val="1"/>
          <c:tx>
            <c:strRef>
              <c:f>Лист1!$C$1</c:f>
              <c:strCache>
                <c:ptCount val="1"/>
                <c:pt idx="0">
                  <c:v>качество обучения</c:v>
                </c:pt>
              </c:strCache>
            </c:strRef>
          </c:tx>
          <c:invertIfNegative val="0"/>
          <c:dLbls>
            <c:showLegendKey val="0"/>
            <c:showVal val="1"/>
            <c:showCatName val="0"/>
            <c:showSerName val="0"/>
            <c:showPercent val="0"/>
            <c:showBubbleSize val="0"/>
            <c:showLeaderLines val="0"/>
          </c:dLbls>
          <c:cat>
            <c:strRef>
              <c:f>Лист1!$A$2</c:f>
              <c:strCache>
                <c:ptCount val="1"/>
                <c:pt idx="0">
                  <c:v>11А (ФМП+СГП)</c:v>
                </c:pt>
              </c:strCache>
            </c:strRef>
          </c:cat>
          <c:val>
            <c:numRef>
              <c:f>Лист1!$C$2</c:f>
              <c:numCache>
                <c:formatCode>0%</c:formatCode>
                <c:ptCount val="1"/>
                <c:pt idx="0">
                  <c:v>0.57999999999999996</c:v>
                </c:pt>
              </c:numCache>
            </c:numRef>
          </c:val>
        </c:ser>
        <c:dLbls>
          <c:showLegendKey val="0"/>
          <c:showVal val="0"/>
          <c:showCatName val="0"/>
          <c:showSerName val="0"/>
          <c:showPercent val="0"/>
          <c:showBubbleSize val="0"/>
        </c:dLbls>
        <c:gapWidth val="150"/>
        <c:axId val="198504448"/>
        <c:axId val="198505984"/>
      </c:barChart>
      <c:catAx>
        <c:axId val="198504448"/>
        <c:scaling>
          <c:orientation val="minMax"/>
        </c:scaling>
        <c:delete val="0"/>
        <c:axPos val="b"/>
        <c:numFmt formatCode="General" sourceLinked="1"/>
        <c:majorTickMark val="out"/>
        <c:minorTickMark val="none"/>
        <c:tickLblPos val="nextTo"/>
        <c:crossAx val="198505984"/>
        <c:crosses val="autoZero"/>
        <c:auto val="1"/>
        <c:lblAlgn val="ctr"/>
        <c:lblOffset val="100"/>
        <c:noMultiLvlLbl val="0"/>
      </c:catAx>
      <c:valAx>
        <c:axId val="198505984"/>
        <c:scaling>
          <c:orientation val="minMax"/>
        </c:scaling>
        <c:delete val="1"/>
        <c:axPos val="l"/>
        <c:numFmt formatCode="0%" sourceLinked="1"/>
        <c:majorTickMark val="out"/>
        <c:minorTickMark val="none"/>
        <c:tickLblPos val="nextTo"/>
        <c:crossAx val="198504448"/>
        <c:crosses val="autoZero"/>
        <c:crossBetween val="between"/>
      </c:valAx>
    </c:plotArea>
    <c:legend>
      <c:legendPos val="r"/>
      <c:layout>
        <c:manualLayout>
          <c:xMode val="edge"/>
          <c:yMode val="edge"/>
          <c:x val="0.7162958304557715"/>
          <c:y val="8.0090153445314213E-2"/>
          <c:w val="0.27034080781346448"/>
          <c:h val="0.37031407940367089"/>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708963370729096E-2"/>
          <c:y val="0.1094017094017094"/>
          <c:w val="0.9022910366292709"/>
          <c:h val="0.76616569082710817"/>
        </c:manualLayout>
      </c:layout>
      <c:barChart>
        <c:barDir val="col"/>
        <c:grouping val="clustered"/>
        <c:varyColors val="0"/>
        <c:ser>
          <c:idx val="0"/>
          <c:order val="0"/>
          <c:spPr>
            <a:solidFill>
              <a:schemeClr val="accent1"/>
            </a:solidFill>
            <a:ln>
              <a:noFill/>
            </a:ln>
            <a:effectLst/>
          </c:spPr>
          <c:invertIfNegative val="0"/>
          <c:cat>
            <c:strRef>
              <c:f>чтение!$A$24:$A$28</c:f>
              <c:strCache>
                <c:ptCount val="5"/>
                <c:pt idx="0">
                  <c:v>1 четверть</c:v>
                </c:pt>
                <c:pt idx="1">
                  <c:v>2 четверть</c:v>
                </c:pt>
                <c:pt idx="2">
                  <c:v>3 четверть</c:v>
                </c:pt>
                <c:pt idx="3">
                  <c:v>4 четверть</c:v>
                </c:pt>
                <c:pt idx="4">
                  <c:v>год</c:v>
                </c:pt>
              </c:strCache>
            </c:strRef>
          </c:cat>
          <c:val>
            <c:numRef>
              <c:f>чтение!$B$24:$B$28</c:f>
              <c:numCache>
                <c:formatCode>0%</c:formatCode>
                <c:ptCount val="5"/>
                <c:pt idx="0">
                  <c:v>0.95</c:v>
                </c:pt>
                <c:pt idx="1">
                  <c:v>0.93</c:v>
                </c:pt>
                <c:pt idx="2">
                  <c:v>0.95</c:v>
                </c:pt>
                <c:pt idx="3">
                  <c:v>0.94</c:v>
                </c:pt>
                <c:pt idx="4">
                  <c:v>0.95</c:v>
                </c:pt>
              </c:numCache>
            </c:numRef>
          </c:val>
        </c:ser>
        <c:dLbls>
          <c:showLegendKey val="0"/>
          <c:showVal val="0"/>
          <c:showCatName val="0"/>
          <c:showSerName val="0"/>
          <c:showPercent val="0"/>
          <c:showBubbleSize val="0"/>
        </c:dLbls>
        <c:gapWidth val="219"/>
        <c:overlap val="-27"/>
        <c:axId val="168221696"/>
        <c:axId val="136512256"/>
      </c:barChart>
      <c:catAx>
        <c:axId val="16822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512256"/>
        <c:crosses val="autoZero"/>
        <c:auto val="1"/>
        <c:lblAlgn val="ctr"/>
        <c:lblOffset val="100"/>
        <c:noMultiLvlLbl val="0"/>
      </c:catAx>
      <c:valAx>
        <c:axId val="136512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221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851450860309138E-2"/>
          <c:y val="6.5792020923906583E-2"/>
          <c:w val="0.54320410469524638"/>
          <c:h val="0.53253381677563072"/>
        </c:manualLayout>
      </c:layout>
      <c:barChart>
        <c:barDir val="col"/>
        <c:grouping val="clustered"/>
        <c:varyColors val="0"/>
        <c:ser>
          <c:idx val="0"/>
          <c:order val="0"/>
          <c:tx>
            <c:strRef>
              <c:f>Лист1!$B$1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3"/>
                <c:pt idx="0">
                  <c:v>7А-8А-9А</c:v>
                </c:pt>
                <c:pt idx="1">
                  <c:v>8А-9А</c:v>
                </c:pt>
                <c:pt idx="2">
                  <c:v>7А</c:v>
                </c:pt>
              </c:strCache>
            </c:strRef>
          </c:cat>
          <c:val>
            <c:numRef>
              <c:f>Лист1!$B$2:$B$6</c:f>
              <c:numCache>
                <c:formatCode>General</c:formatCode>
                <c:ptCount val="3"/>
                <c:pt idx="0" formatCode="0.0%">
                  <c:v>0.95699999999999996</c:v>
                </c:pt>
              </c:numCache>
            </c:numRef>
          </c:val>
        </c:ser>
        <c:ser>
          <c:idx val="1"/>
          <c:order val="1"/>
          <c:tx>
            <c:strRef>
              <c:f>Лист1!$C$1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3"/>
                <c:pt idx="0">
                  <c:v>7А-8А-9А</c:v>
                </c:pt>
                <c:pt idx="1">
                  <c:v>8А-9А</c:v>
                </c:pt>
                <c:pt idx="2">
                  <c:v>7А</c:v>
                </c:pt>
              </c:strCache>
            </c:strRef>
          </c:cat>
          <c:val>
            <c:numRef>
              <c:f>Лист1!$C$2:$C$6</c:f>
              <c:numCache>
                <c:formatCode>0.0%</c:formatCode>
                <c:ptCount val="3"/>
                <c:pt idx="0">
                  <c:v>0.84</c:v>
                </c:pt>
                <c:pt idx="1">
                  <c:v>0.76900000000000002</c:v>
                </c:pt>
              </c:numCache>
            </c:numRef>
          </c:val>
        </c:ser>
        <c:ser>
          <c:idx val="2"/>
          <c:order val="2"/>
          <c:tx>
            <c:strRef>
              <c:f>Лист1!$D$1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3"/>
                <c:pt idx="0">
                  <c:v>7А-8А-9А</c:v>
                </c:pt>
                <c:pt idx="1">
                  <c:v>8А-9А</c:v>
                </c:pt>
                <c:pt idx="2">
                  <c:v>7А</c:v>
                </c:pt>
              </c:strCache>
            </c:strRef>
          </c:cat>
          <c:val>
            <c:numRef>
              <c:f>Лист1!$D$2:$D$6</c:f>
              <c:numCache>
                <c:formatCode>0.0%</c:formatCode>
                <c:ptCount val="3"/>
                <c:pt idx="0">
                  <c:v>0.84</c:v>
                </c:pt>
                <c:pt idx="1">
                  <c:v>0.76900000000000002</c:v>
                </c:pt>
                <c:pt idx="2">
                  <c:v>0.81</c:v>
                </c:pt>
              </c:numCache>
            </c:numRef>
          </c:val>
        </c:ser>
        <c:dLbls>
          <c:showLegendKey val="0"/>
          <c:showVal val="0"/>
          <c:showCatName val="0"/>
          <c:showSerName val="0"/>
          <c:showPercent val="0"/>
          <c:showBubbleSize val="0"/>
        </c:dLbls>
        <c:gapWidth val="150"/>
        <c:axId val="198627328"/>
        <c:axId val="198628864"/>
      </c:barChart>
      <c:catAx>
        <c:axId val="198627328"/>
        <c:scaling>
          <c:orientation val="minMax"/>
        </c:scaling>
        <c:delete val="0"/>
        <c:axPos val="b"/>
        <c:numFmt formatCode="General" sourceLinked="1"/>
        <c:majorTickMark val="out"/>
        <c:minorTickMark val="none"/>
        <c:tickLblPos val="nextTo"/>
        <c:crossAx val="198628864"/>
        <c:crosses val="autoZero"/>
        <c:auto val="1"/>
        <c:lblAlgn val="ctr"/>
        <c:lblOffset val="100"/>
        <c:noMultiLvlLbl val="0"/>
      </c:catAx>
      <c:valAx>
        <c:axId val="198628864"/>
        <c:scaling>
          <c:orientation val="minMax"/>
        </c:scaling>
        <c:delete val="1"/>
        <c:axPos val="l"/>
        <c:numFmt formatCode="0.0%" sourceLinked="1"/>
        <c:majorTickMark val="out"/>
        <c:minorTickMark val="none"/>
        <c:tickLblPos val="nextTo"/>
        <c:crossAx val="198627328"/>
        <c:crosses val="autoZero"/>
        <c:crossBetween val="between"/>
      </c:valAx>
    </c:plotArea>
    <c:legend>
      <c:legendPos val="r"/>
      <c:layout>
        <c:manualLayout>
          <c:xMode val="edge"/>
          <c:yMode val="edge"/>
          <c:x val="0.83829851997666949"/>
          <c:y val="0.24695297085341791"/>
          <c:w val="0.16170148002333046"/>
          <c:h val="0.33734015936966044"/>
        </c:manualLayout>
      </c:layou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851450860309138E-2"/>
          <c:y val="6.5792020923906583E-2"/>
          <c:w val="0.54320410469524638"/>
          <c:h val="0.53253381677563072"/>
        </c:manualLayout>
      </c:layout>
      <c:barChart>
        <c:barDir val="col"/>
        <c:grouping val="clustered"/>
        <c:varyColors val="0"/>
        <c:ser>
          <c:idx val="0"/>
          <c:order val="0"/>
          <c:tx>
            <c:strRef>
              <c:f>Лист1!$B$1</c:f>
              <c:strCache>
                <c:ptCount val="1"/>
                <c:pt idx="0">
                  <c:v>2013-2014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c:f>
              <c:strCache>
                <c:ptCount val="1"/>
                <c:pt idx="0">
                  <c:v>5Б-6Б-7Б(группа)</c:v>
                </c:pt>
              </c:strCache>
            </c:strRef>
          </c:cat>
          <c:val>
            <c:numRef>
              <c:f>Лист1!$B$2</c:f>
              <c:numCache>
                <c:formatCode>0.0%</c:formatCode>
                <c:ptCount val="1"/>
                <c:pt idx="0">
                  <c:v>1</c:v>
                </c:pt>
              </c:numCache>
            </c:numRef>
          </c:val>
        </c:ser>
        <c:ser>
          <c:idx val="1"/>
          <c:order val="1"/>
          <c:tx>
            <c:strRef>
              <c:f>Лист1!$C$1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c:f>
              <c:strCache>
                <c:ptCount val="1"/>
                <c:pt idx="0">
                  <c:v>5Б-6Б-7Б(группа)</c:v>
                </c:pt>
              </c:strCache>
            </c:strRef>
          </c:cat>
          <c:val>
            <c:numRef>
              <c:f>Лист1!$C$2</c:f>
              <c:numCache>
                <c:formatCode>0.0%</c:formatCode>
                <c:ptCount val="1"/>
                <c:pt idx="0">
                  <c:v>0.92300000000000004</c:v>
                </c:pt>
              </c:numCache>
            </c:numRef>
          </c:val>
        </c:ser>
        <c:ser>
          <c:idx val="2"/>
          <c:order val="2"/>
          <c:tx>
            <c:strRef>
              <c:f>Лист1!$D$1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c:f>
              <c:strCache>
                <c:ptCount val="1"/>
                <c:pt idx="0">
                  <c:v>5Б-6Б-7Б(группа)</c:v>
                </c:pt>
              </c:strCache>
            </c:strRef>
          </c:cat>
          <c:val>
            <c:numRef>
              <c:f>Лист1!$D$2</c:f>
              <c:numCache>
                <c:formatCode>0.0%</c:formatCode>
                <c:ptCount val="1"/>
                <c:pt idx="0">
                  <c:v>1</c:v>
                </c:pt>
              </c:numCache>
            </c:numRef>
          </c:val>
        </c:ser>
        <c:dLbls>
          <c:showLegendKey val="0"/>
          <c:showVal val="0"/>
          <c:showCatName val="0"/>
          <c:showSerName val="0"/>
          <c:showPercent val="0"/>
          <c:showBubbleSize val="0"/>
        </c:dLbls>
        <c:gapWidth val="150"/>
        <c:axId val="171298816"/>
        <c:axId val="171300352"/>
      </c:barChart>
      <c:catAx>
        <c:axId val="171298816"/>
        <c:scaling>
          <c:orientation val="minMax"/>
        </c:scaling>
        <c:delete val="0"/>
        <c:axPos val="b"/>
        <c:numFmt formatCode="General" sourceLinked="1"/>
        <c:majorTickMark val="out"/>
        <c:minorTickMark val="none"/>
        <c:tickLblPos val="nextTo"/>
        <c:crossAx val="171300352"/>
        <c:crosses val="autoZero"/>
        <c:auto val="1"/>
        <c:lblAlgn val="ctr"/>
        <c:lblOffset val="100"/>
        <c:noMultiLvlLbl val="0"/>
      </c:catAx>
      <c:valAx>
        <c:axId val="171300352"/>
        <c:scaling>
          <c:orientation val="minMax"/>
        </c:scaling>
        <c:delete val="1"/>
        <c:axPos val="l"/>
        <c:numFmt formatCode="0.0%" sourceLinked="1"/>
        <c:majorTickMark val="out"/>
        <c:minorTickMark val="none"/>
        <c:tickLblPos val="nextTo"/>
        <c:crossAx val="171298816"/>
        <c:crosses val="autoZero"/>
        <c:crossBetween val="between"/>
      </c:valAx>
    </c:plotArea>
    <c:legend>
      <c:legendPos val="r"/>
      <c:layout>
        <c:manualLayout>
          <c:xMode val="edge"/>
          <c:yMode val="edge"/>
          <c:x val="0.83829851997666949"/>
          <c:y val="0.24695297085341791"/>
          <c:w val="0.16170148002333046"/>
          <c:h val="0.33734015936966044"/>
        </c:manualLayout>
      </c:layou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3"/>
    </mc:Choice>
    <mc:Fallback>
      <c:style val="33"/>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Динамика</a:t>
            </a:r>
          </a:p>
        </c:rich>
      </c:tx>
      <c:overlay val="0"/>
    </c:title>
    <c:autoTitleDeleted val="0"/>
    <c:plotArea>
      <c:layout/>
      <c:barChart>
        <c:barDir val="col"/>
        <c:grouping val="clustered"/>
        <c:varyColors val="0"/>
        <c:ser>
          <c:idx val="0"/>
          <c:order val="0"/>
          <c:tx>
            <c:strRef>
              <c:f>Лист1!$B$1</c:f>
              <c:strCache>
                <c:ptCount val="1"/>
                <c:pt idx="0">
                  <c:v>2014-2015</c:v>
                </c:pt>
              </c:strCache>
            </c:strRef>
          </c:tx>
          <c:invertIfNegative val="0"/>
          <c:cat>
            <c:strRef>
              <c:f>Лист1!$A$2:$A$3</c:f>
              <c:strCache>
                <c:ptCount val="2"/>
                <c:pt idx="0">
                  <c:v>УО</c:v>
                </c:pt>
                <c:pt idx="1">
                  <c:v>КО</c:v>
                </c:pt>
              </c:strCache>
            </c:strRef>
          </c:cat>
          <c:val>
            <c:numRef>
              <c:f>Лист1!$B$2:$B$3</c:f>
              <c:numCache>
                <c:formatCode>0%</c:formatCode>
                <c:ptCount val="2"/>
                <c:pt idx="0">
                  <c:v>1</c:v>
                </c:pt>
                <c:pt idx="1">
                  <c:v>0.13</c:v>
                </c:pt>
              </c:numCache>
            </c:numRef>
          </c:val>
        </c:ser>
        <c:ser>
          <c:idx val="1"/>
          <c:order val="1"/>
          <c:tx>
            <c:strRef>
              <c:f>Лист1!$C$1</c:f>
              <c:strCache>
                <c:ptCount val="1"/>
                <c:pt idx="0">
                  <c:v>2015-2016</c:v>
                </c:pt>
              </c:strCache>
            </c:strRef>
          </c:tx>
          <c:invertIfNegative val="0"/>
          <c:cat>
            <c:strRef>
              <c:f>Лист1!$A$2:$A$3</c:f>
              <c:strCache>
                <c:ptCount val="2"/>
                <c:pt idx="0">
                  <c:v>УО</c:v>
                </c:pt>
                <c:pt idx="1">
                  <c:v>КО</c:v>
                </c:pt>
              </c:strCache>
            </c:strRef>
          </c:cat>
          <c:val>
            <c:numRef>
              <c:f>Лист1!$C$2:$C$3</c:f>
              <c:numCache>
                <c:formatCode>0%</c:formatCode>
                <c:ptCount val="2"/>
                <c:pt idx="0">
                  <c:v>1</c:v>
                </c:pt>
                <c:pt idx="1">
                  <c:v>0</c:v>
                </c:pt>
              </c:numCache>
            </c:numRef>
          </c:val>
        </c:ser>
        <c:dLbls>
          <c:showLegendKey val="0"/>
          <c:showVal val="1"/>
          <c:showCatName val="0"/>
          <c:showSerName val="0"/>
          <c:showPercent val="0"/>
          <c:showBubbleSize val="0"/>
        </c:dLbls>
        <c:gapWidth val="150"/>
        <c:overlap val="-25"/>
        <c:axId val="182877184"/>
        <c:axId val="182891264"/>
      </c:barChart>
      <c:catAx>
        <c:axId val="182877184"/>
        <c:scaling>
          <c:orientation val="minMax"/>
        </c:scaling>
        <c:delete val="0"/>
        <c:axPos val="b"/>
        <c:majorTickMark val="none"/>
        <c:minorTickMark val="none"/>
        <c:tickLblPos val="nextTo"/>
        <c:crossAx val="182891264"/>
        <c:crosses val="autoZero"/>
        <c:auto val="1"/>
        <c:lblAlgn val="ctr"/>
        <c:lblOffset val="100"/>
        <c:noMultiLvlLbl val="0"/>
      </c:catAx>
      <c:valAx>
        <c:axId val="182891264"/>
        <c:scaling>
          <c:orientation val="minMax"/>
        </c:scaling>
        <c:delete val="1"/>
        <c:axPos val="l"/>
        <c:numFmt formatCode="0%" sourceLinked="1"/>
        <c:majorTickMark val="out"/>
        <c:minorTickMark val="none"/>
        <c:tickLblPos val="nextTo"/>
        <c:crossAx val="182877184"/>
        <c:crosses val="autoZero"/>
        <c:crossBetween val="between"/>
      </c:valAx>
      <c:spPr>
        <a:noFill/>
      </c:spPr>
    </c:plotArea>
    <c:legend>
      <c:legendPos val="t"/>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a:pPr>
            <a:r>
              <a:rPr lang="ru-RU" sz="1000" baseline="0"/>
              <a:t>Уровень</a:t>
            </a:r>
            <a:r>
              <a:rPr lang="ru-RU"/>
              <a:t> </a:t>
            </a:r>
            <a:r>
              <a:rPr lang="ru-RU" sz="1000" baseline="0"/>
              <a:t>обученности</a:t>
            </a:r>
          </a:p>
        </c:rich>
      </c:tx>
      <c:overlay val="0"/>
    </c:title>
    <c:autoTitleDeleted val="0"/>
    <c:plotArea>
      <c:layout/>
      <c:barChart>
        <c:barDir val="col"/>
        <c:grouping val="clustered"/>
        <c:varyColors val="0"/>
        <c:ser>
          <c:idx val="0"/>
          <c:order val="0"/>
          <c:tx>
            <c:strRef>
              <c:f>Лист1!$B$1</c:f>
              <c:strCache>
                <c:ptCount val="1"/>
                <c:pt idx="0">
                  <c:v>2014-2015</c:v>
                </c:pt>
              </c:strCache>
            </c:strRef>
          </c:tx>
          <c:invertIfNegative val="0"/>
          <c:cat>
            <c:strRef>
              <c:f>Лист1!$A$2:$A$4</c:f>
              <c:strCache>
                <c:ptCount val="3"/>
                <c:pt idx="0">
                  <c:v>5 класс</c:v>
                </c:pt>
                <c:pt idx="1">
                  <c:v>6 класс</c:v>
                </c:pt>
                <c:pt idx="2">
                  <c:v>Общий показатель </c:v>
                </c:pt>
              </c:strCache>
            </c:strRef>
          </c:cat>
          <c:val>
            <c:numRef>
              <c:f>Лист1!$B$2:$B$4</c:f>
              <c:numCache>
                <c:formatCode>0%</c:formatCode>
                <c:ptCount val="3"/>
                <c:pt idx="0">
                  <c:v>1</c:v>
                </c:pt>
                <c:pt idx="1">
                  <c:v>1</c:v>
                </c:pt>
                <c:pt idx="2">
                  <c:v>1</c:v>
                </c:pt>
              </c:numCache>
            </c:numRef>
          </c:val>
        </c:ser>
        <c:ser>
          <c:idx val="1"/>
          <c:order val="1"/>
          <c:tx>
            <c:strRef>
              <c:f>Лист1!$C$1</c:f>
              <c:strCache>
                <c:ptCount val="1"/>
                <c:pt idx="0">
                  <c:v>2015-2016</c:v>
                </c:pt>
              </c:strCache>
            </c:strRef>
          </c:tx>
          <c:invertIfNegative val="0"/>
          <c:cat>
            <c:strRef>
              <c:f>Лист1!$A$2:$A$4</c:f>
              <c:strCache>
                <c:ptCount val="3"/>
                <c:pt idx="0">
                  <c:v>5 класс</c:v>
                </c:pt>
                <c:pt idx="1">
                  <c:v>6 класс</c:v>
                </c:pt>
                <c:pt idx="2">
                  <c:v>Общий показатель </c:v>
                </c:pt>
              </c:strCache>
            </c:strRef>
          </c:cat>
          <c:val>
            <c:numRef>
              <c:f>Лист1!$C$2:$C$4</c:f>
              <c:numCache>
                <c:formatCode>0%</c:formatCode>
                <c:ptCount val="3"/>
                <c:pt idx="0">
                  <c:v>1</c:v>
                </c:pt>
                <c:pt idx="1">
                  <c:v>1</c:v>
                </c:pt>
                <c:pt idx="2">
                  <c:v>1</c:v>
                </c:pt>
              </c:numCache>
            </c:numRef>
          </c:val>
        </c:ser>
        <c:dLbls>
          <c:showLegendKey val="0"/>
          <c:showVal val="1"/>
          <c:showCatName val="0"/>
          <c:showSerName val="0"/>
          <c:showPercent val="0"/>
          <c:showBubbleSize val="0"/>
        </c:dLbls>
        <c:gapWidth val="150"/>
        <c:overlap val="-25"/>
        <c:axId val="171326080"/>
        <c:axId val="171327872"/>
      </c:barChart>
      <c:catAx>
        <c:axId val="171326080"/>
        <c:scaling>
          <c:orientation val="minMax"/>
        </c:scaling>
        <c:delete val="0"/>
        <c:axPos val="b"/>
        <c:majorTickMark val="none"/>
        <c:minorTickMark val="none"/>
        <c:tickLblPos val="nextTo"/>
        <c:crossAx val="171327872"/>
        <c:crosses val="autoZero"/>
        <c:auto val="1"/>
        <c:lblAlgn val="ctr"/>
        <c:lblOffset val="100"/>
        <c:noMultiLvlLbl val="0"/>
      </c:catAx>
      <c:valAx>
        <c:axId val="171327872"/>
        <c:scaling>
          <c:orientation val="minMax"/>
        </c:scaling>
        <c:delete val="1"/>
        <c:axPos val="l"/>
        <c:numFmt formatCode="0%" sourceLinked="1"/>
        <c:majorTickMark val="out"/>
        <c:minorTickMark val="none"/>
        <c:tickLblPos val="nextTo"/>
        <c:crossAx val="171326080"/>
        <c:crosses val="autoZero"/>
        <c:crossBetween val="between"/>
      </c:valAx>
    </c:plotArea>
    <c:legend>
      <c:legendPos val="t"/>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'коррекционный класс'!$B$101:$M$101</c:f>
              <c:strCache>
                <c:ptCount val="12"/>
                <c:pt idx="0">
                  <c:v>русский язык</c:v>
                </c:pt>
                <c:pt idx="1">
                  <c:v>литература</c:v>
                </c:pt>
                <c:pt idx="2">
                  <c:v>история</c:v>
                </c:pt>
                <c:pt idx="3">
                  <c:v>биология/природ.</c:v>
                </c:pt>
                <c:pt idx="4">
                  <c:v>технология</c:v>
                </c:pt>
                <c:pt idx="5">
                  <c:v>ОБЖ</c:v>
                </c:pt>
                <c:pt idx="6">
                  <c:v>математика</c:v>
                </c:pt>
                <c:pt idx="7">
                  <c:v>англ.язык</c:v>
                </c:pt>
                <c:pt idx="8">
                  <c:v>ИЗО</c:v>
                </c:pt>
                <c:pt idx="9">
                  <c:v>Физическая культура</c:v>
                </c:pt>
                <c:pt idx="10">
                  <c:v>Музыка</c:v>
                </c:pt>
                <c:pt idx="11">
                  <c:v>География</c:v>
                </c:pt>
              </c:strCache>
            </c:strRef>
          </c:cat>
          <c:val>
            <c:numRef>
              <c:f>'коррекционный класс'!$B$108:$M$108</c:f>
              <c:numCache>
                <c:formatCode>0.0%</c:formatCode>
                <c:ptCount val="12"/>
                <c:pt idx="0">
                  <c:v>0.23076923076923078</c:v>
                </c:pt>
                <c:pt idx="1">
                  <c:v>0.30769230769230771</c:v>
                </c:pt>
                <c:pt idx="2">
                  <c:v>0.84615384615384615</c:v>
                </c:pt>
                <c:pt idx="3">
                  <c:v>0.84615384615384615</c:v>
                </c:pt>
                <c:pt idx="4">
                  <c:v>0.92307692307692313</c:v>
                </c:pt>
                <c:pt idx="5">
                  <c:v>0.92307692307692313</c:v>
                </c:pt>
                <c:pt idx="6">
                  <c:v>0.38461538461538464</c:v>
                </c:pt>
                <c:pt idx="7">
                  <c:v>0.84615384615384615</c:v>
                </c:pt>
                <c:pt idx="8">
                  <c:v>1</c:v>
                </c:pt>
                <c:pt idx="9">
                  <c:v>1</c:v>
                </c:pt>
                <c:pt idx="10">
                  <c:v>1</c:v>
                </c:pt>
                <c:pt idx="11">
                  <c:v>0.75</c:v>
                </c:pt>
              </c:numCache>
            </c:numRef>
          </c:val>
        </c:ser>
        <c:dLbls>
          <c:showLegendKey val="0"/>
          <c:showVal val="0"/>
          <c:showCatName val="0"/>
          <c:showSerName val="0"/>
          <c:showPercent val="0"/>
          <c:showBubbleSize val="0"/>
        </c:dLbls>
        <c:gapWidth val="150"/>
        <c:axId val="171361024"/>
        <c:axId val="171362560"/>
      </c:barChart>
      <c:catAx>
        <c:axId val="171361024"/>
        <c:scaling>
          <c:orientation val="minMax"/>
        </c:scaling>
        <c:delete val="0"/>
        <c:axPos val="b"/>
        <c:majorTickMark val="out"/>
        <c:minorTickMark val="none"/>
        <c:tickLblPos val="nextTo"/>
        <c:crossAx val="171362560"/>
        <c:crosses val="autoZero"/>
        <c:auto val="1"/>
        <c:lblAlgn val="ctr"/>
        <c:lblOffset val="100"/>
        <c:noMultiLvlLbl val="0"/>
      </c:catAx>
      <c:valAx>
        <c:axId val="171362560"/>
        <c:scaling>
          <c:orientation val="minMax"/>
        </c:scaling>
        <c:delete val="1"/>
        <c:axPos val="l"/>
        <c:numFmt formatCode="0.0%" sourceLinked="1"/>
        <c:majorTickMark val="out"/>
        <c:minorTickMark val="none"/>
        <c:tickLblPos val="nextTo"/>
        <c:crossAx val="171361024"/>
        <c:crosses val="autoZero"/>
        <c:crossBetween val="between"/>
      </c:valAx>
    </c:plotArea>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'коррекционный класс'!$B$121:$L$121</c:f>
              <c:strCache>
                <c:ptCount val="11"/>
                <c:pt idx="0">
                  <c:v>русский язык</c:v>
                </c:pt>
                <c:pt idx="1">
                  <c:v>литература</c:v>
                </c:pt>
                <c:pt idx="2">
                  <c:v>история</c:v>
                </c:pt>
                <c:pt idx="3">
                  <c:v>природоведение</c:v>
                </c:pt>
                <c:pt idx="4">
                  <c:v>технология</c:v>
                </c:pt>
                <c:pt idx="5">
                  <c:v>ОБЖ</c:v>
                </c:pt>
                <c:pt idx="6">
                  <c:v>математика</c:v>
                </c:pt>
                <c:pt idx="7">
                  <c:v>англ.язык</c:v>
                </c:pt>
                <c:pt idx="8">
                  <c:v>ИЗО</c:v>
                </c:pt>
                <c:pt idx="9">
                  <c:v>Физическая культура</c:v>
                </c:pt>
                <c:pt idx="10">
                  <c:v>Музыка</c:v>
                </c:pt>
              </c:strCache>
            </c:strRef>
          </c:cat>
          <c:val>
            <c:numRef>
              <c:f>'коррекционный класс'!$B$128:$L$128</c:f>
              <c:numCache>
                <c:formatCode>0.0%</c:formatCode>
                <c:ptCount val="11"/>
                <c:pt idx="0">
                  <c:v>0.2</c:v>
                </c:pt>
                <c:pt idx="1">
                  <c:v>0.4</c:v>
                </c:pt>
                <c:pt idx="2">
                  <c:v>1</c:v>
                </c:pt>
                <c:pt idx="3">
                  <c:v>1</c:v>
                </c:pt>
                <c:pt idx="4">
                  <c:v>1</c:v>
                </c:pt>
                <c:pt idx="5">
                  <c:v>1</c:v>
                </c:pt>
                <c:pt idx="6">
                  <c:v>0.6</c:v>
                </c:pt>
                <c:pt idx="7">
                  <c:v>1</c:v>
                </c:pt>
                <c:pt idx="8">
                  <c:v>1</c:v>
                </c:pt>
                <c:pt idx="9">
                  <c:v>1</c:v>
                </c:pt>
                <c:pt idx="10">
                  <c:v>1</c:v>
                </c:pt>
              </c:numCache>
            </c:numRef>
          </c:val>
        </c:ser>
        <c:dLbls>
          <c:showLegendKey val="0"/>
          <c:showVal val="0"/>
          <c:showCatName val="0"/>
          <c:showSerName val="0"/>
          <c:showPercent val="0"/>
          <c:showBubbleSize val="0"/>
        </c:dLbls>
        <c:gapWidth val="150"/>
        <c:axId val="182859264"/>
        <c:axId val="182860800"/>
      </c:barChart>
      <c:catAx>
        <c:axId val="182859264"/>
        <c:scaling>
          <c:orientation val="minMax"/>
        </c:scaling>
        <c:delete val="0"/>
        <c:axPos val="b"/>
        <c:majorTickMark val="out"/>
        <c:minorTickMark val="none"/>
        <c:tickLblPos val="nextTo"/>
        <c:crossAx val="182860800"/>
        <c:crosses val="autoZero"/>
        <c:auto val="1"/>
        <c:lblAlgn val="ctr"/>
        <c:lblOffset val="100"/>
        <c:noMultiLvlLbl val="0"/>
      </c:catAx>
      <c:valAx>
        <c:axId val="182860800"/>
        <c:scaling>
          <c:orientation val="minMax"/>
        </c:scaling>
        <c:delete val="1"/>
        <c:axPos val="l"/>
        <c:numFmt formatCode="0.0%" sourceLinked="1"/>
        <c:majorTickMark val="out"/>
        <c:minorTickMark val="none"/>
        <c:tickLblPos val="nextTo"/>
        <c:crossAx val="182859264"/>
        <c:crosses val="autoZero"/>
        <c:crossBetween val="between"/>
      </c:valAx>
    </c:plotArea>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2014-2015 5 класс</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Лист1!$A$2:$A$13</c:f>
              <c:strCache>
                <c:ptCount val="12"/>
                <c:pt idx="0">
                  <c:v>русский язык</c:v>
                </c:pt>
                <c:pt idx="1">
                  <c:v>литература</c:v>
                </c:pt>
                <c:pt idx="2">
                  <c:v>история</c:v>
                </c:pt>
                <c:pt idx="3">
                  <c:v>биология</c:v>
                </c:pt>
                <c:pt idx="4">
                  <c:v>технология</c:v>
                </c:pt>
                <c:pt idx="5">
                  <c:v>ОБЖ</c:v>
                </c:pt>
                <c:pt idx="6">
                  <c:v>математика</c:v>
                </c:pt>
                <c:pt idx="7">
                  <c:v>английский язык</c:v>
                </c:pt>
                <c:pt idx="8">
                  <c:v>ИЗО</c:v>
                </c:pt>
                <c:pt idx="9">
                  <c:v>музыка</c:v>
                </c:pt>
                <c:pt idx="10">
                  <c:v>география</c:v>
                </c:pt>
                <c:pt idx="11">
                  <c:v>физ.культура</c:v>
                </c:pt>
              </c:strCache>
            </c:strRef>
          </c:cat>
          <c:val>
            <c:numRef>
              <c:f>Лист1!$B$2:$B$13</c:f>
              <c:numCache>
                <c:formatCode>0.0%</c:formatCode>
                <c:ptCount val="12"/>
                <c:pt idx="0" formatCode="0%">
                  <c:v>0.5</c:v>
                </c:pt>
                <c:pt idx="1">
                  <c:v>0.625</c:v>
                </c:pt>
                <c:pt idx="2">
                  <c:v>0.875</c:v>
                </c:pt>
                <c:pt idx="4" formatCode="0%">
                  <c:v>1</c:v>
                </c:pt>
                <c:pt idx="5" formatCode="0%">
                  <c:v>1</c:v>
                </c:pt>
                <c:pt idx="6">
                  <c:v>0.375</c:v>
                </c:pt>
                <c:pt idx="7">
                  <c:v>0.875</c:v>
                </c:pt>
                <c:pt idx="8" formatCode="0%">
                  <c:v>1</c:v>
                </c:pt>
                <c:pt idx="9" formatCode="0%">
                  <c:v>1</c:v>
                </c:pt>
                <c:pt idx="11" formatCode="0%">
                  <c:v>1</c:v>
                </c:pt>
              </c:numCache>
            </c:numRef>
          </c:val>
        </c:ser>
        <c:ser>
          <c:idx val="1"/>
          <c:order val="1"/>
          <c:tx>
            <c:strRef>
              <c:f>Лист1!$C$1</c:f>
              <c:strCache>
                <c:ptCount val="1"/>
                <c:pt idx="0">
                  <c:v>2015-2016  6 класс</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Лист1!$A$2:$A$13</c:f>
              <c:strCache>
                <c:ptCount val="12"/>
                <c:pt idx="0">
                  <c:v>русский язык</c:v>
                </c:pt>
                <c:pt idx="1">
                  <c:v>литература</c:v>
                </c:pt>
                <c:pt idx="2">
                  <c:v>история</c:v>
                </c:pt>
                <c:pt idx="3">
                  <c:v>биология</c:v>
                </c:pt>
                <c:pt idx="4">
                  <c:v>технология</c:v>
                </c:pt>
                <c:pt idx="5">
                  <c:v>ОБЖ</c:v>
                </c:pt>
                <c:pt idx="6">
                  <c:v>математика</c:v>
                </c:pt>
                <c:pt idx="7">
                  <c:v>английский язык</c:v>
                </c:pt>
                <c:pt idx="8">
                  <c:v>ИЗО</c:v>
                </c:pt>
                <c:pt idx="9">
                  <c:v>музыка</c:v>
                </c:pt>
                <c:pt idx="10">
                  <c:v>география</c:v>
                </c:pt>
                <c:pt idx="11">
                  <c:v>физ.культура</c:v>
                </c:pt>
              </c:strCache>
            </c:strRef>
          </c:cat>
          <c:val>
            <c:numRef>
              <c:f>Лист1!$C$2:$C$13</c:f>
              <c:numCache>
                <c:formatCode>0%</c:formatCode>
                <c:ptCount val="12"/>
                <c:pt idx="0">
                  <c:v>0.25</c:v>
                </c:pt>
                <c:pt idx="1">
                  <c:v>0.25</c:v>
                </c:pt>
                <c:pt idx="2">
                  <c:v>0.75</c:v>
                </c:pt>
                <c:pt idx="3" formatCode="0.0%">
                  <c:v>0.75</c:v>
                </c:pt>
                <c:pt idx="4" formatCode="0.0%">
                  <c:v>0.875</c:v>
                </c:pt>
                <c:pt idx="5" formatCode="0.0%">
                  <c:v>0.875</c:v>
                </c:pt>
                <c:pt idx="6">
                  <c:v>0.25</c:v>
                </c:pt>
                <c:pt idx="7">
                  <c:v>0.75</c:v>
                </c:pt>
                <c:pt idx="8">
                  <c:v>1</c:v>
                </c:pt>
                <c:pt idx="9">
                  <c:v>1</c:v>
                </c:pt>
                <c:pt idx="10">
                  <c:v>0.75</c:v>
                </c:pt>
                <c:pt idx="11">
                  <c:v>1</c:v>
                </c:pt>
              </c:numCache>
            </c:numRef>
          </c:val>
        </c:ser>
        <c:dLbls>
          <c:showLegendKey val="0"/>
          <c:showVal val="0"/>
          <c:showCatName val="0"/>
          <c:showSerName val="0"/>
          <c:showPercent val="0"/>
          <c:showBubbleSize val="0"/>
        </c:dLbls>
        <c:gapWidth val="150"/>
        <c:axId val="199487488"/>
        <c:axId val="199489024"/>
      </c:barChart>
      <c:catAx>
        <c:axId val="199487488"/>
        <c:scaling>
          <c:orientation val="minMax"/>
        </c:scaling>
        <c:delete val="0"/>
        <c:axPos val="b"/>
        <c:numFmt formatCode="General" sourceLinked="1"/>
        <c:majorTickMark val="out"/>
        <c:minorTickMark val="none"/>
        <c:tickLblPos val="nextTo"/>
        <c:crossAx val="199489024"/>
        <c:crosses val="autoZero"/>
        <c:auto val="1"/>
        <c:lblAlgn val="ctr"/>
        <c:lblOffset val="100"/>
        <c:noMultiLvlLbl val="0"/>
      </c:catAx>
      <c:valAx>
        <c:axId val="199489024"/>
        <c:scaling>
          <c:orientation val="minMax"/>
        </c:scaling>
        <c:delete val="1"/>
        <c:axPos val="l"/>
        <c:majorGridlines/>
        <c:numFmt formatCode="0%" sourceLinked="1"/>
        <c:majorTickMark val="out"/>
        <c:minorTickMark val="none"/>
        <c:tickLblPos val="nextTo"/>
        <c:crossAx val="199487488"/>
        <c:crosses val="autoZero"/>
        <c:crossBetween val="between"/>
      </c:valAx>
    </c:plotArea>
    <c:legend>
      <c:legendPos val="r"/>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851450860309138E-2"/>
          <c:y val="6.5792020923906583E-2"/>
          <c:w val="0.54320410469524638"/>
          <c:h val="0.53253381677563072"/>
        </c:manualLayout>
      </c:layout>
      <c:barChart>
        <c:barDir val="col"/>
        <c:grouping val="clustered"/>
        <c:varyColors val="0"/>
        <c:ser>
          <c:idx val="0"/>
          <c:order val="0"/>
          <c:tx>
            <c:strRef>
              <c:f>Лист1!$B$1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Лист1!$A$2:$A$8</c:f>
              <c:strCache>
                <c:ptCount val="5"/>
                <c:pt idx="0">
                  <c:v>математика</c:v>
                </c:pt>
                <c:pt idx="1">
                  <c:v>физика</c:v>
                </c:pt>
                <c:pt idx="2">
                  <c:v>русский язык</c:v>
                </c:pt>
                <c:pt idx="3">
                  <c:v>обществознание</c:v>
                </c:pt>
                <c:pt idx="4">
                  <c:v>право</c:v>
                </c:pt>
              </c:strCache>
            </c:strRef>
          </c:cat>
          <c:val>
            <c:numRef>
              <c:f>Лист1!$B$2:$B$8</c:f>
              <c:numCache>
                <c:formatCode>0.0%</c:formatCode>
                <c:ptCount val="5"/>
                <c:pt idx="0">
                  <c:v>0.76900000000000002</c:v>
                </c:pt>
                <c:pt idx="1">
                  <c:v>0.84599999999999997</c:v>
                </c:pt>
                <c:pt idx="2">
                  <c:v>0.53300000000000003</c:v>
                </c:pt>
                <c:pt idx="3">
                  <c:v>0.93300000000000005</c:v>
                </c:pt>
                <c:pt idx="4">
                  <c:v>0.93300000000000005</c:v>
                </c:pt>
              </c:numCache>
            </c:numRef>
          </c:val>
        </c:ser>
        <c:ser>
          <c:idx val="1"/>
          <c:order val="1"/>
          <c:tx>
            <c:strRef>
              <c:f>Лист1!$C$1</c:f>
              <c:strCache>
                <c:ptCount val="1"/>
                <c:pt idx="0">
                  <c:v>2015-2016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Лист1!$A$2:$A$8</c:f>
              <c:strCache>
                <c:ptCount val="5"/>
                <c:pt idx="0">
                  <c:v>математика</c:v>
                </c:pt>
                <c:pt idx="1">
                  <c:v>физика</c:v>
                </c:pt>
                <c:pt idx="2">
                  <c:v>русский язык</c:v>
                </c:pt>
                <c:pt idx="3">
                  <c:v>обществознание</c:v>
                </c:pt>
                <c:pt idx="4">
                  <c:v>право</c:v>
                </c:pt>
              </c:strCache>
            </c:strRef>
          </c:cat>
          <c:val>
            <c:numRef>
              <c:f>Лист1!$C$2:$C$8</c:f>
              <c:numCache>
                <c:formatCode>0.0%</c:formatCode>
                <c:ptCount val="5"/>
                <c:pt idx="0">
                  <c:v>0.57099999999999995</c:v>
                </c:pt>
                <c:pt idx="1">
                  <c:v>0.71399999999999997</c:v>
                </c:pt>
                <c:pt idx="2">
                  <c:v>0.58299999999999996</c:v>
                </c:pt>
                <c:pt idx="3">
                  <c:v>0.91700000000000004</c:v>
                </c:pt>
                <c:pt idx="4">
                  <c:v>0.83299999999999996</c:v>
                </c:pt>
              </c:numCache>
            </c:numRef>
          </c:val>
        </c:ser>
        <c:dLbls>
          <c:showLegendKey val="0"/>
          <c:showVal val="0"/>
          <c:showCatName val="0"/>
          <c:showSerName val="0"/>
          <c:showPercent val="0"/>
          <c:showBubbleSize val="0"/>
        </c:dLbls>
        <c:gapWidth val="150"/>
        <c:axId val="183495296"/>
        <c:axId val="183722368"/>
      </c:barChart>
      <c:catAx>
        <c:axId val="183495296"/>
        <c:scaling>
          <c:orientation val="minMax"/>
        </c:scaling>
        <c:delete val="0"/>
        <c:axPos val="b"/>
        <c:numFmt formatCode="General" sourceLinked="1"/>
        <c:majorTickMark val="out"/>
        <c:minorTickMark val="none"/>
        <c:tickLblPos val="nextTo"/>
        <c:crossAx val="183722368"/>
        <c:crosses val="autoZero"/>
        <c:auto val="1"/>
        <c:lblAlgn val="ctr"/>
        <c:lblOffset val="100"/>
        <c:noMultiLvlLbl val="0"/>
      </c:catAx>
      <c:valAx>
        <c:axId val="183722368"/>
        <c:scaling>
          <c:orientation val="minMax"/>
        </c:scaling>
        <c:delete val="1"/>
        <c:axPos val="l"/>
        <c:numFmt formatCode="0.0%" sourceLinked="1"/>
        <c:majorTickMark val="out"/>
        <c:minorTickMark val="none"/>
        <c:tickLblPos val="nextTo"/>
        <c:crossAx val="183495296"/>
        <c:crosses val="autoZero"/>
        <c:crossBetween val="between"/>
      </c:valAx>
    </c:plotArea>
    <c:legend>
      <c:legendPos val="r"/>
      <c:layout>
        <c:manualLayout>
          <c:xMode val="edge"/>
          <c:yMode val="edge"/>
          <c:x val="0.83829851997666949"/>
          <c:y val="0.24695297085341791"/>
          <c:w val="0.16170148002333046"/>
          <c:h val="0.33734015936966044"/>
        </c:manualLayout>
      </c:layout>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900" b="0"/>
            </a:pPr>
            <a:r>
              <a:rPr lang="ru-RU" sz="900" b="0"/>
              <a:t>Уровень обученности</a:t>
            </a:r>
          </a:p>
        </c:rich>
      </c:tx>
      <c:overlay val="0"/>
    </c:title>
    <c:autoTitleDeleted val="0"/>
    <c:plotArea>
      <c:layout/>
      <c:barChart>
        <c:barDir val="col"/>
        <c:grouping val="clustered"/>
        <c:varyColors val="0"/>
        <c:ser>
          <c:idx val="0"/>
          <c:order val="0"/>
          <c:tx>
            <c:v>2012</c:v>
          </c:tx>
          <c:invertIfNegative val="0"/>
          <c:cat>
            <c:numRef>
              <c:f>математика!$G$198</c:f>
              <c:numCache>
                <c:formatCode>0.0%</c:formatCode>
                <c:ptCount val="1"/>
                <c:pt idx="0">
                  <c:v>0.996</c:v>
                </c:pt>
              </c:numCache>
            </c:numRef>
          </c:cat>
          <c:val>
            <c:numRef>
              <c:f>математика!$B$198</c:f>
              <c:numCache>
                <c:formatCode>0%</c:formatCode>
                <c:ptCount val="1"/>
                <c:pt idx="0">
                  <c:v>1</c:v>
                </c:pt>
              </c:numCache>
            </c:numRef>
          </c:val>
          <c:extLst xmlns:c16r2="http://schemas.microsoft.com/office/drawing/2015/06/chart">
            <c:ext xmlns:c16="http://schemas.microsoft.com/office/drawing/2014/chart" uri="{C3380CC4-5D6E-409C-BE32-E72D297353CC}">
              <c16:uniqueId val="{00000000-8C42-4416-83D7-B06C71D8AAC4}"/>
            </c:ext>
          </c:extLst>
        </c:ser>
        <c:ser>
          <c:idx val="1"/>
          <c:order val="1"/>
          <c:tx>
            <c:v>2013</c:v>
          </c:tx>
          <c:invertIfNegative val="0"/>
          <c:cat>
            <c:numRef>
              <c:f>математика!$G$198</c:f>
              <c:numCache>
                <c:formatCode>0.0%</c:formatCode>
                <c:ptCount val="1"/>
                <c:pt idx="0">
                  <c:v>0.996</c:v>
                </c:pt>
              </c:numCache>
            </c:numRef>
          </c:cat>
          <c:val>
            <c:numRef>
              <c:f>математика!$C$198</c:f>
              <c:numCache>
                <c:formatCode>0%</c:formatCode>
                <c:ptCount val="1"/>
                <c:pt idx="0">
                  <c:v>1</c:v>
                </c:pt>
              </c:numCache>
            </c:numRef>
          </c:val>
          <c:extLst xmlns:c16r2="http://schemas.microsoft.com/office/drawing/2015/06/chart">
            <c:ext xmlns:c16="http://schemas.microsoft.com/office/drawing/2014/chart" uri="{C3380CC4-5D6E-409C-BE32-E72D297353CC}">
              <c16:uniqueId val="{00000001-8C42-4416-83D7-B06C71D8AAC4}"/>
            </c:ext>
          </c:extLst>
        </c:ser>
        <c:ser>
          <c:idx val="2"/>
          <c:order val="2"/>
          <c:tx>
            <c:v>2014</c:v>
          </c:tx>
          <c:invertIfNegative val="0"/>
          <c:cat>
            <c:numRef>
              <c:f>математика!$G$198</c:f>
              <c:numCache>
                <c:formatCode>0.0%</c:formatCode>
                <c:ptCount val="1"/>
                <c:pt idx="0">
                  <c:v>0.996</c:v>
                </c:pt>
              </c:numCache>
            </c:numRef>
          </c:cat>
          <c:val>
            <c:numRef>
              <c:f>математика!$E$198</c:f>
              <c:numCache>
                <c:formatCode>0%</c:formatCode>
                <c:ptCount val="1"/>
                <c:pt idx="0">
                  <c:v>1</c:v>
                </c:pt>
              </c:numCache>
            </c:numRef>
          </c:val>
          <c:extLst xmlns:c16r2="http://schemas.microsoft.com/office/drawing/2015/06/chart">
            <c:ext xmlns:c16="http://schemas.microsoft.com/office/drawing/2014/chart" uri="{C3380CC4-5D6E-409C-BE32-E72D297353CC}">
              <c16:uniqueId val="{00000002-8C42-4416-83D7-B06C71D8AAC4}"/>
            </c:ext>
          </c:extLst>
        </c:ser>
        <c:ser>
          <c:idx val="3"/>
          <c:order val="3"/>
          <c:tx>
            <c:v>2015</c:v>
          </c:tx>
          <c:invertIfNegative val="0"/>
          <c:cat>
            <c:numRef>
              <c:f>математика!$G$198</c:f>
              <c:numCache>
                <c:formatCode>0.0%</c:formatCode>
                <c:ptCount val="1"/>
                <c:pt idx="0">
                  <c:v>0.996</c:v>
                </c:pt>
              </c:numCache>
            </c:numRef>
          </c:cat>
          <c:val>
            <c:numRef>
              <c:f>математика!$G$198</c:f>
              <c:numCache>
                <c:formatCode>0.0%</c:formatCode>
                <c:ptCount val="1"/>
                <c:pt idx="0">
                  <c:v>0.996</c:v>
                </c:pt>
              </c:numCache>
            </c:numRef>
          </c:val>
          <c:extLst xmlns:c16r2="http://schemas.microsoft.com/office/drawing/2015/06/chart">
            <c:ext xmlns:c16="http://schemas.microsoft.com/office/drawing/2014/chart" uri="{C3380CC4-5D6E-409C-BE32-E72D297353CC}">
              <c16:uniqueId val="{00000003-8C42-4416-83D7-B06C71D8AAC4}"/>
            </c:ext>
          </c:extLst>
        </c:ser>
        <c:ser>
          <c:idx val="4"/>
          <c:order val="4"/>
          <c:tx>
            <c:v>2016</c:v>
          </c:tx>
          <c:invertIfNegative val="0"/>
          <c:val>
            <c:numRef>
              <c:f>математика!$I$198</c:f>
              <c:numCache>
                <c:formatCode>0%</c:formatCode>
                <c:ptCount val="1"/>
                <c:pt idx="0">
                  <c:v>1</c:v>
                </c:pt>
              </c:numCache>
            </c:numRef>
          </c:val>
        </c:ser>
        <c:dLbls>
          <c:showLegendKey val="0"/>
          <c:showVal val="1"/>
          <c:showCatName val="0"/>
          <c:showSerName val="0"/>
          <c:showPercent val="0"/>
          <c:showBubbleSize val="0"/>
        </c:dLbls>
        <c:gapWidth val="150"/>
        <c:overlap val="-25"/>
        <c:axId val="199179264"/>
        <c:axId val="199471872"/>
      </c:barChart>
      <c:catAx>
        <c:axId val="199179264"/>
        <c:scaling>
          <c:orientation val="minMax"/>
        </c:scaling>
        <c:delete val="1"/>
        <c:axPos val="b"/>
        <c:numFmt formatCode="0.0%" sourceLinked="1"/>
        <c:majorTickMark val="none"/>
        <c:minorTickMark val="none"/>
        <c:tickLblPos val="nextTo"/>
        <c:crossAx val="199471872"/>
        <c:crosses val="autoZero"/>
        <c:auto val="1"/>
        <c:lblAlgn val="ctr"/>
        <c:lblOffset val="100"/>
        <c:noMultiLvlLbl val="0"/>
      </c:catAx>
      <c:valAx>
        <c:axId val="199471872"/>
        <c:scaling>
          <c:orientation val="minMax"/>
        </c:scaling>
        <c:delete val="1"/>
        <c:axPos val="l"/>
        <c:numFmt formatCode="0%" sourceLinked="1"/>
        <c:majorTickMark val="none"/>
        <c:minorTickMark val="none"/>
        <c:tickLblPos val="nextTo"/>
        <c:crossAx val="199179264"/>
        <c:crosses val="autoZero"/>
        <c:crossBetween val="between"/>
      </c:valAx>
    </c:plotArea>
    <c:legend>
      <c:legendPos val="t"/>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900" b="0"/>
            </a:pPr>
            <a:r>
              <a:rPr lang="ru-RU" sz="900" b="0"/>
              <a:t>Качество обучения</a:t>
            </a:r>
          </a:p>
        </c:rich>
      </c:tx>
      <c:layout>
        <c:manualLayout>
          <c:xMode val="edge"/>
          <c:yMode val="edge"/>
          <c:x val="0.29341338735637063"/>
          <c:y val="5.403508025485837E-2"/>
        </c:manualLayout>
      </c:layout>
      <c:overlay val="0"/>
    </c:title>
    <c:autoTitleDeleted val="0"/>
    <c:plotArea>
      <c:layout/>
      <c:barChart>
        <c:barDir val="col"/>
        <c:grouping val="clustered"/>
        <c:varyColors val="0"/>
        <c:ser>
          <c:idx val="0"/>
          <c:order val="0"/>
          <c:tx>
            <c:v>2012</c:v>
          </c:tx>
          <c:invertIfNegative val="0"/>
          <c:cat>
            <c:numRef>
              <c:f>математика!$G$199</c:f>
              <c:numCache>
                <c:formatCode>0.0%</c:formatCode>
                <c:ptCount val="1"/>
                <c:pt idx="0">
                  <c:v>0.60099999999999998</c:v>
                </c:pt>
              </c:numCache>
            </c:numRef>
          </c:cat>
          <c:val>
            <c:numRef>
              <c:f>математика!$B$199</c:f>
              <c:numCache>
                <c:formatCode>0.0%</c:formatCode>
                <c:ptCount val="1"/>
                <c:pt idx="0">
                  <c:v>0.47899999999999998</c:v>
                </c:pt>
              </c:numCache>
            </c:numRef>
          </c:val>
          <c:extLst xmlns:c16r2="http://schemas.microsoft.com/office/drawing/2015/06/chart">
            <c:ext xmlns:c16="http://schemas.microsoft.com/office/drawing/2014/chart" uri="{C3380CC4-5D6E-409C-BE32-E72D297353CC}">
              <c16:uniqueId val="{00000000-1869-4313-B867-DB5519F43965}"/>
            </c:ext>
          </c:extLst>
        </c:ser>
        <c:ser>
          <c:idx val="1"/>
          <c:order val="1"/>
          <c:tx>
            <c:v>2013</c:v>
          </c:tx>
          <c:invertIfNegative val="0"/>
          <c:cat>
            <c:numRef>
              <c:f>математика!$G$199</c:f>
              <c:numCache>
                <c:formatCode>0.0%</c:formatCode>
                <c:ptCount val="1"/>
                <c:pt idx="0">
                  <c:v>0.60099999999999998</c:v>
                </c:pt>
              </c:numCache>
            </c:numRef>
          </c:cat>
          <c:val>
            <c:numRef>
              <c:f>математика!$C$199</c:f>
              <c:numCache>
                <c:formatCode>0.0%</c:formatCode>
                <c:ptCount val="1"/>
                <c:pt idx="0">
                  <c:v>0.56599999999999995</c:v>
                </c:pt>
              </c:numCache>
            </c:numRef>
          </c:val>
          <c:extLst xmlns:c16r2="http://schemas.microsoft.com/office/drawing/2015/06/chart">
            <c:ext xmlns:c16="http://schemas.microsoft.com/office/drawing/2014/chart" uri="{C3380CC4-5D6E-409C-BE32-E72D297353CC}">
              <c16:uniqueId val="{00000001-1869-4313-B867-DB5519F43965}"/>
            </c:ext>
          </c:extLst>
        </c:ser>
        <c:ser>
          <c:idx val="2"/>
          <c:order val="2"/>
          <c:tx>
            <c:v>2014</c:v>
          </c:tx>
          <c:invertIfNegative val="0"/>
          <c:cat>
            <c:numRef>
              <c:f>математика!$G$199</c:f>
              <c:numCache>
                <c:formatCode>0.0%</c:formatCode>
                <c:ptCount val="1"/>
                <c:pt idx="0">
                  <c:v>0.60099999999999998</c:v>
                </c:pt>
              </c:numCache>
            </c:numRef>
          </c:cat>
          <c:val>
            <c:numRef>
              <c:f>математика!$E$199</c:f>
              <c:numCache>
                <c:formatCode>0.0%</c:formatCode>
                <c:ptCount val="1"/>
                <c:pt idx="0">
                  <c:v>0.58799999999999997</c:v>
                </c:pt>
              </c:numCache>
            </c:numRef>
          </c:val>
          <c:extLst xmlns:c16r2="http://schemas.microsoft.com/office/drawing/2015/06/chart">
            <c:ext xmlns:c16="http://schemas.microsoft.com/office/drawing/2014/chart" uri="{C3380CC4-5D6E-409C-BE32-E72D297353CC}">
              <c16:uniqueId val="{00000002-1869-4313-B867-DB5519F43965}"/>
            </c:ext>
          </c:extLst>
        </c:ser>
        <c:ser>
          <c:idx val="3"/>
          <c:order val="3"/>
          <c:tx>
            <c:v>2015</c:v>
          </c:tx>
          <c:invertIfNegative val="0"/>
          <c:cat>
            <c:numRef>
              <c:f>математика!$G$199</c:f>
              <c:numCache>
                <c:formatCode>0.0%</c:formatCode>
                <c:ptCount val="1"/>
                <c:pt idx="0">
                  <c:v>0.60099999999999998</c:v>
                </c:pt>
              </c:numCache>
            </c:numRef>
          </c:cat>
          <c:val>
            <c:numRef>
              <c:f>математика!$G$199</c:f>
              <c:numCache>
                <c:formatCode>0.0%</c:formatCode>
                <c:ptCount val="1"/>
                <c:pt idx="0">
                  <c:v>0.60099999999999998</c:v>
                </c:pt>
              </c:numCache>
            </c:numRef>
          </c:val>
          <c:extLst xmlns:c16r2="http://schemas.microsoft.com/office/drawing/2015/06/chart">
            <c:ext xmlns:c16="http://schemas.microsoft.com/office/drawing/2014/chart" uri="{C3380CC4-5D6E-409C-BE32-E72D297353CC}">
              <c16:uniqueId val="{00000003-1869-4313-B867-DB5519F43965}"/>
            </c:ext>
          </c:extLst>
        </c:ser>
        <c:ser>
          <c:idx val="4"/>
          <c:order val="4"/>
          <c:tx>
            <c:v>2016</c:v>
          </c:tx>
          <c:invertIfNegative val="0"/>
          <c:val>
            <c:numRef>
              <c:f>математика!$I$199</c:f>
              <c:numCache>
                <c:formatCode>0.0%</c:formatCode>
                <c:ptCount val="1"/>
                <c:pt idx="0">
                  <c:v>0.63900000000000001</c:v>
                </c:pt>
              </c:numCache>
            </c:numRef>
          </c:val>
        </c:ser>
        <c:dLbls>
          <c:showLegendKey val="0"/>
          <c:showVal val="1"/>
          <c:showCatName val="0"/>
          <c:showSerName val="0"/>
          <c:showPercent val="0"/>
          <c:showBubbleSize val="0"/>
        </c:dLbls>
        <c:gapWidth val="150"/>
        <c:overlap val="-25"/>
        <c:axId val="199389184"/>
        <c:axId val="199390720"/>
      </c:barChart>
      <c:catAx>
        <c:axId val="199389184"/>
        <c:scaling>
          <c:orientation val="minMax"/>
        </c:scaling>
        <c:delete val="1"/>
        <c:axPos val="b"/>
        <c:numFmt formatCode="0.0%" sourceLinked="1"/>
        <c:majorTickMark val="none"/>
        <c:minorTickMark val="none"/>
        <c:tickLblPos val="nextTo"/>
        <c:crossAx val="199390720"/>
        <c:crosses val="autoZero"/>
        <c:auto val="1"/>
        <c:lblAlgn val="ctr"/>
        <c:lblOffset val="100"/>
        <c:noMultiLvlLbl val="0"/>
      </c:catAx>
      <c:valAx>
        <c:axId val="199390720"/>
        <c:scaling>
          <c:orientation val="minMax"/>
        </c:scaling>
        <c:delete val="1"/>
        <c:axPos val="l"/>
        <c:numFmt formatCode="0.0%" sourceLinked="1"/>
        <c:majorTickMark val="none"/>
        <c:minorTickMark val="none"/>
        <c:tickLblPos val="nextTo"/>
        <c:crossAx val="199389184"/>
        <c:crosses val="autoZero"/>
        <c:crossBetween val="between"/>
      </c:valAx>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2014-2015 уч. г.</c:v>
                </c:pt>
              </c:strCache>
            </c:strRef>
          </c:tx>
          <c:invertIfNegative val="0"/>
          <c:cat>
            <c:strRef>
              <c:f>Лист1!$B$1:$E$1</c:f>
              <c:strCache>
                <c:ptCount val="4"/>
                <c:pt idx="0">
                  <c:v>русский язык</c:v>
                </c:pt>
                <c:pt idx="1">
                  <c:v>литературное чтение</c:v>
                </c:pt>
                <c:pt idx="2">
                  <c:v>математика</c:v>
                </c:pt>
                <c:pt idx="3">
                  <c:v>окружающий мир</c:v>
                </c:pt>
              </c:strCache>
            </c:strRef>
          </c:cat>
          <c:val>
            <c:numRef>
              <c:f>Лист1!$B$2:$E$2</c:f>
              <c:numCache>
                <c:formatCode>0%</c:formatCode>
                <c:ptCount val="4"/>
                <c:pt idx="0">
                  <c:v>0.78</c:v>
                </c:pt>
                <c:pt idx="1">
                  <c:v>0.99</c:v>
                </c:pt>
                <c:pt idx="2">
                  <c:v>0.86</c:v>
                </c:pt>
                <c:pt idx="3">
                  <c:v>0.99</c:v>
                </c:pt>
              </c:numCache>
            </c:numRef>
          </c:val>
        </c:ser>
        <c:ser>
          <c:idx val="1"/>
          <c:order val="1"/>
          <c:tx>
            <c:strRef>
              <c:f>Лист1!$A$3</c:f>
              <c:strCache>
                <c:ptCount val="1"/>
                <c:pt idx="0">
                  <c:v>2015-2016 уч. г.</c:v>
                </c:pt>
              </c:strCache>
            </c:strRef>
          </c:tx>
          <c:invertIfNegative val="0"/>
          <c:cat>
            <c:strRef>
              <c:f>Лист1!$B$1:$E$1</c:f>
              <c:strCache>
                <c:ptCount val="4"/>
                <c:pt idx="0">
                  <c:v>русский язык</c:v>
                </c:pt>
                <c:pt idx="1">
                  <c:v>литературное чтение</c:v>
                </c:pt>
                <c:pt idx="2">
                  <c:v>математика</c:v>
                </c:pt>
                <c:pt idx="3">
                  <c:v>окружающий мир</c:v>
                </c:pt>
              </c:strCache>
            </c:strRef>
          </c:cat>
          <c:val>
            <c:numRef>
              <c:f>Лист1!$B$3:$E$3</c:f>
              <c:numCache>
                <c:formatCode>0.00%</c:formatCode>
                <c:ptCount val="4"/>
                <c:pt idx="0" formatCode="0%">
                  <c:v>0.76</c:v>
                </c:pt>
                <c:pt idx="1">
                  <c:v>0.94499999999999995</c:v>
                </c:pt>
                <c:pt idx="2" formatCode="0%">
                  <c:v>0.82</c:v>
                </c:pt>
                <c:pt idx="3" formatCode="0%">
                  <c:v>0.97</c:v>
                </c:pt>
              </c:numCache>
            </c:numRef>
          </c:val>
        </c:ser>
        <c:dLbls>
          <c:showLegendKey val="0"/>
          <c:showVal val="0"/>
          <c:showCatName val="0"/>
          <c:showSerName val="0"/>
          <c:showPercent val="0"/>
          <c:showBubbleSize val="0"/>
        </c:dLbls>
        <c:gapWidth val="150"/>
        <c:shape val="cylinder"/>
        <c:axId val="136533120"/>
        <c:axId val="136534656"/>
        <c:axId val="0"/>
      </c:bar3DChart>
      <c:catAx>
        <c:axId val="136533120"/>
        <c:scaling>
          <c:orientation val="minMax"/>
        </c:scaling>
        <c:delete val="0"/>
        <c:axPos val="b"/>
        <c:numFmt formatCode="General" sourceLinked="0"/>
        <c:majorTickMark val="out"/>
        <c:minorTickMark val="none"/>
        <c:tickLblPos val="nextTo"/>
        <c:txPr>
          <a:bodyPr/>
          <a:lstStyle/>
          <a:p>
            <a:pPr>
              <a:defRPr sz="1200">
                <a:solidFill>
                  <a:sysClr val="windowText" lastClr="000000"/>
                </a:solidFill>
                <a:latin typeface="Times New Roman" pitchFamily="18" charset="0"/>
                <a:cs typeface="Times New Roman" pitchFamily="18" charset="0"/>
              </a:defRPr>
            </a:pPr>
            <a:endParaRPr lang="ru-RU"/>
          </a:p>
        </c:txPr>
        <c:crossAx val="136534656"/>
        <c:crosses val="autoZero"/>
        <c:auto val="1"/>
        <c:lblAlgn val="ctr"/>
        <c:lblOffset val="100"/>
        <c:noMultiLvlLbl val="0"/>
      </c:catAx>
      <c:valAx>
        <c:axId val="136534656"/>
        <c:scaling>
          <c:orientation val="minMax"/>
        </c:scaling>
        <c:delete val="0"/>
        <c:axPos val="l"/>
        <c:majorGridlines/>
        <c:numFmt formatCode="0%"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36533120"/>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химия!$B$181</c:f>
              <c:numCache>
                <c:formatCode>0.0%</c:formatCode>
                <c:ptCount val="1"/>
                <c:pt idx="0">
                  <c:v>1</c:v>
                </c:pt>
              </c:numCache>
            </c:numRef>
          </c:val>
          <c:extLst xmlns:c16r2="http://schemas.microsoft.com/office/drawing/2015/06/chart">
            <c:ext xmlns:c16="http://schemas.microsoft.com/office/drawing/2014/chart" uri="{C3380CC4-5D6E-409C-BE32-E72D297353CC}">
              <c16:uniqueId val="{00000000-882E-47C9-83F4-181CA7949B11}"/>
            </c:ext>
          </c:extLst>
        </c:ser>
        <c:ser>
          <c:idx val="1"/>
          <c:order val="1"/>
          <c:tx>
            <c:v>2013</c:v>
          </c:tx>
          <c:invertIfNegative val="0"/>
          <c:cat>
            <c:strLit>
              <c:ptCount val="1"/>
              <c:pt idx="0">
                <c:v>уровень обученности</c:v>
              </c:pt>
            </c:strLit>
          </c:cat>
          <c:val>
            <c:numRef>
              <c:f>химия!$C$181</c:f>
              <c:numCache>
                <c:formatCode>0.0%</c:formatCode>
                <c:ptCount val="1"/>
                <c:pt idx="0">
                  <c:v>1</c:v>
                </c:pt>
              </c:numCache>
            </c:numRef>
          </c:val>
          <c:extLst xmlns:c16r2="http://schemas.microsoft.com/office/drawing/2015/06/chart">
            <c:ext xmlns:c16="http://schemas.microsoft.com/office/drawing/2014/chart" uri="{C3380CC4-5D6E-409C-BE32-E72D297353CC}">
              <c16:uniqueId val="{00000001-882E-47C9-83F4-181CA7949B11}"/>
            </c:ext>
          </c:extLst>
        </c:ser>
        <c:ser>
          <c:idx val="2"/>
          <c:order val="2"/>
          <c:tx>
            <c:v>2014</c:v>
          </c:tx>
          <c:invertIfNegative val="0"/>
          <c:cat>
            <c:strLit>
              <c:ptCount val="1"/>
              <c:pt idx="0">
                <c:v>уровень обученности</c:v>
              </c:pt>
            </c:strLit>
          </c:cat>
          <c:val>
            <c:numRef>
              <c:f>химия!$E$181</c:f>
              <c:numCache>
                <c:formatCode>0.0%</c:formatCode>
                <c:ptCount val="1"/>
                <c:pt idx="0">
                  <c:v>1</c:v>
                </c:pt>
              </c:numCache>
            </c:numRef>
          </c:val>
          <c:extLst xmlns:c16r2="http://schemas.microsoft.com/office/drawing/2015/06/chart">
            <c:ext xmlns:c16="http://schemas.microsoft.com/office/drawing/2014/chart" uri="{C3380CC4-5D6E-409C-BE32-E72D297353CC}">
              <c16:uniqueId val="{00000002-882E-47C9-83F4-181CA7949B11}"/>
            </c:ext>
          </c:extLst>
        </c:ser>
        <c:ser>
          <c:idx val="3"/>
          <c:order val="3"/>
          <c:tx>
            <c:v>2015</c:v>
          </c:tx>
          <c:invertIfNegative val="0"/>
          <c:val>
            <c:numRef>
              <c:f>химия!$G$181</c:f>
              <c:numCache>
                <c:formatCode>0%</c:formatCode>
                <c:ptCount val="1"/>
                <c:pt idx="0">
                  <c:v>1</c:v>
                </c:pt>
              </c:numCache>
            </c:numRef>
          </c:val>
          <c:extLst xmlns:c16r2="http://schemas.microsoft.com/office/drawing/2015/06/chart">
            <c:ext xmlns:c16="http://schemas.microsoft.com/office/drawing/2014/chart" uri="{C3380CC4-5D6E-409C-BE32-E72D297353CC}">
              <c16:uniqueId val="{00000003-882E-47C9-83F4-181CA7949B11}"/>
            </c:ext>
          </c:extLst>
        </c:ser>
        <c:ser>
          <c:idx val="4"/>
          <c:order val="4"/>
          <c:tx>
            <c:v>2016</c:v>
          </c:tx>
          <c:invertIfNegative val="0"/>
          <c:val>
            <c:numRef>
              <c:f>химия!$I$181</c:f>
              <c:numCache>
                <c:formatCode>0.0%</c:formatCode>
                <c:ptCount val="1"/>
                <c:pt idx="0">
                  <c:v>1</c:v>
                </c:pt>
              </c:numCache>
            </c:numRef>
          </c:val>
        </c:ser>
        <c:dLbls>
          <c:showLegendKey val="0"/>
          <c:showVal val="1"/>
          <c:showCatName val="0"/>
          <c:showSerName val="0"/>
          <c:showPercent val="0"/>
          <c:showBubbleSize val="0"/>
        </c:dLbls>
        <c:gapWidth val="150"/>
        <c:overlap val="-25"/>
        <c:axId val="200614656"/>
        <c:axId val="200616192"/>
      </c:barChart>
      <c:catAx>
        <c:axId val="200614656"/>
        <c:scaling>
          <c:orientation val="minMax"/>
        </c:scaling>
        <c:delete val="0"/>
        <c:axPos val="b"/>
        <c:numFmt formatCode="General" sourceLinked="0"/>
        <c:majorTickMark val="none"/>
        <c:minorTickMark val="none"/>
        <c:tickLblPos val="nextTo"/>
        <c:crossAx val="200616192"/>
        <c:crosses val="autoZero"/>
        <c:auto val="1"/>
        <c:lblAlgn val="ctr"/>
        <c:lblOffset val="100"/>
        <c:noMultiLvlLbl val="0"/>
      </c:catAx>
      <c:valAx>
        <c:axId val="200616192"/>
        <c:scaling>
          <c:orientation val="minMax"/>
        </c:scaling>
        <c:delete val="1"/>
        <c:axPos val="l"/>
        <c:numFmt formatCode="0.0%" sourceLinked="1"/>
        <c:majorTickMark val="out"/>
        <c:minorTickMark val="none"/>
        <c:tickLblPos val="nextTo"/>
        <c:crossAx val="200614656"/>
        <c:crosses val="autoZero"/>
        <c:crossBetween val="between"/>
      </c:valAx>
    </c:plotArea>
    <c:legend>
      <c:legendPos val="t"/>
      <c:overlay val="0"/>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химия!$B$182</c:f>
              <c:numCache>
                <c:formatCode>0.0%</c:formatCode>
                <c:ptCount val="1"/>
                <c:pt idx="0">
                  <c:v>0.47899999999999998</c:v>
                </c:pt>
              </c:numCache>
            </c:numRef>
          </c:val>
          <c:extLst xmlns:c16r2="http://schemas.microsoft.com/office/drawing/2015/06/chart">
            <c:ext xmlns:c16="http://schemas.microsoft.com/office/drawing/2014/chart" uri="{C3380CC4-5D6E-409C-BE32-E72D297353CC}">
              <c16:uniqueId val="{00000000-962D-4195-AB93-BCFC8B2577E9}"/>
            </c:ext>
          </c:extLst>
        </c:ser>
        <c:ser>
          <c:idx val="1"/>
          <c:order val="1"/>
          <c:tx>
            <c:v>2013</c:v>
          </c:tx>
          <c:invertIfNegative val="0"/>
          <c:cat>
            <c:strLit>
              <c:ptCount val="1"/>
              <c:pt idx="0">
                <c:v>качество обучения</c:v>
              </c:pt>
            </c:strLit>
          </c:cat>
          <c:val>
            <c:numRef>
              <c:f>химия!$C$182</c:f>
              <c:numCache>
                <c:formatCode>0.0%</c:formatCode>
                <c:ptCount val="1"/>
                <c:pt idx="0">
                  <c:v>0.56599999999999995</c:v>
                </c:pt>
              </c:numCache>
            </c:numRef>
          </c:val>
          <c:extLst xmlns:c16r2="http://schemas.microsoft.com/office/drawing/2015/06/chart">
            <c:ext xmlns:c16="http://schemas.microsoft.com/office/drawing/2014/chart" uri="{C3380CC4-5D6E-409C-BE32-E72D297353CC}">
              <c16:uniqueId val="{00000001-962D-4195-AB93-BCFC8B2577E9}"/>
            </c:ext>
          </c:extLst>
        </c:ser>
        <c:ser>
          <c:idx val="2"/>
          <c:order val="2"/>
          <c:tx>
            <c:v>2014</c:v>
          </c:tx>
          <c:invertIfNegative val="0"/>
          <c:cat>
            <c:strLit>
              <c:ptCount val="1"/>
              <c:pt idx="0">
                <c:v>качество обучения</c:v>
              </c:pt>
            </c:strLit>
          </c:cat>
          <c:val>
            <c:numRef>
              <c:f>химия!$E$182</c:f>
              <c:numCache>
                <c:formatCode>0.0%</c:formatCode>
                <c:ptCount val="1"/>
                <c:pt idx="0">
                  <c:v>0.58799999999999997</c:v>
                </c:pt>
              </c:numCache>
            </c:numRef>
          </c:val>
          <c:extLst xmlns:c16r2="http://schemas.microsoft.com/office/drawing/2015/06/chart">
            <c:ext xmlns:c16="http://schemas.microsoft.com/office/drawing/2014/chart" uri="{C3380CC4-5D6E-409C-BE32-E72D297353CC}">
              <c16:uniqueId val="{00000002-962D-4195-AB93-BCFC8B2577E9}"/>
            </c:ext>
          </c:extLst>
        </c:ser>
        <c:ser>
          <c:idx val="3"/>
          <c:order val="3"/>
          <c:tx>
            <c:v>2015</c:v>
          </c:tx>
          <c:invertIfNegative val="0"/>
          <c:dLbls>
            <c:numFmt formatCode="0.0%" sourceLinked="0"/>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химия!$G$182</c:f>
              <c:numCache>
                <c:formatCode>0.00%</c:formatCode>
                <c:ptCount val="1"/>
                <c:pt idx="0">
                  <c:v>0.65700000000000003</c:v>
                </c:pt>
              </c:numCache>
            </c:numRef>
          </c:val>
          <c:extLst xmlns:c16r2="http://schemas.microsoft.com/office/drawing/2015/06/chart">
            <c:ext xmlns:c16="http://schemas.microsoft.com/office/drawing/2014/chart" uri="{C3380CC4-5D6E-409C-BE32-E72D297353CC}">
              <c16:uniqueId val="{00000003-962D-4195-AB93-BCFC8B2577E9}"/>
            </c:ext>
          </c:extLst>
        </c:ser>
        <c:ser>
          <c:idx val="4"/>
          <c:order val="4"/>
          <c:tx>
            <c:v>2016</c:v>
          </c:tx>
          <c:invertIfNegative val="0"/>
          <c:dLbls>
            <c:txPr>
              <a:bodyPr rot="0" vert="horz"/>
              <a:lstStyle/>
              <a:p>
                <a:pPr>
                  <a:defRPr/>
                </a:pPr>
                <a:endParaRPr lang="ru-RU"/>
              </a:p>
            </c:txPr>
            <c:showLegendKey val="0"/>
            <c:showVal val="1"/>
            <c:showCatName val="0"/>
            <c:showSerName val="0"/>
            <c:showPercent val="0"/>
            <c:showBubbleSize val="0"/>
            <c:showLeaderLines val="0"/>
          </c:dLbls>
          <c:val>
            <c:numRef>
              <c:f>химия!$I$182</c:f>
              <c:numCache>
                <c:formatCode>0.0%</c:formatCode>
                <c:ptCount val="1"/>
                <c:pt idx="0">
                  <c:v>0.67300000000000004</c:v>
                </c:pt>
              </c:numCache>
            </c:numRef>
          </c:val>
        </c:ser>
        <c:dLbls>
          <c:showLegendKey val="0"/>
          <c:showVal val="1"/>
          <c:showCatName val="0"/>
          <c:showSerName val="0"/>
          <c:showPercent val="0"/>
          <c:showBubbleSize val="0"/>
        </c:dLbls>
        <c:gapWidth val="150"/>
        <c:overlap val="-25"/>
        <c:axId val="201278208"/>
        <c:axId val="201279744"/>
      </c:barChart>
      <c:catAx>
        <c:axId val="201278208"/>
        <c:scaling>
          <c:orientation val="minMax"/>
        </c:scaling>
        <c:delete val="0"/>
        <c:axPos val="b"/>
        <c:numFmt formatCode="General" sourceLinked="0"/>
        <c:majorTickMark val="none"/>
        <c:minorTickMark val="none"/>
        <c:tickLblPos val="nextTo"/>
        <c:crossAx val="201279744"/>
        <c:crosses val="autoZero"/>
        <c:auto val="1"/>
        <c:lblAlgn val="ctr"/>
        <c:lblOffset val="100"/>
        <c:noMultiLvlLbl val="0"/>
      </c:catAx>
      <c:valAx>
        <c:axId val="201279744"/>
        <c:scaling>
          <c:orientation val="minMax"/>
        </c:scaling>
        <c:delete val="1"/>
        <c:axPos val="l"/>
        <c:numFmt formatCode="0.0%" sourceLinked="1"/>
        <c:majorTickMark val="out"/>
        <c:minorTickMark val="none"/>
        <c:tickLblPos val="nextTo"/>
        <c:crossAx val="201278208"/>
        <c:crosses val="autoZero"/>
        <c:crossBetween val="between"/>
      </c:valAx>
    </c:plotArea>
    <c:legend>
      <c:legendPos val="t"/>
      <c:overlay val="0"/>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биология!$B$149</c:f>
              <c:numCache>
                <c:formatCode>0%</c:formatCode>
                <c:ptCount val="1"/>
                <c:pt idx="0">
                  <c:v>1</c:v>
                </c:pt>
              </c:numCache>
            </c:numRef>
          </c:val>
          <c:extLst xmlns:c16r2="http://schemas.microsoft.com/office/drawing/2015/06/chart">
            <c:ext xmlns:c16="http://schemas.microsoft.com/office/drawing/2014/chart" uri="{C3380CC4-5D6E-409C-BE32-E72D297353CC}">
              <c16:uniqueId val="{00000000-08F7-4EE1-B70F-9C43C63277C0}"/>
            </c:ext>
          </c:extLst>
        </c:ser>
        <c:ser>
          <c:idx val="1"/>
          <c:order val="1"/>
          <c:tx>
            <c:v>2013</c:v>
          </c:tx>
          <c:invertIfNegative val="0"/>
          <c:cat>
            <c:strLit>
              <c:ptCount val="1"/>
              <c:pt idx="0">
                <c:v>уровень обученности</c:v>
              </c:pt>
            </c:strLit>
          </c:cat>
          <c:val>
            <c:numRef>
              <c:f>биология!$C$149</c:f>
              <c:numCache>
                <c:formatCode>0%</c:formatCode>
                <c:ptCount val="1"/>
                <c:pt idx="0">
                  <c:v>1</c:v>
                </c:pt>
              </c:numCache>
            </c:numRef>
          </c:val>
          <c:extLst xmlns:c16r2="http://schemas.microsoft.com/office/drawing/2015/06/chart">
            <c:ext xmlns:c16="http://schemas.microsoft.com/office/drawing/2014/chart" uri="{C3380CC4-5D6E-409C-BE32-E72D297353CC}">
              <c16:uniqueId val="{00000001-08F7-4EE1-B70F-9C43C63277C0}"/>
            </c:ext>
          </c:extLst>
        </c:ser>
        <c:ser>
          <c:idx val="2"/>
          <c:order val="2"/>
          <c:tx>
            <c:v>2014</c:v>
          </c:tx>
          <c:invertIfNegative val="0"/>
          <c:cat>
            <c:strLit>
              <c:ptCount val="1"/>
              <c:pt idx="0">
                <c:v>уровень обученности</c:v>
              </c:pt>
            </c:strLit>
          </c:cat>
          <c:val>
            <c:numRef>
              <c:f>биология!$D$149</c:f>
              <c:numCache>
                <c:formatCode>0.0%</c:formatCode>
                <c:ptCount val="1"/>
                <c:pt idx="0">
                  <c:v>0.996</c:v>
                </c:pt>
              </c:numCache>
            </c:numRef>
          </c:val>
          <c:extLst xmlns:c16r2="http://schemas.microsoft.com/office/drawing/2015/06/chart">
            <c:ext xmlns:c16="http://schemas.microsoft.com/office/drawing/2014/chart" uri="{C3380CC4-5D6E-409C-BE32-E72D297353CC}">
              <c16:uniqueId val="{00000002-08F7-4EE1-B70F-9C43C63277C0}"/>
            </c:ext>
          </c:extLst>
        </c:ser>
        <c:ser>
          <c:idx val="3"/>
          <c:order val="3"/>
          <c:tx>
            <c:v>2015</c:v>
          </c:tx>
          <c:invertIfNegative val="0"/>
          <c:val>
            <c:numRef>
              <c:f>биология!$F$149</c:f>
              <c:numCache>
                <c:formatCode>0.0%</c:formatCode>
                <c:ptCount val="1"/>
                <c:pt idx="0">
                  <c:v>1</c:v>
                </c:pt>
              </c:numCache>
            </c:numRef>
          </c:val>
          <c:extLst xmlns:c16r2="http://schemas.microsoft.com/office/drawing/2015/06/chart">
            <c:ext xmlns:c16="http://schemas.microsoft.com/office/drawing/2014/chart" uri="{C3380CC4-5D6E-409C-BE32-E72D297353CC}">
              <c16:uniqueId val="{00000003-08F7-4EE1-B70F-9C43C63277C0}"/>
            </c:ext>
          </c:extLst>
        </c:ser>
        <c:ser>
          <c:idx val="4"/>
          <c:order val="4"/>
          <c:tx>
            <c:v>2016</c:v>
          </c:tx>
          <c:invertIfNegative val="0"/>
          <c:val>
            <c:numRef>
              <c:f>биология!$H$149</c:f>
              <c:numCache>
                <c:formatCode>0.0%</c:formatCode>
                <c:ptCount val="1"/>
                <c:pt idx="0">
                  <c:v>1</c:v>
                </c:pt>
              </c:numCache>
            </c:numRef>
          </c:val>
        </c:ser>
        <c:dLbls>
          <c:showLegendKey val="0"/>
          <c:showVal val="1"/>
          <c:showCatName val="0"/>
          <c:showSerName val="0"/>
          <c:showPercent val="0"/>
          <c:showBubbleSize val="0"/>
        </c:dLbls>
        <c:gapWidth val="150"/>
        <c:overlap val="-25"/>
        <c:axId val="200852608"/>
        <c:axId val="200854144"/>
      </c:barChart>
      <c:catAx>
        <c:axId val="200852608"/>
        <c:scaling>
          <c:orientation val="minMax"/>
        </c:scaling>
        <c:delete val="0"/>
        <c:axPos val="b"/>
        <c:numFmt formatCode="General" sourceLinked="0"/>
        <c:majorTickMark val="none"/>
        <c:minorTickMark val="none"/>
        <c:tickLblPos val="nextTo"/>
        <c:crossAx val="200854144"/>
        <c:crosses val="autoZero"/>
        <c:auto val="1"/>
        <c:lblAlgn val="ctr"/>
        <c:lblOffset val="100"/>
        <c:noMultiLvlLbl val="0"/>
      </c:catAx>
      <c:valAx>
        <c:axId val="200854144"/>
        <c:scaling>
          <c:orientation val="minMax"/>
        </c:scaling>
        <c:delete val="1"/>
        <c:axPos val="l"/>
        <c:numFmt formatCode="0%" sourceLinked="1"/>
        <c:majorTickMark val="out"/>
        <c:minorTickMark val="none"/>
        <c:tickLblPos val="nextTo"/>
        <c:crossAx val="200852608"/>
        <c:crosses val="autoZero"/>
        <c:crossBetween val="between"/>
      </c:valAx>
    </c:plotArea>
    <c:legend>
      <c:legendPos val="t"/>
      <c:overlay val="0"/>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биология!$B$150</c:f>
              <c:numCache>
                <c:formatCode>0.00%</c:formatCode>
                <c:ptCount val="1"/>
                <c:pt idx="0">
                  <c:v>0.70899999999999996</c:v>
                </c:pt>
              </c:numCache>
            </c:numRef>
          </c:val>
          <c:extLst xmlns:c16r2="http://schemas.microsoft.com/office/drawing/2015/06/chart">
            <c:ext xmlns:c16="http://schemas.microsoft.com/office/drawing/2014/chart" uri="{C3380CC4-5D6E-409C-BE32-E72D297353CC}">
              <c16:uniqueId val="{00000000-ACEF-4214-A08C-7B2ED0663925}"/>
            </c:ext>
          </c:extLst>
        </c:ser>
        <c:ser>
          <c:idx val="1"/>
          <c:order val="1"/>
          <c:tx>
            <c:v>2013</c:v>
          </c:tx>
          <c:invertIfNegative val="0"/>
          <c:cat>
            <c:strLit>
              <c:ptCount val="1"/>
              <c:pt idx="0">
                <c:v>качество обучения</c:v>
              </c:pt>
            </c:strLit>
          </c:cat>
          <c:val>
            <c:numRef>
              <c:f>биология!$C$150</c:f>
              <c:numCache>
                <c:formatCode>0.00%</c:formatCode>
                <c:ptCount val="1"/>
                <c:pt idx="0">
                  <c:v>0.66100000000000003</c:v>
                </c:pt>
              </c:numCache>
            </c:numRef>
          </c:val>
          <c:extLst xmlns:c16r2="http://schemas.microsoft.com/office/drawing/2015/06/chart">
            <c:ext xmlns:c16="http://schemas.microsoft.com/office/drawing/2014/chart" uri="{C3380CC4-5D6E-409C-BE32-E72D297353CC}">
              <c16:uniqueId val="{00000001-ACEF-4214-A08C-7B2ED0663925}"/>
            </c:ext>
          </c:extLst>
        </c:ser>
        <c:ser>
          <c:idx val="2"/>
          <c:order val="2"/>
          <c:tx>
            <c:v>2014</c:v>
          </c:tx>
          <c:invertIfNegative val="0"/>
          <c:cat>
            <c:strLit>
              <c:ptCount val="1"/>
              <c:pt idx="0">
                <c:v>качество обучения</c:v>
              </c:pt>
            </c:strLit>
          </c:cat>
          <c:val>
            <c:numRef>
              <c:f>биология!$D$150</c:f>
              <c:numCache>
                <c:formatCode>0.0%</c:formatCode>
                <c:ptCount val="1"/>
                <c:pt idx="0">
                  <c:v>0.74</c:v>
                </c:pt>
              </c:numCache>
            </c:numRef>
          </c:val>
          <c:extLst xmlns:c16r2="http://schemas.microsoft.com/office/drawing/2015/06/chart">
            <c:ext xmlns:c16="http://schemas.microsoft.com/office/drawing/2014/chart" uri="{C3380CC4-5D6E-409C-BE32-E72D297353CC}">
              <c16:uniqueId val="{00000002-ACEF-4214-A08C-7B2ED0663925}"/>
            </c:ext>
          </c:extLst>
        </c:ser>
        <c:ser>
          <c:idx val="3"/>
          <c:order val="3"/>
          <c:tx>
            <c:v>2015</c:v>
          </c:tx>
          <c:invertIfNegative val="0"/>
          <c:val>
            <c:numRef>
              <c:f>биология!$F$150</c:f>
              <c:numCache>
                <c:formatCode>0.0%</c:formatCode>
                <c:ptCount val="1"/>
                <c:pt idx="0">
                  <c:v>0.77200000000000002</c:v>
                </c:pt>
              </c:numCache>
            </c:numRef>
          </c:val>
          <c:extLst xmlns:c16r2="http://schemas.microsoft.com/office/drawing/2015/06/chart">
            <c:ext xmlns:c16="http://schemas.microsoft.com/office/drawing/2014/chart" uri="{C3380CC4-5D6E-409C-BE32-E72D297353CC}">
              <c16:uniqueId val="{00000003-ACEF-4214-A08C-7B2ED0663925}"/>
            </c:ext>
          </c:extLst>
        </c:ser>
        <c:ser>
          <c:idx val="4"/>
          <c:order val="4"/>
          <c:tx>
            <c:v>2016</c:v>
          </c:tx>
          <c:invertIfNegative val="0"/>
          <c:val>
            <c:numRef>
              <c:f>биология!$H$150</c:f>
              <c:numCache>
                <c:formatCode>0.0%</c:formatCode>
                <c:ptCount val="1"/>
                <c:pt idx="0">
                  <c:v>0.82299999999999995</c:v>
                </c:pt>
              </c:numCache>
            </c:numRef>
          </c:val>
        </c:ser>
        <c:dLbls>
          <c:showLegendKey val="0"/>
          <c:showVal val="1"/>
          <c:showCatName val="0"/>
          <c:showSerName val="0"/>
          <c:showPercent val="0"/>
          <c:showBubbleSize val="0"/>
        </c:dLbls>
        <c:gapWidth val="150"/>
        <c:overlap val="-25"/>
        <c:axId val="201491968"/>
        <c:axId val="201493504"/>
      </c:barChart>
      <c:catAx>
        <c:axId val="201491968"/>
        <c:scaling>
          <c:orientation val="minMax"/>
        </c:scaling>
        <c:delete val="0"/>
        <c:axPos val="b"/>
        <c:numFmt formatCode="General" sourceLinked="0"/>
        <c:majorTickMark val="none"/>
        <c:minorTickMark val="none"/>
        <c:tickLblPos val="nextTo"/>
        <c:crossAx val="201493504"/>
        <c:crosses val="autoZero"/>
        <c:auto val="1"/>
        <c:lblAlgn val="ctr"/>
        <c:lblOffset val="100"/>
        <c:noMultiLvlLbl val="0"/>
      </c:catAx>
      <c:valAx>
        <c:axId val="201493504"/>
        <c:scaling>
          <c:orientation val="minMax"/>
        </c:scaling>
        <c:delete val="1"/>
        <c:axPos val="l"/>
        <c:numFmt formatCode="0.00%" sourceLinked="1"/>
        <c:majorTickMark val="out"/>
        <c:minorTickMark val="none"/>
        <c:tickLblPos val="nextTo"/>
        <c:crossAx val="201491968"/>
        <c:crosses val="autoZero"/>
        <c:crossBetween val="between"/>
      </c:valAx>
    </c:plotArea>
    <c:legend>
      <c:legendPos val="t"/>
      <c:overlay val="0"/>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география!$B$147</c:f>
              <c:numCache>
                <c:formatCode>0.0%</c:formatCode>
                <c:ptCount val="1"/>
                <c:pt idx="0">
                  <c:v>1</c:v>
                </c:pt>
              </c:numCache>
            </c:numRef>
          </c:val>
          <c:extLst xmlns:c16r2="http://schemas.microsoft.com/office/drawing/2015/06/chart">
            <c:ext xmlns:c16="http://schemas.microsoft.com/office/drawing/2014/chart" uri="{C3380CC4-5D6E-409C-BE32-E72D297353CC}">
              <c16:uniqueId val="{00000000-673A-44A9-940F-156EC23A3363}"/>
            </c:ext>
          </c:extLst>
        </c:ser>
        <c:ser>
          <c:idx val="1"/>
          <c:order val="1"/>
          <c:tx>
            <c:v>2013</c:v>
          </c:tx>
          <c:invertIfNegative val="0"/>
          <c:cat>
            <c:strLit>
              <c:ptCount val="1"/>
              <c:pt idx="0">
                <c:v>уровень обученности</c:v>
              </c:pt>
            </c:strLit>
          </c:cat>
          <c:val>
            <c:numRef>
              <c:f>география!$C$147</c:f>
              <c:numCache>
                <c:formatCode>0.0%</c:formatCode>
                <c:ptCount val="1"/>
                <c:pt idx="0">
                  <c:v>1</c:v>
                </c:pt>
              </c:numCache>
            </c:numRef>
          </c:val>
          <c:extLst xmlns:c16r2="http://schemas.microsoft.com/office/drawing/2015/06/chart">
            <c:ext xmlns:c16="http://schemas.microsoft.com/office/drawing/2014/chart" uri="{C3380CC4-5D6E-409C-BE32-E72D297353CC}">
              <c16:uniqueId val="{00000001-673A-44A9-940F-156EC23A3363}"/>
            </c:ext>
          </c:extLst>
        </c:ser>
        <c:ser>
          <c:idx val="2"/>
          <c:order val="2"/>
          <c:tx>
            <c:v>2014</c:v>
          </c:tx>
          <c:invertIfNegative val="0"/>
          <c:cat>
            <c:strLit>
              <c:ptCount val="1"/>
              <c:pt idx="0">
                <c:v>уровень обученности</c:v>
              </c:pt>
            </c:strLit>
          </c:cat>
          <c:val>
            <c:numRef>
              <c:f>география!$E$147</c:f>
              <c:numCache>
                <c:formatCode>0.0%</c:formatCode>
                <c:ptCount val="1"/>
                <c:pt idx="0">
                  <c:v>1</c:v>
                </c:pt>
              </c:numCache>
            </c:numRef>
          </c:val>
          <c:extLst xmlns:c16r2="http://schemas.microsoft.com/office/drawing/2015/06/chart">
            <c:ext xmlns:c16="http://schemas.microsoft.com/office/drawing/2014/chart" uri="{C3380CC4-5D6E-409C-BE32-E72D297353CC}">
              <c16:uniqueId val="{00000002-673A-44A9-940F-156EC23A3363}"/>
            </c:ext>
          </c:extLst>
        </c:ser>
        <c:ser>
          <c:idx val="3"/>
          <c:order val="3"/>
          <c:tx>
            <c:v>2015</c:v>
          </c:tx>
          <c:invertIfNegative val="0"/>
          <c:val>
            <c:numRef>
              <c:f>география!$G$147</c:f>
              <c:numCache>
                <c:formatCode>0.0%</c:formatCode>
                <c:ptCount val="1"/>
                <c:pt idx="0">
                  <c:v>1</c:v>
                </c:pt>
              </c:numCache>
            </c:numRef>
          </c:val>
          <c:extLst xmlns:c16r2="http://schemas.microsoft.com/office/drawing/2015/06/chart">
            <c:ext xmlns:c16="http://schemas.microsoft.com/office/drawing/2014/chart" uri="{C3380CC4-5D6E-409C-BE32-E72D297353CC}">
              <c16:uniqueId val="{00000003-673A-44A9-940F-156EC23A3363}"/>
            </c:ext>
          </c:extLst>
        </c:ser>
        <c:ser>
          <c:idx val="4"/>
          <c:order val="4"/>
          <c:tx>
            <c:v>2016</c:v>
          </c:tx>
          <c:invertIfNegative val="0"/>
          <c:val>
            <c:numRef>
              <c:f>география!$I$147</c:f>
              <c:numCache>
                <c:formatCode>0%</c:formatCode>
                <c:ptCount val="1"/>
                <c:pt idx="0">
                  <c:v>1</c:v>
                </c:pt>
              </c:numCache>
            </c:numRef>
          </c:val>
        </c:ser>
        <c:dLbls>
          <c:showLegendKey val="0"/>
          <c:showVal val="1"/>
          <c:showCatName val="0"/>
          <c:showSerName val="0"/>
          <c:showPercent val="0"/>
          <c:showBubbleSize val="0"/>
        </c:dLbls>
        <c:gapWidth val="150"/>
        <c:overlap val="-25"/>
        <c:axId val="202221440"/>
        <c:axId val="202222976"/>
      </c:barChart>
      <c:catAx>
        <c:axId val="202221440"/>
        <c:scaling>
          <c:orientation val="minMax"/>
        </c:scaling>
        <c:delete val="0"/>
        <c:axPos val="b"/>
        <c:numFmt formatCode="General" sourceLinked="0"/>
        <c:majorTickMark val="none"/>
        <c:minorTickMark val="none"/>
        <c:tickLblPos val="nextTo"/>
        <c:crossAx val="202222976"/>
        <c:crosses val="autoZero"/>
        <c:auto val="1"/>
        <c:lblAlgn val="ctr"/>
        <c:lblOffset val="100"/>
        <c:noMultiLvlLbl val="0"/>
      </c:catAx>
      <c:valAx>
        <c:axId val="202222976"/>
        <c:scaling>
          <c:orientation val="minMax"/>
        </c:scaling>
        <c:delete val="1"/>
        <c:axPos val="l"/>
        <c:numFmt formatCode="0.0%" sourceLinked="1"/>
        <c:majorTickMark val="out"/>
        <c:minorTickMark val="none"/>
        <c:tickLblPos val="nextTo"/>
        <c:crossAx val="202221440"/>
        <c:crosses val="autoZero"/>
        <c:crossBetween val="between"/>
      </c:valAx>
    </c:plotArea>
    <c:legend>
      <c:legendPos val="t"/>
      <c:overlay val="0"/>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география!$B$148</c:f>
              <c:numCache>
                <c:formatCode>0.0%</c:formatCode>
                <c:ptCount val="1"/>
                <c:pt idx="0">
                  <c:v>0.69599999999999995</c:v>
                </c:pt>
              </c:numCache>
            </c:numRef>
          </c:val>
          <c:extLst xmlns:c16r2="http://schemas.microsoft.com/office/drawing/2015/06/chart">
            <c:ext xmlns:c16="http://schemas.microsoft.com/office/drawing/2014/chart" uri="{C3380CC4-5D6E-409C-BE32-E72D297353CC}">
              <c16:uniqueId val="{00000000-08C1-47F5-A038-029D73D01798}"/>
            </c:ext>
          </c:extLst>
        </c:ser>
        <c:ser>
          <c:idx val="1"/>
          <c:order val="1"/>
          <c:tx>
            <c:v>2013</c:v>
          </c:tx>
          <c:invertIfNegative val="0"/>
          <c:cat>
            <c:strLit>
              <c:ptCount val="1"/>
              <c:pt idx="0">
                <c:v>качество обучения</c:v>
              </c:pt>
            </c:strLit>
          </c:cat>
          <c:val>
            <c:numRef>
              <c:f>география!$C$148</c:f>
              <c:numCache>
                <c:formatCode>0.0%</c:formatCode>
                <c:ptCount val="1"/>
                <c:pt idx="0">
                  <c:v>0.71499999999999997</c:v>
                </c:pt>
              </c:numCache>
            </c:numRef>
          </c:val>
          <c:extLst xmlns:c16r2="http://schemas.microsoft.com/office/drawing/2015/06/chart">
            <c:ext xmlns:c16="http://schemas.microsoft.com/office/drawing/2014/chart" uri="{C3380CC4-5D6E-409C-BE32-E72D297353CC}">
              <c16:uniqueId val="{00000001-08C1-47F5-A038-029D73D01798}"/>
            </c:ext>
          </c:extLst>
        </c:ser>
        <c:ser>
          <c:idx val="2"/>
          <c:order val="2"/>
          <c:tx>
            <c:v>2014</c:v>
          </c:tx>
          <c:invertIfNegative val="0"/>
          <c:cat>
            <c:strLit>
              <c:ptCount val="1"/>
              <c:pt idx="0">
                <c:v>качество обучения</c:v>
              </c:pt>
            </c:strLit>
          </c:cat>
          <c:val>
            <c:numRef>
              <c:f>география!$E$148</c:f>
              <c:numCache>
                <c:formatCode>0.0%</c:formatCode>
                <c:ptCount val="1"/>
                <c:pt idx="0">
                  <c:v>0.79400000000000004</c:v>
                </c:pt>
              </c:numCache>
            </c:numRef>
          </c:val>
          <c:extLst xmlns:c16r2="http://schemas.microsoft.com/office/drawing/2015/06/chart">
            <c:ext xmlns:c16="http://schemas.microsoft.com/office/drawing/2014/chart" uri="{C3380CC4-5D6E-409C-BE32-E72D297353CC}">
              <c16:uniqueId val="{00000002-08C1-47F5-A038-029D73D01798}"/>
            </c:ext>
          </c:extLst>
        </c:ser>
        <c:ser>
          <c:idx val="3"/>
          <c:order val="3"/>
          <c:tx>
            <c:v>2015</c:v>
          </c:tx>
          <c:invertIfNegative val="0"/>
          <c:val>
            <c:numRef>
              <c:f>география!$G$148</c:f>
              <c:numCache>
                <c:formatCode>0.0%</c:formatCode>
                <c:ptCount val="1"/>
                <c:pt idx="0">
                  <c:v>0.875</c:v>
                </c:pt>
              </c:numCache>
            </c:numRef>
          </c:val>
          <c:extLst xmlns:c16r2="http://schemas.microsoft.com/office/drawing/2015/06/chart">
            <c:ext xmlns:c16="http://schemas.microsoft.com/office/drawing/2014/chart" uri="{C3380CC4-5D6E-409C-BE32-E72D297353CC}">
              <c16:uniqueId val="{00000003-08C1-47F5-A038-029D73D01798}"/>
            </c:ext>
          </c:extLst>
        </c:ser>
        <c:ser>
          <c:idx val="4"/>
          <c:order val="4"/>
          <c:tx>
            <c:v>2016</c:v>
          </c:tx>
          <c:invertIfNegative val="0"/>
          <c:val>
            <c:numRef>
              <c:f>география!$I$148</c:f>
              <c:numCache>
                <c:formatCode>0.0%</c:formatCode>
                <c:ptCount val="1"/>
                <c:pt idx="0">
                  <c:v>0.86699999999999999</c:v>
                </c:pt>
              </c:numCache>
            </c:numRef>
          </c:val>
        </c:ser>
        <c:dLbls>
          <c:showLegendKey val="0"/>
          <c:showVal val="1"/>
          <c:showCatName val="0"/>
          <c:showSerName val="0"/>
          <c:showPercent val="0"/>
          <c:showBubbleSize val="0"/>
        </c:dLbls>
        <c:gapWidth val="150"/>
        <c:overlap val="-25"/>
        <c:axId val="203512064"/>
        <c:axId val="204156928"/>
      </c:barChart>
      <c:catAx>
        <c:axId val="203512064"/>
        <c:scaling>
          <c:orientation val="minMax"/>
        </c:scaling>
        <c:delete val="0"/>
        <c:axPos val="b"/>
        <c:numFmt formatCode="General" sourceLinked="0"/>
        <c:majorTickMark val="none"/>
        <c:minorTickMark val="none"/>
        <c:tickLblPos val="nextTo"/>
        <c:crossAx val="204156928"/>
        <c:crosses val="autoZero"/>
        <c:auto val="1"/>
        <c:lblAlgn val="ctr"/>
        <c:lblOffset val="100"/>
        <c:noMultiLvlLbl val="0"/>
      </c:catAx>
      <c:valAx>
        <c:axId val="204156928"/>
        <c:scaling>
          <c:orientation val="minMax"/>
        </c:scaling>
        <c:delete val="1"/>
        <c:axPos val="l"/>
        <c:numFmt formatCode="0.0%" sourceLinked="1"/>
        <c:majorTickMark val="out"/>
        <c:minorTickMark val="none"/>
        <c:tickLblPos val="nextTo"/>
        <c:crossAx val="203512064"/>
        <c:crosses val="autoZero"/>
        <c:crossBetween val="between"/>
      </c:valAx>
    </c:plotArea>
    <c:legend>
      <c:legendPos val="t"/>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физика!$B$172</c:f>
              <c:numCache>
                <c:formatCode>0.0%</c:formatCode>
                <c:ptCount val="1"/>
                <c:pt idx="0">
                  <c:v>0.995</c:v>
                </c:pt>
              </c:numCache>
            </c:numRef>
          </c:val>
          <c:extLst xmlns:c16r2="http://schemas.microsoft.com/office/drawing/2015/06/chart">
            <c:ext xmlns:c16="http://schemas.microsoft.com/office/drawing/2014/chart" uri="{C3380CC4-5D6E-409C-BE32-E72D297353CC}">
              <c16:uniqueId val="{00000000-456E-4FBE-9D75-5DAD8F2897AB}"/>
            </c:ext>
          </c:extLst>
        </c:ser>
        <c:ser>
          <c:idx val="1"/>
          <c:order val="1"/>
          <c:tx>
            <c:v>2013</c:v>
          </c:tx>
          <c:invertIfNegative val="0"/>
          <c:cat>
            <c:strLit>
              <c:ptCount val="1"/>
              <c:pt idx="0">
                <c:v>уровень обученности</c:v>
              </c:pt>
            </c:strLit>
          </c:cat>
          <c:val>
            <c:numRef>
              <c:f>физика!$C$172</c:f>
              <c:numCache>
                <c:formatCode>0.0%</c:formatCode>
                <c:ptCount val="1"/>
                <c:pt idx="0">
                  <c:v>0.995</c:v>
                </c:pt>
              </c:numCache>
            </c:numRef>
          </c:val>
          <c:extLst xmlns:c16r2="http://schemas.microsoft.com/office/drawing/2015/06/chart">
            <c:ext xmlns:c16="http://schemas.microsoft.com/office/drawing/2014/chart" uri="{C3380CC4-5D6E-409C-BE32-E72D297353CC}">
              <c16:uniqueId val="{00000001-456E-4FBE-9D75-5DAD8F2897AB}"/>
            </c:ext>
          </c:extLst>
        </c:ser>
        <c:ser>
          <c:idx val="2"/>
          <c:order val="2"/>
          <c:tx>
            <c:v>2014</c:v>
          </c:tx>
          <c:invertIfNegative val="0"/>
          <c:cat>
            <c:strLit>
              <c:ptCount val="1"/>
              <c:pt idx="0">
                <c:v>уровень обученности</c:v>
              </c:pt>
            </c:strLit>
          </c:cat>
          <c:val>
            <c:numRef>
              <c:f>физика!$E$172</c:f>
              <c:numCache>
                <c:formatCode>0.0%</c:formatCode>
                <c:ptCount val="1"/>
                <c:pt idx="0">
                  <c:v>1</c:v>
                </c:pt>
              </c:numCache>
            </c:numRef>
          </c:val>
          <c:extLst xmlns:c16r2="http://schemas.microsoft.com/office/drawing/2015/06/chart">
            <c:ext xmlns:c16="http://schemas.microsoft.com/office/drawing/2014/chart" uri="{C3380CC4-5D6E-409C-BE32-E72D297353CC}">
              <c16:uniqueId val="{00000002-456E-4FBE-9D75-5DAD8F2897AB}"/>
            </c:ext>
          </c:extLst>
        </c:ser>
        <c:ser>
          <c:idx val="3"/>
          <c:order val="3"/>
          <c:tx>
            <c:v>2015</c:v>
          </c:tx>
          <c:invertIfNegative val="0"/>
          <c:val>
            <c:numRef>
              <c:f>физика!$G$172</c:f>
              <c:numCache>
                <c:formatCode>0.0%</c:formatCode>
                <c:ptCount val="1"/>
                <c:pt idx="0">
                  <c:v>0.99453551912568305</c:v>
                </c:pt>
              </c:numCache>
            </c:numRef>
          </c:val>
          <c:extLst xmlns:c16r2="http://schemas.microsoft.com/office/drawing/2015/06/chart">
            <c:ext xmlns:c16="http://schemas.microsoft.com/office/drawing/2014/chart" uri="{C3380CC4-5D6E-409C-BE32-E72D297353CC}">
              <c16:uniqueId val="{00000003-456E-4FBE-9D75-5DAD8F2897AB}"/>
            </c:ext>
          </c:extLst>
        </c:ser>
        <c:ser>
          <c:idx val="4"/>
          <c:order val="4"/>
          <c:tx>
            <c:v>2016</c:v>
          </c:tx>
          <c:invertIfNegative val="0"/>
          <c:val>
            <c:numRef>
              <c:f>физика!$I$172</c:f>
              <c:numCache>
                <c:formatCode>0.0%</c:formatCode>
                <c:ptCount val="1"/>
                <c:pt idx="0">
                  <c:v>1</c:v>
                </c:pt>
              </c:numCache>
            </c:numRef>
          </c:val>
        </c:ser>
        <c:dLbls>
          <c:showLegendKey val="0"/>
          <c:showVal val="1"/>
          <c:showCatName val="0"/>
          <c:showSerName val="0"/>
          <c:showPercent val="0"/>
          <c:showBubbleSize val="0"/>
        </c:dLbls>
        <c:gapWidth val="150"/>
        <c:overlap val="-25"/>
        <c:axId val="203975296"/>
        <c:axId val="203985280"/>
      </c:barChart>
      <c:catAx>
        <c:axId val="203975296"/>
        <c:scaling>
          <c:orientation val="minMax"/>
        </c:scaling>
        <c:delete val="0"/>
        <c:axPos val="b"/>
        <c:numFmt formatCode="General" sourceLinked="0"/>
        <c:majorTickMark val="none"/>
        <c:minorTickMark val="none"/>
        <c:tickLblPos val="nextTo"/>
        <c:crossAx val="203985280"/>
        <c:crosses val="autoZero"/>
        <c:auto val="1"/>
        <c:lblAlgn val="ctr"/>
        <c:lblOffset val="100"/>
        <c:noMultiLvlLbl val="0"/>
      </c:catAx>
      <c:valAx>
        <c:axId val="203985280"/>
        <c:scaling>
          <c:orientation val="minMax"/>
        </c:scaling>
        <c:delete val="1"/>
        <c:axPos val="l"/>
        <c:numFmt formatCode="0.0%" sourceLinked="1"/>
        <c:majorTickMark val="out"/>
        <c:minorTickMark val="none"/>
        <c:tickLblPos val="nextTo"/>
        <c:crossAx val="203975296"/>
        <c:crosses val="autoZero"/>
        <c:crossBetween val="between"/>
      </c:valAx>
    </c:plotArea>
    <c:legend>
      <c:legendPos val="t"/>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физика!$B$173</c:f>
              <c:numCache>
                <c:formatCode>0.0%</c:formatCode>
                <c:ptCount val="1"/>
                <c:pt idx="0">
                  <c:v>0.40799999999999997</c:v>
                </c:pt>
              </c:numCache>
            </c:numRef>
          </c:val>
          <c:extLst xmlns:c16r2="http://schemas.microsoft.com/office/drawing/2015/06/chart">
            <c:ext xmlns:c16="http://schemas.microsoft.com/office/drawing/2014/chart" uri="{C3380CC4-5D6E-409C-BE32-E72D297353CC}">
              <c16:uniqueId val="{00000000-97FE-444B-AC88-AD4F49087167}"/>
            </c:ext>
          </c:extLst>
        </c:ser>
        <c:ser>
          <c:idx val="1"/>
          <c:order val="1"/>
          <c:tx>
            <c:v>2013</c:v>
          </c:tx>
          <c:invertIfNegative val="0"/>
          <c:cat>
            <c:strLit>
              <c:ptCount val="1"/>
              <c:pt idx="0">
                <c:v>качество обучения</c:v>
              </c:pt>
            </c:strLit>
          </c:cat>
          <c:val>
            <c:numRef>
              <c:f>физика!$C$173</c:f>
              <c:numCache>
                <c:formatCode>0.0%</c:formatCode>
                <c:ptCount val="1"/>
                <c:pt idx="0">
                  <c:v>0.47199999999999998</c:v>
                </c:pt>
              </c:numCache>
            </c:numRef>
          </c:val>
          <c:extLst xmlns:c16r2="http://schemas.microsoft.com/office/drawing/2015/06/chart">
            <c:ext xmlns:c16="http://schemas.microsoft.com/office/drawing/2014/chart" uri="{C3380CC4-5D6E-409C-BE32-E72D297353CC}">
              <c16:uniqueId val="{00000001-97FE-444B-AC88-AD4F49087167}"/>
            </c:ext>
          </c:extLst>
        </c:ser>
        <c:ser>
          <c:idx val="2"/>
          <c:order val="2"/>
          <c:tx>
            <c:v>2014</c:v>
          </c:tx>
          <c:invertIfNegative val="0"/>
          <c:cat>
            <c:strLit>
              <c:ptCount val="1"/>
              <c:pt idx="0">
                <c:v>качество обучения</c:v>
              </c:pt>
            </c:strLit>
          </c:cat>
          <c:val>
            <c:numRef>
              <c:f>физика!$E$173</c:f>
              <c:numCache>
                <c:formatCode>0.0%</c:formatCode>
                <c:ptCount val="1"/>
                <c:pt idx="0">
                  <c:v>0.59899999999999998</c:v>
                </c:pt>
              </c:numCache>
            </c:numRef>
          </c:val>
          <c:extLst xmlns:c16r2="http://schemas.microsoft.com/office/drawing/2015/06/chart">
            <c:ext xmlns:c16="http://schemas.microsoft.com/office/drawing/2014/chart" uri="{C3380CC4-5D6E-409C-BE32-E72D297353CC}">
              <c16:uniqueId val="{00000002-97FE-444B-AC88-AD4F49087167}"/>
            </c:ext>
          </c:extLst>
        </c:ser>
        <c:ser>
          <c:idx val="3"/>
          <c:order val="3"/>
          <c:tx>
            <c:v>2015</c:v>
          </c:tx>
          <c:invertIfNegative val="0"/>
          <c:val>
            <c:numRef>
              <c:f>физика!$G$173</c:f>
              <c:numCache>
                <c:formatCode>0.0%</c:formatCode>
                <c:ptCount val="1"/>
                <c:pt idx="0">
                  <c:v>0.64480874316939896</c:v>
                </c:pt>
              </c:numCache>
            </c:numRef>
          </c:val>
          <c:extLst xmlns:c16r2="http://schemas.microsoft.com/office/drawing/2015/06/chart">
            <c:ext xmlns:c16="http://schemas.microsoft.com/office/drawing/2014/chart" uri="{C3380CC4-5D6E-409C-BE32-E72D297353CC}">
              <c16:uniqueId val="{00000003-97FE-444B-AC88-AD4F49087167}"/>
            </c:ext>
          </c:extLst>
        </c:ser>
        <c:ser>
          <c:idx val="4"/>
          <c:order val="4"/>
          <c:tx>
            <c:v>2016</c:v>
          </c:tx>
          <c:invertIfNegative val="0"/>
          <c:val>
            <c:numRef>
              <c:f>физика!$I$173</c:f>
              <c:numCache>
                <c:formatCode>0.0%</c:formatCode>
                <c:ptCount val="1"/>
                <c:pt idx="0">
                  <c:v>0.67500000000000004</c:v>
                </c:pt>
              </c:numCache>
            </c:numRef>
          </c:val>
        </c:ser>
        <c:dLbls>
          <c:showLegendKey val="0"/>
          <c:showVal val="1"/>
          <c:showCatName val="0"/>
          <c:showSerName val="0"/>
          <c:showPercent val="0"/>
          <c:showBubbleSize val="0"/>
        </c:dLbls>
        <c:gapWidth val="150"/>
        <c:overlap val="-25"/>
        <c:axId val="204708864"/>
        <c:axId val="204722944"/>
      </c:barChart>
      <c:catAx>
        <c:axId val="204708864"/>
        <c:scaling>
          <c:orientation val="minMax"/>
        </c:scaling>
        <c:delete val="0"/>
        <c:axPos val="b"/>
        <c:numFmt formatCode="General" sourceLinked="0"/>
        <c:majorTickMark val="none"/>
        <c:minorTickMark val="none"/>
        <c:tickLblPos val="nextTo"/>
        <c:crossAx val="204722944"/>
        <c:crosses val="autoZero"/>
        <c:auto val="1"/>
        <c:lblAlgn val="ctr"/>
        <c:lblOffset val="100"/>
        <c:noMultiLvlLbl val="0"/>
      </c:catAx>
      <c:valAx>
        <c:axId val="204722944"/>
        <c:scaling>
          <c:orientation val="minMax"/>
        </c:scaling>
        <c:delete val="1"/>
        <c:axPos val="l"/>
        <c:numFmt formatCode="0.0%" sourceLinked="1"/>
        <c:majorTickMark val="out"/>
        <c:minorTickMark val="none"/>
        <c:tickLblPos val="nextTo"/>
        <c:crossAx val="204708864"/>
        <c:crosses val="autoZero"/>
        <c:crossBetween val="between"/>
      </c:valAx>
    </c:plotArea>
    <c:legend>
      <c:legendPos val="t"/>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'информатика и ИКТ'!$B$178</c:f>
              <c:numCache>
                <c:formatCode>0%</c:formatCode>
                <c:ptCount val="1"/>
                <c:pt idx="0">
                  <c:v>1</c:v>
                </c:pt>
              </c:numCache>
            </c:numRef>
          </c:val>
          <c:extLst xmlns:c16r2="http://schemas.microsoft.com/office/drawing/2015/06/chart">
            <c:ext xmlns:c16="http://schemas.microsoft.com/office/drawing/2014/chart" uri="{C3380CC4-5D6E-409C-BE32-E72D297353CC}">
              <c16:uniqueId val="{00000000-B63B-4200-B96E-22D2B6BA498B}"/>
            </c:ext>
          </c:extLst>
        </c:ser>
        <c:ser>
          <c:idx val="1"/>
          <c:order val="1"/>
          <c:tx>
            <c:v>2013</c:v>
          </c:tx>
          <c:invertIfNegative val="0"/>
          <c:cat>
            <c:strLit>
              <c:ptCount val="1"/>
              <c:pt idx="0">
                <c:v>уровень обученности</c:v>
              </c:pt>
            </c:strLit>
          </c:cat>
          <c:val>
            <c:numRef>
              <c:f>'информатика и ИКТ'!$C$178</c:f>
              <c:numCache>
                <c:formatCode>0%</c:formatCode>
                <c:ptCount val="1"/>
                <c:pt idx="0">
                  <c:v>1</c:v>
                </c:pt>
              </c:numCache>
            </c:numRef>
          </c:val>
          <c:extLst xmlns:c16r2="http://schemas.microsoft.com/office/drawing/2015/06/chart">
            <c:ext xmlns:c16="http://schemas.microsoft.com/office/drawing/2014/chart" uri="{C3380CC4-5D6E-409C-BE32-E72D297353CC}">
              <c16:uniqueId val="{00000001-B63B-4200-B96E-22D2B6BA498B}"/>
            </c:ext>
          </c:extLst>
        </c:ser>
        <c:ser>
          <c:idx val="2"/>
          <c:order val="2"/>
          <c:tx>
            <c:v>2014</c:v>
          </c:tx>
          <c:invertIfNegative val="0"/>
          <c:cat>
            <c:strLit>
              <c:ptCount val="1"/>
              <c:pt idx="0">
                <c:v>уровень обученности</c:v>
              </c:pt>
            </c:strLit>
          </c:cat>
          <c:val>
            <c:numRef>
              <c:f>'информатика и ИКТ'!$E$178</c:f>
              <c:numCache>
                <c:formatCode>0%</c:formatCode>
                <c:ptCount val="1"/>
                <c:pt idx="0">
                  <c:v>1</c:v>
                </c:pt>
              </c:numCache>
            </c:numRef>
          </c:val>
          <c:extLst xmlns:c16r2="http://schemas.microsoft.com/office/drawing/2015/06/chart">
            <c:ext xmlns:c16="http://schemas.microsoft.com/office/drawing/2014/chart" uri="{C3380CC4-5D6E-409C-BE32-E72D297353CC}">
              <c16:uniqueId val="{00000002-B63B-4200-B96E-22D2B6BA498B}"/>
            </c:ext>
          </c:extLst>
        </c:ser>
        <c:ser>
          <c:idx val="3"/>
          <c:order val="3"/>
          <c:tx>
            <c:v>2015</c:v>
          </c:tx>
          <c:invertIfNegative val="0"/>
          <c:val>
            <c:numRef>
              <c:f>'информатика и ИКТ'!$N$137</c:f>
              <c:numCache>
                <c:formatCode>0%</c:formatCode>
                <c:ptCount val="1"/>
                <c:pt idx="0">
                  <c:v>1</c:v>
                </c:pt>
              </c:numCache>
            </c:numRef>
          </c:val>
          <c:extLst xmlns:c16r2="http://schemas.microsoft.com/office/drawing/2015/06/chart">
            <c:ext xmlns:c16="http://schemas.microsoft.com/office/drawing/2014/chart" uri="{C3380CC4-5D6E-409C-BE32-E72D297353CC}">
              <c16:uniqueId val="{00000003-B63B-4200-B96E-22D2B6BA498B}"/>
            </c:ext>
          </c:extLst>
        </c:ser>
        <c:ser>
          <c:idx val="4"/>
          <c:order val="4"/>
          <c:tx>
            <c:v>2016</c:v>
          </c:tx>
          <c:invertIfNegative val="0"/>
          <c:val>
            <c:numRef>
              <c:f>'информатика и ИКТ'!$I$178</c:f>
              <c:numCache>
                <c:formatCode>0%</c:formatCode>
                <c:ptCount val="1"/>
                <c:pt idx="0">
                  <c:v>1</c:v>
                </c:pt>
              </c:numCache>
            </c:numRef>
          </c:val>
        </c:ser>
        <c:dLbls>
          <c:showLegendKey val="0"/>
          <c:showVal val="1"/>
          <c:showCatName val="0"/>
          <c:showSerName val="0"/>
          <c:showPercent val="0"/>
          <c:showBubbleSize val="0"/>
        </c:dLbls>
        <c:gapWidth val="150"/>
        <c:overlap val="-25"/>
        <c:axId val="205532544"/>
        <c:axId val="205583488"/>
      </c:barChart>
      <c:catAx>
        <c:axId val="205532544"/>
        <c:scaling>
          <c:orientation val="minMax"/>
        </c:scaling>
        <c:delete val="0"/>
        <c:axPos val="b"/>
        <c:numFmt formatCode="General" sourceLinked="0"/>
        <c:majorTickMark val="none"/>
        <c:minorTickMark val="none"/>
        <c:tickLblPos val="nextTo"/>
        <c:crossAx val="205583488"/>
        <c:crosses val="autoZero"/>
        <c:auto val="1"/>
        <c:lblAlgn val="ctr"/>
        <c:lblOffset val="100"/>
        <c:noMultiLvlLbl val="0"/>
      </c:catAx>
      <c:valAx>
        <c:axId val="205583488"/>
        <c:scaling>
          <c:orientation val="minMax"/>
        </c:scaling>
        <c:delete val="1"/>
        <c:axPos val="l"/>
        <c:numFmt formatCode="0%" sourceLinked="1"/>
        <c:majorTickMark val="out"/>
        <c:minorTickMark val="none"/>
        <c:tickLblPos val="nextTo"/>
        <c:crossAx val="205532544"/>
        <c:crosses val="autoZero"/>
        <c:crossBetween val="between"/>
      </c:valAx>
    </c:plotArea>
    <c:legend>
      <c:legendPos val="t"/>
      <c:overlay val="0"/>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'информатика и ИКТ'!$B$179</c:f>
              <c:numCache>
                <c:formatCode>0.0%</c:formatCode>
                <c:ptCount val="1"/>
                <c:pt idx="0">
                  <c:v>0.752</c:v>
                </c:pt>
              </c:numCache>
            </c:numRef>
          </c:val>
          <c:extLst xmlns:c16r2="http://schemas.microsoft.com/office/drawing/2015/06/chart">
            <c:ext xmlns:c16="http://schemas.microsoft.com/office/drawing/2014/chart" uri="{C3380CC4-5D6E-409C-BE32-E72D297353CC}">
              <c16:uniqueId val="{00000000-3991-431E-ACAD-1043A78F03F2}"/>
            </c:ext>
          </c:extLst>
        </c:ser>
        <c:ser>
          <c:idx val="1"/>
          <c:order val="1"/>
          <c:tx>
            <c:v>2013</c:v>
          </c:tx>
          <c:invertIfNegative val="0"/>
          <c:cat>
            <c:strLit>
              <c:ptCount val="1"/>
              <c:pt idx="0">
                <c:v>качество обучения</c:v>
              </c:pt>
            </c:strLit>
          </c:cat>
          <c:val>
            <c:numRef>
              <c:f>'информатика и ИКТ'!$C$179</c:f>
              <c:numCache>
                <c:formatCode>0.0%</c:formatCode>
                <c:ptCount val="1"/>
                <c:pt idx="0">
                  <c:v>0.89400000000000002</c:v>
                </c:pt>
              </c:numCache>
            </c:numRef>
          </c:val>
          <c:extLst xmlns:c16r2="http://schemas.microsoft.com/office/drawing/2015/06/chart">
            <c:ext xmlns:c16="http://schemas.microsoft.com/office/drawing/2014/chart" uri="{C3380CC4-5D6E-409C-BE32-E72D297353CC}">
              <c16:uniqueId val="{00000001-3991-431E-ACAD-1043A78F03F2}"/>
            </c:ext>
          </c:extLst>
        </c:ser>
        <c:ser>
          <c:idx val="2"/>
          <c:order val="2"/>
          <c:tx>
            <c:v>2014</c:v>
          </c:tx>
          <c:invertIfNegative val="0"/>
          <c:cat>
            <c:strLit>
              <c:ptCount val="1"/>
              <c:pt idx="0">
                <c:v>качество обучения</c:v>
              </c:pt>
            </c:strLit>
          </c:cat>
          <c:val>
            <c:numRef>
              <c:f>'информатика и ИКТ'!$E$179</c:f>
              <c:numCache>
                <c:formatCode>0.0%</c:formatCode>
                <c:ptCount val="1"/>
                <c:pt idx="0">
                  <c:v>0.98899999999999999</c:v>
                </c:pt>
              </c:numCache>
            </c:numRef>
          </c:val>
          <c:extLst xmlns:c16r2="http://schemas.microsoft.com/office/drawing/2015/06/chart">
            <c:ext xmlns:c16="http://schemas.microsoft.com/office/drawing/2014/chart" uri="{C3380CC4-5D6E-409C-BE32-E72D297353CC}">
              <c16:uniqueId val="{00000002-3991-431E-ACAD-1043A78F03F2}"/>
            </c:ext>
          </c:extLst>
        </c:ser>
        <c:ser>
          <c:idx val="3"/>
          <c:order val="3"/>
          <c:tx>
            <c:v>2015</c:v>
          </c:tx>
          <c:invertIfNegative val="0"/>
          <c:val>
            <c:numRef>
              <c:f>'информатика и ИКТ'!$N$136</c:f>
              <c:numCache>
                <c:formatCode>0.0%</c:formatCode>
                <c:ptCount val="1"/>
                <c:pt idx="0">
                  <c:v>0.8571428571428571</c:v>
                </c:pt>
              </c:numCache>
            </c:numRef>
          </c:val>
          <c:extLst xmlns:c16r2="http://schemas.microsoft.com/office/drawing/2015/06/chart">
            <c:ext xmlns:c16="http://schemas.microsoft.com/office/drawing/2014/chart" uri="{C3380CC4-5D6E-409C-BE32-E72D297353CC}">
              <c16:uniqueId val="{00000003-3991-431E-ACAD-1043A78F03F2}"/>
            </c:ext>
          </c:extLst>
        </c:ser>
        <c:ser>
          <c:idx val="4"/>
          <c:order val="4"/>
          <c:tx>
            <c:v>2016</c:v>
          </c:tx>
          <c:invertIfNegative val="0"/>
          <c:val>
            <c:numRef>
              <c:f>'информатика и ИКТ'!$I$179</c:f>
              <c:numCache>
                <c:formatCode>0.0%</c:formatCode>
                <c:ptCount val="1"/>
                <c:pt idx="0">
                  <c:v>0.85699999999999998</c:v>
                </c:pt>
              </c:numCache>
            </c:numRef>
          </c:val>
        </c:ser>
        <c:dLbls>
          <c:showLegendKey val="0"/>
          <c:showVal val="1"/>
          <c:showCatName val="0"/>
          <c:showSerName val="0"/>
          <c:showPercent val="0"/>
          <c:showBubbleSize val="0"/>
        </c:dLbls>
        <c:gapWidth val="150"/>
        <c:overlap val="-25"/>
        <c:axId val="205991936"/>
        <c:axId val="205993472"/>
      </c:barChart>
      <c:catAx>
        <c:axId val="205991936"/>
        <c:scaling>
          <c:orientation val="minMax"/>
        </c:scaling>
        <c:delete val="0"/>
        <c:axPos val="b"/>
        <c:numFmt formatCode="General" sourceLinked="0"/>
        <c:majorTickMark val="none"/>
        <c:minorTickMark val="none"/>
        <c:tickLblPos val="nextTo"/>
        <c:crossAx val="205993472"/>
        <c:crosses val="autoZero"/>
        <c:auto val="1"/>
        <c:lblAlgn val="ctr"/>
        <c:lblOffset val="100"/>
        <c:noMultiLvlLbl val="0"/>
      </c:catAx>
      <c:valAx>
        <c:axId val="205993472"/>
        <c:scaling>
          <c:orientation val="minMax"/>
        </c:scaling>
        <c:delete val="1"/>
        <c:axPos val="l"/>
        <c:numFmt formatCode="0.0%" sourceLinked="1"/>
        <c:majorTickMark val="out"/>
        <c:minorTickMark val="none"/>
        <c:tickLblPos val="nextTo"/>
        <c:crossAx val="205991936"/>
        <c:crosses val="autoZero"/>
        <c:crossBetween val="between"/>
      </c:valAx>
    </c:plotArea>
    <c:legend>
      <c:legendPos val="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a:pPr>
            <a:r>
              <a:rPr lang="ru-RU" sz="1000" baseline="0"/>
              <a:t>Уровень</a:t>
            </a:r>
            <a:r>
              <a:rPr lang="ru-RU"/>
              <a:t> </a:t>
            </a:r>
            <a:r>
              <a:rPr lang="ru-RU" sz="1000" baseline="0"/>
              <a:t>обученности</a:t>
            </a:r>
          </a:p>
        </c:rich>
      </c:tx>
      <c:overlay val="0"/>
    </c:title>
    <c:autoTitleDeleted val="0"/>
    <c:plotArea>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 (%)</c:v>
                </c:pt>
                <c:pt idx="1">
                  <c:v>Средняя школа (%)</c:v>
                </c:pt>
                <c:pt idx="2">
                  <c:v>Общий показатель по школе(%)</c:v>
                </c:pt>
              </c:strCache>
            </c:strRef>
          </c:cat>
          <c:val>
            <c:numRef>
              <c:f>Лист1!$B$2:$B$4</c:f>
              <c:numCache>
                <c:formatCode>0</c:formatCode>
                <c:ptCount val="3"/>
                <c:pt idx="0" formatCode="0.0">
                  <c:v>98.3</c:v>
                </c:pt>
                <c:pt idx="1">
                  <c:v>100</c:v>
                </c:pt>
                <c:pt idx="2" formatCode="0.0">
                  <c:v>98.9</c:v>
                </c:pt>
              </c:numCache>
            </c:numRef>
          </c:val>
        </c:ser>
        <c:ser>
          <c:idx val="1"/>
          <c:order val="1"/>
          <c:tx>
            <c:strRef>
              <c:f>Лист1!$C$1</c:f>
              <c:strCache>
                <c:ptCount val="1"/>
                <c:pt idx="0">
                  <c:v>2013-2014</c:v>
                </c:pt>
              </c:strCache>
            </c:strRef>
          </c:tx>
          <c:invertIfNegative val="0"/>
          <c:cat>
            <c:strRef>
              <c:f>Лист1!$A$2:$A$4</c:f>
              <c:strCache>
                <c:ptCount val="3"/>
                <c:pt idx="0">
                  <c:v>Основная школа (%)</c:v>
                </c:pt>
                <c:pt idx="1">
                  <c:v>Средняя школа (%)</c:v>
                </c:pt>
                <c:pt idx="2">
                  <c:v>Общий показатель по школе(%)</c:v>
                </c:pt>
              </c:strCache>
            </c:strRef>
          </c:cat>
          <c:val>
            <c:numRef>
              <c:f>Лист1!$C$2:$C$4</c:f>
              <c:numCache>
                <c:formatCode>0</c:formatCode>
                <c:ptCount val="3"/>
                <c:pt idx="0" formatCode="0.0">
                  <c:v>98.7</c:v>
                </c:pt>
                <c:pt idx="1">
                  <c:v>100</c:v>
                </c:pt>
                <c:pt idx="2" formatCode="0.0">
                  <c:v>99.5</c:v>
                </c:pt>
              </c:numCache>
            </c:numRef>
          </c:val>
        </c:ser>
        <c:ser>
          <c:idx val="2"/>
          <c:order val="2"/>
          <c:tx>
            <c:strRef>
              <c:f>Лист1!$D$1</c:f>
              <c:strCache>
                <c:ptCount val="1"/>
                <c:pt idx="0">
                  <c:v>2014-2015</c:v>
                </c:pt>
              </c:strCache>
            </c:strRef>
          </c:tx>
          <c:invertIfNegative val="0"/>
          <c:cat>
            <c:strRef>
              <c:f>Лист1!$A$2:$A$4</c:f>
              <c:strCache>
                <c:ptCount val="3"/>
                <c:pt idx="0">
                  <c:v>Основная школа (%)</c:v>
                </c:pt>
                <c:pt idx="1">
                  <c:v>Средняя школа (%)</c:v>
                </c:pt>
                <c:pt idx="2">
                  <c:v>Общий показатель по школе(%)</c:v>
                </c:pt>
              </c:strCache>
            </c:strRef>
          </c:cat>
          <c:val>
            <c:numRef>
              <c:f>Лист1!$D$2:$D$4</c:f>
              <c:numCache>
                <c:formatCode>0</c:formatCode>
                <c:ptCount val="3"/>
                <c:pt idx="0" formatCode="0.0">
                  <c:v>99.1</c:v>
                </c:pt>
                <c:pt idx="1">
                  <c:v>100</c:v>
                </c:pt>
                <c:pt idx="2" formatCode="0.0">
                  <c:v>99.6</c:v>
                </c:pt>
              </c:numCache>
            </c:numRef>
          </c:val>
        </c:ser>
        <c:ser>
          <c:idx val="3"/>
          <c:order val="3"/>
          <c:tx>
            <c:strRef>
              <c:f>Лист1!$E$1</c:f>
              <c:strCache>
                <c:ptCount val="1"/>
                <c:pt idx="0">
                  <c:v>2015-2016</c:v>
                </c:pt>
              </c:strCache>
            </c:strRef>
          </c:tx>
          <c:invertIfNegative val="0"/>
          <c:cat>
            <c:strRef>
              <c:f>Лист1!$A$2:$A$4</c:f>
              <c:strCache>
                <c:ptCount val="3"/>
                <c:pt idx="0">
                  <c:v>Основная школа (%)</c:v>
                </c:pt>
                <c:pt idx="1">
                  <c:v>Средняя школа (%)</c:v>
                </c:pt>
                <c:pt idx="2">
                  <c:v>Общий показатель по школе(%)</c:v>
                </c:pt>
              </c:strCache>
            </c:strRef>
          </c:cat>
          <c:val>
            <c:numRef>
              <c:f>Лист1!$E$2:$E$4</c:f>
              <c:numCache>
                <c:formatCode>0</c:formatCode>
                <c:ptCount val="3"/>
                <c:pt idx="0" formatCode="0.0">
                  <c:v>99.6</c:v>
                </c:pt>
                <c:pt idx="1">
                  <c:v>100</c:v>
                </c:pt>
                <c:pt idx="2" formatCode="0.0">
                  <c:v>99.7</c:v>
                </c:pt>
              </c:numCache>
            </c:numRef>
          </c:val>
        </c:ser>
        <c:dLbls>
          <c:showLegendKey val="0"/>
          <c:showVal val="1"/>
          <c:showCatName val="0"/>
          <c:showSerName val="0"/>
          <c:showPercent val="0"/>
          <c:showBubbleSize val="0"/>
        </c:dLbls>
        <c:gapWidth val="150"/>
        <c:overlap val="-25"/>
        <c:axId val="176892544"/>
        <c:axId val="176902528"/>
      </c:barChart>
      <c:catAx>
        <c:axId val="176892544"/>
        <c:scaling>
          <c:orientation val="minMax"/>
        </c:scaling>
        <c:delete val="0"/>
        <c:axPos val="b"/>
        <c:majorTickMark val="none"/>
        <c:minorTickMark val="none"/>
        <c:tickLblPos val="nextTo"/>
        <c:crossAx val="176902528"/>
        <c:crosses val="autoZero"/>
        <c:auto val="1"/>
        <c:lblAlgn val="ctr"/>
        <c:lblOffset val="100"/>
        <c:noMultiLvlLbl val="0"/>
      </c:catAx>
      <c:valAx>
        <c:axId val="176902528"/>
        <c:scaling>
          <c:orientation val="minMax"/>
        </c:scaling>
        <c:delete val="1"/>
        <c:axPos val="l"/>
        <c:numFmt formatCode="0.0" sourceLinked="1"/>
        <c:majorTickMark val="out"/>
        <c:minorTickMark val="none"/>
        <c:tickLblPos val="nextTo"/>
        <c:crossAx val="176892544"/>
        <c:crosses val="autoZero"/>
        <c:crossBetween val="between"/>
      </c:valAx>
    </c:plotArea>
    <c:legend>
      <c:legendPos val="t"/>
      <c:overlay val="0"/>
    </c:legend>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Уровень обученности</c:v>
              </c:pt>
            </c:strLit>
          </c:cat>
          <c:val>
            <c:numRef>
              <c:f>'русский язык'!$B$149</c:f>
              <c:numCache>
                <c:formatCode>0%</c:formatCode>
                <c:ptCount val="1"/>
                <c:pt idx="0">
                  <c:v>1</c:v>
                </c:pt>
              </c:numCache>
            </c:numRef>
          </c:val>
        </c:ser>
        <c:ser>
          <c:idx val="1"/>
          <c:order val="1"/>
          <c:tx>
            <c:v>2016</c:v>
          </c:tx>
          <c:invertIfNegative val="0"/>
          <c:cat>
            <c:strLit>
              <c:ptCount val="1"/>
              <c:pt idx="0">
                <c:v>Уровень обученности</c:v>
              </c:pt>
            </c:strLit>
          </c:cat>
          <c:val>
            <c:numRef>
              <c:f>'русский язык'!$C$149</c:f>
              <c:numCache>
                <c:formatCode>0%</c:formatCode>
                <c:ptCount val="1"/>
                <c:pt idx="0">
                  <c:v>1</c:v>
                </c:pt>
              </c:numCache>
            </c:numRef>
          </c:val>
        </c:ser>
        <c:dLbls>
          <c:showLegendKey val="0"/>
          <c:showVal val="1"/>
          <c:showCatName val="0"/>
          <c:showSerName val="0"/>
          <c:showPercent val="0"/>
          <c:showBubbleSize val="0"/>
        </c:dLbls>
        <c:gapWidth val="150"/>
        <c:overlap val="-25"/>
        <c:axId val="206187520"/>
        <c:axId val="206201600"/>
      </c:barChart>
      <c:catAx>
        <c:axId val="206187520"/>
        <c:scaling>
          <c:orientation val="minMax"/>
        </c:scaling>
        <c:delete val="0"/>
        <c:axPos val="b"/>
        <c:majorTickMark val="none"/>
        <c:minorTickMark val="none"/>
        <c:tickLblPos val="nextTo"/>
        <c:crossAx val="206201600"/>
        <c:crosses val="autoZero"/>
        <c:auto val="1"/>
        <c:lblAlgn val="ctr"/>
        <c:lblOffset val="100"/>
        <c:noMultiLvlLbl val="0"/>
      </c:catAx>
      <c:valAx>
        <c:axId val="206201600"/>
        <c:scaling>
          <c:orientation val="minMax"/>
        </c:scaling>
        <c:delete val="1"/>
        <c:axPos val="l"/>
        <c:numFmt formatCode="0%" sourceLinked="1"/>
        <c:majorTickMark val="out"/>
        <c:minorTickMark val="none"/>
        <c:tickLblPos val="nextTo"/>
        <c:crossAx val="206187520"/>
        <c:crosses val="autoZero"/>
        <c:crossBetween val="between"/>
      </c:valAx>
    </c:plotArea>
    <c:legend>
      <c:legendPos val="t"/>
      <c:overlay val="0"/>
    </c:legend>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Качество обучения</c:v>
              </c:pt>
            </c:strLit>
          </c:cat>
          <c:val>
            <c:numRef>
              <c:f>'русский язык'!$B$150</c:f>
              <c:numCache>
                <c:formatCode>0.0%</c:formatCode>
                <c:ptCount val="1"/>
                <c:pt idx="0">
                  <c:v>0.5714285714285714</c:v>
                </c:pt>
              </c:numCache>
            </c:numRef>
          </c:val>
        </c:ser>
        <c:ser>
          <c:idx val="1"/>
          <c:order val="1"/>
          <c:tx>
            <c:v>2016</c:v>
          </c:tx>
          <c:invertIfNegative val="0"/>
          <c:cat>
            <c:strLit>
              <c:ptCount val="1"/>
              <c:pt idx="0">
                <c:v>Качество обучения</c:v>
              </c:pt>
            </c:strLit>
          </c:cat>
          <c:val>
            <c:numRef>
              <c:f>'русский язык'!$C$150</c:f>
              <c:numCache>
                <c:formatCode>0.0%</c:formatCode>
                <c:ptCount val="1"/>
                <c:pt idx="0">
                  <c:v>0.59839357429718876</c:v>
                </c:pt>
              </c:numCache>
            </c:numRef>
          </c:val>
        </c:ser>
        <c:dLbls>
          <c:showLegendKey val="0"/>
          <c:showVal val="1"/>
          <c:showCatName val="0"/>
          <c:showSerName val="0"/>
          <c:showPercent val="0"/>
          <c:showBubbleSize val="0"/>
        </c:dLbls>
        <c:gapWidth val="150"/>
        <c:overlap val="-25"/>
        <c:axId val="207317248"/>
        <c:axId val="207327232"/>
      </c:barChart>
      <c:catAx>
        <c:axId val="207317248"/>
        <c:scaling>
          <c:orientation val="minMax"/>
        </c:scaling>
        <c:delete val="0"/>
        <c:axPos val="b"/>
        <c:majorTickMark val="none"/>
        <c:minorTickMark val="none"/>
        <c:tickLblPos val="nextTo"/>
        <c:crossAx val="207327232"/>
        <c:crosses val="autoZero"/>
        <c:auto val="1"/>
        <c:lblAlgn val="ctr"/>
        <c:lblOffset val="100"/>
        <c:noMultiLvlLbl val="0"/>
      </c:catAx>
      <c:valAx>
        <c:axId val="207327232"/>
        <c:scaling>
          <c:orientation val="minMax"/>
        </c:scaling>
        <c:delete val="1"/>
        <c:axPos val="l"/>
        <c:numFmt formatCode="0.0%" sourceLinked="1"/>
        <c:majorTickMark val="out"/>
        <c:minorTickMark val="none"/>
        <c:tickLblPos val="nextTo"/>
        <c:crossAx val="207317248"/>
        <c:crosses val="autoZero"/>
        <c:crossBetween val="between"/>
      </c:valAx>
    </c:plotArea>
    <c:legend>
      <c:legendPos val="t"/>
      <c:overlay val="0"/>
    </c:legend>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Уровень обученности</c:v>
              </c:pt>
            </c:strLit>
          </c:cat>
          <c:val>
            <c:numRef>
              <c:f>'русский язык'!$B$149</c:f>
              <c:numCache>
                <c:formatCode>0%</c:formatCode>
                <c:ptCount val="1"/>
                <c:pt idx="0">
                  <c:v>1</c:v>
                </c:pt>
              </c:numCache>
            </c:numRef>
          </c:val>
        </c:ser>
        <c:ser>
          <c:idx val="1"/>
          <c:order val="1"/>
          <c:tx>
            <c:v>2016</c:v>
          </c:tx>
          <c:invertIfNegative val="0"/>
          <c:cat>
            <c:strLit>
              <c:ptCount val="1"/>
              <c:pt idx="0">
                <c:v>Уровень обученности</c:v>
              </c:pt>
            </c:strLit>
          </c:cat>
          <c:val>
            <c:numRef>
              <c:f>'русский язык'!$C$149</c:f>
              <c:numCache>
                <c:formatCode>0%</c:formatCode>
                <c:ptCount val="1"/>
                <c:pt idx="0">
                  <c:v>1</c:v>
                </c:pt>
              </c:numCache>
            </c:numRef>
          </c:val>
        </c:ser>
        <c:dLbls>
          <c:showLegendKey val="0"/>
          <c:showVal val="1"/>
          <c:showCatName val="0"/>
          <c:showSerName val="0"/>
          <c:showPercent val="0"/>
          <c:showBubbleSize val="0"/>
        </c:dLbls>
        <c:gapWidth val="150"/>
        <c:overlap val="-25"/>
        <c:axId val="207119872"/>
        <c:axId val="207121408"/>
      </c:barChart>
      <c:catAx>
        <c:axId val="207119872"/>
        <c:scaling>
          <c:orientation val="minMax"/>
        </c:scaling>
        <c:delete val="0"/>
        <c:axPos val="b"/>
        <c:majorTickMark val="none"/>
        <c:minorTickMark val="none"/>
        <c:tickLblPos val="nextTo"/>
        <c:crossAx val="207121408"/>
        <c:crosses val="autoZero"/>
        <c:auto val="1"/>
        <c:lblAlgn val="ctr"/>
        <c:lblOffset val="100"/>
        <c:noMultiLvlLbl val="0"/>
      </c:catAx>
      <c:valAx>
        <c:axId val="207121408"/>
        <c:scaling>
          <c:orientation val="minMax"/>
        </c:scaling>
        <c:delete val="1"/>
        <c:axPos val="l"/>
        <c:numFmt formatCode="0%" sourceLinked="1"/>
        <c:majorTickMark val="out"/>
        <c:minorTickMark val="none"/>
        <c:tickLblPos val="nextTo"/>
        <c:crossAx val="207119872"/>
        <c:crosses val="autoZero"/>
        <c:crossBetween val="between"/>
      </c:valAx>
    </c:plotArea>
    <c:legend>
      <c:legendPos val="t"/>
      <c:overlay val="0"/>
    </c:legend>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Качество обучения</c:v>
              </c:pt>
            </c:strLit>
          </c:cat>
          <c:val>
            <c:numRef>
              <c:f>литература!$B$145</c:f>
              <c:numCache>
                <c:formatCode>0.0%</c:formatCode>
                <c:ptCount val="1"/>
                <c:pt idx="0">
                  <c:v>0.79642857142857137</c:v>
                </c:pt>
              </c:numCache>
            </c:numRef>
          </c:val>
        </c:ser>
        <c:ser>
          <c:idx val="1"/>
          <c:order val="1"/>
          <c:tx>
            <c:v>2016</c:v>
          </c:tx>
          <c:invertIfNegative val="0"/>
          <c:cat>
            <c:strLit>
              <c:ptCount val="1"/>
              <c:pt idx="0">
                <c:v>Качество обучения</c:v>
              </c:pt>
            </c:strLit>
          </c:cat>
          <c:val>
            <c:numRef>
              <c:f>литература!$C$145</c:f>
              <c:numCache>
                <c:formatCode>0.0%</c:formatCode>
                <c:ptCount val="1"/>
                <c:pt idx="0">
                  <c:v>0.7831325301204819</c:v>
                </c:pt>
              </c:numCache>
            </c:numRef>
          </c:val>
        </c:ser>
        <c:dLbls>
          <c:showLegendKey val="0"/>
          <c:showVal val="1"/>
          <c:showCatName val="0"/>
          <c:showSerName val="0"/>
          <c:showPercent val="0"/>
          <c:showBubbleSize val="0"/>
        </c:dLbls>
        <c:gapWidth val="150"/>
        <c:overlap val="-25"/>
        <c:axId val="207962880"/>
        <c:axId val="207964416"/>
      </c:barChart>
      <c:catAx>
        <c:axId val="207962880"/>
        <c:scaling>
          <c:orientation val="minMax"/>
        </c:scaling>
        <c:delete val="0"/>
        <c:axPos val="b"/>
        <c:numFmt formatCode="0.0" sourceLinked="1"/>
        <c:majorTickMark val="none"/>
        <c:minorTickMark val="none"/>
        <c:tickLblPos val="nextTo"/>
        <c:crossAx val="207964416"/>
        <c:crosses val="autoZero"/>
        <c:auto val="1"/>
        <c:lblAlgn val="ctr"/>
        <c:lblOffset val="100"/>
        <c:noMultiLvlLbl val="0"/>
      </c:catAx>
      <c:valAx>
        <c:axId val="207964416"/>
        <c:scaling>
          <c:orientation val="minMax"/>
        </c:scaling>
        <c:delete val="1"/>
        <c:axPos val="l"/>
        <c:numFmt formatCode="0.0%" sourceLinked="1"/>
        <c:majorTickMark val="out"/>
        <c:minorTickMark val="none"/>
        <c:tickLblPos val="nextTo"/>
        <c:crossAx val="207962880"/>
        <c:crosses val="autoZero"/>
        <c:crossBetween val="between"/>
      </c:valAx>
    </c:plotArea>
    <c:legend>
      <c:legendPos val="t"/>
      <c:overlay val="0"/>
    </c:legend>
    <c:plotVisOnly val="1"/>
    <c:dispBlanksAs val="gap"/>
    <c:showDLblsOverMax val="0"/>
  </c:chart>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Уровень обученности</c:v>
              </c:pt>
            </c:strLit>
          </c:cat>
          <c:val>
            <c:numRef>
              <c:f>'русский язык'!$B$149</c:f>
              <c:numCache>
                <c:formatCode>0%</c:formatCode>
                <c:ptCount val="1"/>
                <c:pt idx="0">
                  <c:v>1</c:v>
                </c:pt>
              </c:numCache>
            </c:numRef>
          </c:val>
        </c:ser>
        <c:ser>
          <c:idx val="1"/>
          <c:order val="1"/>
          <c:tx>
            <c:v>2016</c:v>
          </c:tx>
          <c:invertIfNegative val="0"/>
          <c:cat>
            <c:strLit>
              <c:ptCount val="1"/>
              <c:pt idx="0">
                <c:v>Уровень обученности</c:v>
              </c:pt>
            </c:strLit>
          </c:cat>
          <c:val>
            <c:numRef>
              <c:f>история!$C$130</c:f>
              <c:numCache>
                <c:formatCode>0.0%</c:formatCode>
                <c:ptCount val="1"/>
                <c:pt idx="0">
                  <c:v>0.996</c:v>
                </c:pt>
              </c:numCache>
            </c:numRef>
          </c:val>
        </c:ser>
        <c:dLbls>
          <c:showLegendKey val="0"/>
          <c:showVal val="1"/>
          <c:showCatName val="0"/>
          <c:showSerName val="0"/>
          <c:showPercent val="0"/>
          <c:showBubbleSize val="0"/>
        </c:dLbls>
        <c:gapWidth val="150"/>
        <c:overlap val="-25"/>
        <c:axId val="209244160"/>
        <c:axId val="209245696"/>
      </c:barChart>
      <c:catAx>
        <c:axId val="209244160"/>
        <c:scaling>
          <c:orientation val="minMax"/>
        </c:scaling>
        <c:delete val="0"/>
        <c:axPos val="b"/>
        <c:majorTickMark val="none"/>
        <c:minorTickMark val="none"/>
        <c:tickLblPos val="nextTo"/>
        <c:crossAx val="209245696"/>
        <c:crosses val="autoZero"/>
        <c:auto val="1"/>
        <c:lblAlgn val="ctr"/>
        <c:lblOffset val="100"/>
        <c:noMultiLvlLbl val="0"/>
      </c:catAx>
      <c:valAx>
        <c:axId val="209245696"/>
        <c:scaling>
          <c:orientation val="minMax"/>
        </c:scaling>
        <c:delete val="1"/>
        <c:axPos val="l"/>
        <c:numFmt formatCode="0%" sourceLinked="1"/>
        <c:majorTickMark val="out"/>
        <c:minorTickMark val="none"/>
        <c:tickLblPos val="nextTo"/>
        <c:crossAx val="209244160"/>
        <c:crosses val="autoZero"/>
        <c:crossBetween val="between"/>
      </c:valAx>
    </c:plotArea>
    <c:legend>
      <c:legendPos val="t"/>
      <c:overlay val="0"/>
    </c:legend>
    <c:plotVisOnly val="1"/>
    <c:dispBlanksAs val="gap"/>
    <c:showDLblsOverMax val="0"/>
  </c:chart>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Качество обучения</c:v>
              </c:pt>
            </c:strLit>
          </c:cat>
          <c:val>
            <c:numRef>
              <c:f>история!$B$131</c:f>
              <c:numCache>
                <c:formatCode>0.0%</c:formatCode>
                <c:ptCount val="1"/>
                <c:pt idx="0">
                  <c:v>0.875</c:v>
                </c:pt>
              </c:numCache>
            </c:numRef>
          </c:val>
        </c:ser>
        <c:ser>
          <c:idx val="1"/>
          <c:order val="1"/>
          <c:tx>
            <c:v>2016</c:v>
          </c:tx>
          <c:invertIfNegative val="0"/>
          <c:cat>
            <c:strLit>
              <c:ptCount val="1"/>
              <c:pt idx="0">
                <c:v>Качество обучения</c:v>
              </c:pt>
            </c:strLit>
          </c:cat>
          <c:val>
            <c:numRef>
              <c:f>история!$C$131</c:f>
              <c:numCache>
                <c:formatCode>0.0%</c:formatCode>
                <c:ptCount val="1"/>
                <c:pt idx="0">
                  <c:v>0.80321285140562249</c:v>
                </c:pt>
              </c:numCache>
            </c:numRef>
          </c:val>
        </c:ser>
        <c:dLbls>
          <c:showLegendKey val="0"/>
          <c:showVal val="1"/>
          <c:showCatName val="0"/>
          <c:showSerName val="0"/>
          <c:showPercent val="0"/>
          <c:showBubbleSize val="0"/>
        </c:dLbls>
        <c:gapWidth val="150"/>
        <c:overlap val="-25"/>
        <c:axId val="208743424"/>
        <c:axId val="208761600"/>
      </c:barChart>
      <c:catAx>
        <c:axId val="208743424"/>
        <c:scaling>
          <c:orientation val="minMax"/>
        </c:scaling>
        <c:delete val="0"/>
        <c:axPos val="b"/>
        <c:numFmt formatCode="0.0" sourceLinked="1"/>
        <c:majorTickMark val="none"/>
        <c:minorTickMark val="none"/>
        <c:tickLblPos val="nextTo"/>
        <c:crossAx val="208761600"/>
        <c:crosses val="autoZero"/>
        <c:auto val="1"/>
        <c:lblAlgn val="ctr"/>
        <c:lblOffset val="100"/>
        <c:noMultiLvlLbl val="0"/>
      </c:catAx>
      <c:valAx>
        <c:axId val="208761600"/>
        <c:scaling>
          <c:orientation val="minMax"/>
        </c:scaling>
        <c:delete val="1"/>
        <c:axPos val="l"/>
        <c:numFmt formatCode="0.0%" sourceLinked="1"/>
        <c:majorTickMark val="out"/>
        <c:minorTickMark val="none"/>
        <c:tickLblPos val="nextTo"/>
        <c:crossAx val="208743424"/>
        <c:crosses val="autoZero"/>
        <c:crossBetween val="between"/>
      </c:valAx>
    </c:plotArea>
    <c:legend>
      <c:legendPos val="t"/>
      <c:overlay val="0"/>
    </c:legend>
    <c:plotVisOnly val="1"/>
    <c:dispBlanksAs val="gap"/>
    <c:showDLblsOverMax val="0"/>
  </c:chart>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Уровень обученности</c:v>
              </c:pt>
            </c:strLit>
          </c:cat>
          <c:val>
            <c:numRef>
              <c:f>'общ-ние'!$B$158</c:f>
              <c:numCache>
                <c:formatCode>0%</c:formatCode>
                <c:ptCount val="1"/>
                <c:pt idx="0">
                  <c:v>1</c:v>
                </c:pt>
              </c:numCache>
            </c:numRef>
          </c:val>
        </c:ser>
        <c:ser>
          <c:idx val="1"/>
          <c:order val="1"/>
          <c:tx>
            <c:v>2016</c:v>
          </c:tx>
          <c:invertIfNegative val="0"/>
          <c:cat>
            <c:strLit>
              <c:ptCount val="1"/>
              <c:pt idx="0">
                <c:v>Уровень обученности</c:v>
              </c:pt>
            </c:strLit>
          </c:cat>
          <c:val>
            <c:numRef>
              <c:f>'общ-ние'!$C$158</c:f>
              <c:numCache>
                <c:formatCode>0%</c:formatCode>
                <c:ptCount val="1"/>
                <c:pt idx="0">
                  <c:v>1</c:v>
                </c:pt>
              </c:numCache>
            </c:numRef>
          </c:val>
        </c:ser>
        <c:dLbls>
          <c:showLegendKey val="0"/>
          <c:showVal val="1"/>
          <c:showCatName val="0"/>
          <c:showSerName val="0"/>
          <c:showPercent val="0"/>
          <c:showBubbleSize val="0"/>
        </c:dLbls>
        <c:gapWidth val="150"/>
        <c:overlap val="-25"/>
        <c:axId val="209856768"/>
        <c:axId val="209874944"/>
      </c:barChart>
      <c:catAx>
        <c:axId val="209856768"/>
        <c:scaling>
          <c:orientation val="minMax"/>
        </c:scaling>
        <c:delete val="0"/>
        <c:axPos val="b"/>
        <c:majorTickMark val="none"/>
        <c:minorTickMark val="none"/>
        <c:tickLblPos val="nextTo"/>
        <c:crossAx val="209874944"/>
        <c:crosses val="autoZero"/>
        <c:auto val="1"/>
        <c:lblAlgn val="ctr"/>
        <c:lblOffset val="100"/>
        <c:noMultiLvlLbl val="0"/>
      </c:catAx>
      <c:valAx>
        <c:axId val="209874944"/>
        <c:scaling>
          <c:orientation val="minMax"/>
        </c:scaling>
        <c:delete val="1"/>
        <c:axPos val="l"/>
        <c:numFmt formatCode="0%" sourceLinked="1"/>
        <c:majorTickMark val="out"/>
        <c:minorTickMark val="none"/>
        <c:tickLblPos val="nextTo"/>
        <c:crossAx val="209856768"/>
        <c:crosses val="autoZero"/>
        <c:crossBetween val="between"/>
      </c:valAx>
    </c:plotArea>
    <c:legend>
      <c:legendPos val="t"/>
      <c:overlay val="0"/>
    </c:legend>
    <c:plotVisOnly val="1"/>
    <c:dispBlanksAs val="gap"/>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Качество обучения</c:v>
              </c:pt>
            </c:strLit>
          </c:cat>
          <c:val>
            <c:numRef>
              <c:f>'общ-ние'!$B$159</c:f>
              <c:numCache>
                <c:formatCode>0.0%</c:formatCode>
                <c:ptCount val="1"/>
                <c:pt idx="0">
                  <c:v>0.88714733542319746</c:v>
                </c:pt>
              </c:numCache>
            </c:numRef>
          </c:val>
        </c:ser>
        <c:ser>
          <c:idx val="1"/>
          <c:order val="1"/>
          <c:tx>
            <c:v>2016</c:v>
          </c:tx>
          <c:invertIfNegative val="0"/>
          <c:cat>
            <c:strLit>
              <c:ptCount val="1"/>
              <c:pt idx="0">
                <c:v>Качество обучения</c:v>
              </c:pt>
            </c:strLit>
          </c:cat>
          <c:val>
            <c:numRef>
              <c:f>'общ-ние'!$R$125</c:f>
              <c:numCache>
                <c:formatCode>0.0%</c:formatCode>
                <c:ptCount val="1"/>
                <c:pt idx="0">
                  <c:v>0.88846153846153841</c:v>
                </c:pt>
              </c:numCache>
            </c:numRef>
          </c:val>
        </c:ser>
        <c:dLbls>
          <c:showLegendKey val="0"/>
          <c:showVal val="1"/>
          <c:showCatName val="0"/>
          <c:showSerName val="0"/>
          <c:showPercent val="0"/>
          <c:showBubbleSize val="0"/>
        </c:dLbls>
        <c:gapWidth val="150"/>
        <c:overlap val="-25"/>
        <c:axId val="210667008"/>
        <c:axId val="210668544"/>
      </c:barChart>
      <c:catAx>
        <c:axId val="210667008"/>
        <c:scaling>
          <c:orientation val="minMax"/>
        </c:scaling>
        <c:delete val="0"/>
        <c:axPos val="b"/>
        <c:numFmt formatCode="0.0" sourceLinked="1"/>
        <c:majorTickMark val="none"/>
        <c:minorTickMark val="none"/>
        <c:tickLblPos val="nextTo"/>
        <c:crossAx val="210668544"/>
        <c:crosses val="autoZero"/>
        <c:auto val="1"/>
        <c:lblAlgn val="ctr"/>
        <c:lblOffset val="100"/>
        <c:noMultiLvlLbl val="0"/>
      </c:catAx>
      <c:valAx>
        <c:axId val="210668544"/>
        <c:scaling>
          <c:orientation val="minMax"/>
        </c:scaling>
        <c:delete val="1"/>
        <c:axPos val="l"/>
        <c:numFmt formatCode="0.0%" sourceLinked="1"/>
        <c:majorTickMark val="out"/>
        <c:minorTickMark val="none"/>
        <c:tickLblPos val="nextTo"/>
        <c:crossAx val="210667008"/>
        <c:crosses val="autoZero"/>
        <c:crossBetween val="between"/>
      </c:valAx>
    </c:plotArea>
    <c:legend>
      <c:legendPos val="t"/>
      <c:overlay val="0"/>
    </c:legend>
    <c:plotVisOnly val="1"/>
    <c:dispBlanksAs val="gap"/>
    <c:showDLblsOverMax val="0"/>
  </c:chart>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Уровень обученности</c:v>
              </c:pt>
            </c:strLit>
          </c:cat>
          <c:val>
            <c:numRef>
              <c:f>англ.яз!$B$142</c:f>
              <c:numCache>
                <c:formatCode>0.0%</c:formatCode>
                <c:ptCount val="1"/>
                <c:pt idx="0">
                  <c:v>0.996</c:v>
                </c:pt>
              </c:numCache>
            </c:numRef>
          </c:val>
        </c:ser>
        <c:ser>
          <c:idx val="1"/>
          <c:order val="1"/>
          <c:tx>
            <c:v>2016</c:v>
          </c:tx>
          <c:invertIfNegative val="0"/>
          <c:cat>
            <c:strLit>
              <c:ptCount val="1"/>
              <c:pt idx="0">
                <c:v>Уровень обученности</c:v>
              </c:pt>
            </c:strLit>
          </c:cat>
          <c:val>
            <c:numRef>
              <c:f>англ.яз!$C$142</c:f>
              <c:numCache>
                <c:formatCode>0%</c:formatCode>
                <c:ptCount val="1"/>
                <c:pt idx="0">
                  <c:v>1</c:v>
                </c:pt>
              </c:numCache>
            </c:numRef>
          </c:val>
        </c:ser>
        <c:dLbls>
          <c:showLegendKey val="0"/>
          <c:showVal val="1"/>
          <c:showCatName val="0"/>
          <c:showSerName val="0"/>
          <c:showPercent val="0"/>
          <c:showBubbleSize val="0"/>
        </c:dLbls>
        <c:gapWidth val="150"/>
        <c:overlap val="-25"/>
        <c:axId val="211976960"/>
        <c:axId val="211978496"/>
      </c:barChart>
      <c:catAx>
        <c:axId val="211976960"/>
        <c:scaling>
          <c:orientation val="minMax"/>
        </c:scaling>
        <c:delete val="0"/>
        <c:axPos val="b"/>
        <c:majorTickMark val="none"/>
        <c:minorTickMark val="none"/>
        <c:tickLblPos val="nextTo"/>
        <c:crossAx val="211978496"/>
        <c:crosses val="autoZero"/>
        <c:auto val="1"/>
        <c:lblAlgn val="ctr"/>
        <c:lblOffset val="100"/>
        <c:noMultiLvlLbl val="0"/>
      </c:catAx>
      <c:valAx>
        <c:axId val="211978496"/>
        <c:scaling>
          <c:orientation val="minMax"/>
        </c:scaling>
        <c:delete val="1"/>
        <c:axPos val="l"/>
        <c:numFmt formatCode="0.0%" sourceLinked="1"/>
        <c:majorTickMark val="out"/>
        <c:minorTickMark val="none"/>
        <c:tickLblPos val="nextTo"/>
        <c:crossAx val="211976960"/>
        <c:crosses val="autoZero"/>
        <c:crossBetween val="between"/>
      </c:valAx>
    </c:plotArea>
    <c:legend>
      <c:legendPos val="t"/>
      <c:overlay val="0"/>
    </c:legend>
    <c:plotVisOnly val="1"/>
    <c:dispBlanksAs val="gap"/>
    <c:showDLblsOverMax val="0"/>
  </c:chart>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2015</c:v>
          </c:tx>
          <c:invertIfNegative val="0"/>
          <c:cat>
            <c:strLit>
              <c:ptCount val="1"/>
              <c:pt idx="0">
                <c:v>Качество обучения</c:v>
              </c:pt>
            </c:strLit>
          </c:cat>
          <c:val>
            <c:numRef>
              <c:f>англ.яз!$B$143</c:f>
              <c:numCache>
                <c:formatCode>0.0%</c:formatCode>
                <c:ptCount val="1"/>
                <c:pt idx="0">
                  <c:v>0.80400000000000005</c:v>
                </c:pt>
              </c:numCache>
            </c:numRef>
          </c:val>
        </c:ser>
        <c:ser>
          <c:idx val="1"/>
          <c:order val="1"/>
          <c:tx>
            <c:v>2016</c:v>
          </c:tx>
          <c:invertIfNegative val="0"/>
          <c:cat>
            <c:strLit>
              <c:ptCount val="1"/>
              <c:pt idx="0">
                <c:v>Качество обучения</c:v>
              </c:pt>
            </c:strLit>
          </c:cat>
          <c:val>
            <c:numRef>
              <c:f>англ.яз!$C$143</c:f>
              <c:numCache>
                <c:formatCode>0.0%</c:formatCode>
                <c:ptCount val="1"/>
                <c:pt idx="0">
                  <c:v>0.80600000000000005</c:v>
                </c:pt>
              </c:numCache>
            </c:numRef>
          </c:val>
        </c:ser>
        <c:dLbls>
          <c:showLegendKey val="0"/>
          <c:showVal val="1"/>
          <c:showCatName val="0"/>
          <c:showSerName val="0"/>
          <c:showPercent val="0"/>
          <c:showBubbleSize val="0"/>
        </c:dLbls>
        <c:gapWidth val="150"/>
        <c:overlap val="-25"/>
        <c:axId val="212566016"/>
        <c:axId val="212567552"/>
      </c:barChart>
      <c:catAx>
        <c:axId val="212566016"/>
        <c:scaling>
          <c:orientation val="minMax"/>
        </c:scaling>
        <c:delete val="0"/>
        <c:axPos val="b"/>
        <c:numFmt formatCode="0.0" sourceLinked="1"/>
        <c:majorTickMark val="none"/>
        <c:minorTickMark val="none"/>
        <c:tickLblPos val="nextTo"/>
        <c:crossAx val="212567552"/>
        <c:crosses val="autoZero"/>
        <c:auto val="1"/>
        <c:lblAlgn val="ctr"/>
        <c:lblOffset val="100"/>
        <c:noMultiLvlLbl val="0"/>
      </c:catAx>
      <c:valAx>
        <c:axId val="212567552"/>
        <c:scaling>
          <c:orientation val="minMax"/>
        </c:scaling>
        <c:delete val="1"/>
        <c:axPos val="l"/>
        <c:numFmt formatCode="0.0%" sourceLinked="1"/>
        <c:majorTickMark val="out"/>
        <c:minorTickMark val="none"/>
        <c:tickLblPos val="nextTo"/>
        <c:crossAx val="212566016"/>
        <c:crosses val="autoZero"/>
        <c:crossBetween val="between"/>
      </c:valAx>
    </c:plotArea>
    <c:legend>
      <c:legendPos val="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a:pPr>
            <a:r>
              <a:rPr lang="ru-RU" sz="1000"/>
              <a:t>Качество обучения</a:t>
            </a:r>
          </a:p>
        </c:rich>
      </c:tx>
      <c:overlay val="0"/>
    </c:title>
    <c:autoTitleDeleted val="0"/>
    <c:plotArea>
      <c:layout>
        <c:manualLayout>
          <c:layoutTarget val="inner"/>
          <c:xMode val="edge"/>
          <c:yMode val="edge"/>
          <c:x val="1.9444744517662309E-2"/>
          <c:y val="0.48050477789216278"/>
          <c:w val="0.95245813074014052"/>
          <c:h val="0.36204230353558747"/>
        </c:manualLayout>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42.3</c:v>
                </c:pt>
                <c:pt idx="1">
                  <c:v>49</c:v>
                </c:pt>
                <c:pt idx="2">
                  <c:v>54.4</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47.6</c:v>
                </c:pt>
                <c:pt idx="1">
                  <c:v>57</c:v>
                </c:pt>
                <c:pt idx="2">
                  <c:v>58.4</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41.1</c:v>
                </c:pt>
                <c:pt idx="1">
                  <c:v>56</c:v>
                </c:pt>
                <c:pt idx="2">
                  <c:v>54.8</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47.3</c:v>
                </c:pt>
                <c:pt idx="1">
                  <c:v>58</c:v>
                </c:pt>
                <c:pt idx="2">
                  <c:v>57.8</c:v>
                </c:pt>
              </c:numCache>
            </c:numRef>
          </c:val>
        </c:ser>
        <c:dLbls>
          <c:showLegendKey val="0"/>
          <c:showVal val="1"/>
          <c:showCatName val="0"/>
          <c:showSerName val="0"/>
          <c:showPercent val="0"/>
          <c:showBubbleSize val="0"/>
        </c:dLbls>
        <c:gapWidth val="150"/>
        <c:overlap val="-25"/>
        <c:axId val="161956608"/>
        <c:axId val="161958144"/>
      </c:barChart>
      <c:catAx>
        <c:axId val="161956608"/>
        <c:scaling>
          <c:orientation val="minMax"/>
        </c:scaling>
        <c:delete val="0"/>
        <c:axPos val="b"/>
        <c:majorTickMark val="none"/>
        <c:minorTickMark val="none"/>
        <c:tickLblPos val="nextTo"/>
        <c:crossAx val="161958144"/>
        <c:crosses val="autoZero"/>
        <c:auto val="1"/>
        <c:lblAlgn val="ctr"/>
        <c:lblOffset val="100"/>
        <c:noMultiLvlLbl val="0"/>
      </c:catAx>
      <c:valAx>
        <c:axId val="161958144"/>
        <c:scaling>
          <c:orientation val="minMax"/>
        </c:scaling>
        <c:delete val="1"/>
        <c:axPos val="l"/>
        <c:numFmt formatCode="General" sourceLinked="1"/>
        <c:majorTickMark val="out"/>
        <c:minorTickMark val="none"/>
        <c:tickLblPos val="nextTo"/>
        <c:crossAx val="161956608"/>
        <c:crosses val="autoZero"/>
        <c:crossBetween val="between"/>
      </c:valAx>
    </c:plotArea>
    <c:legend>
      <c:legendPos val="t"/>
      <c:overlay val="0"/>
    </c:legend>
    <c:plotVisOnly val="1"/>
    <c:dispBlanksAs val="gap"/>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multiLvlStrRef>
              <c:f>нем.яз!$B$57:$D$58</c:f>
              <c:multiLvlStrCache>
                <c:ptCount val="3"/>
                <c:lvl>
                  <c:pt idx="0">
                    <c:v>ФГОС ОО</c:v>
                  </c:pt>
                  <c:pt idx="1">
                    <c:v>ФГОС ОО</c:v>
                  </c:pt>
                  <c:pt idx="2">
                    <c:v>2016</c:v>
                  </c:pt>
                </c:lvl>
                <c:lvl>
                  <c:pt idx="0">
                    <c:v>5А</c:v>
                  </c:pt>
                  <c:pt idx="1">
                    <c:v>5Б</c:v>
                  </c:pt>
                  <c:pt idx="2">
                    <c:v>Итого</c:v>
                  </c:pt>
                </c:lvl>
              </c:multiLvlStrCache>
            </c:multiLvlStrRef>
          </c:cat>
          <c:val>
            <c:numRef>
              <c:f>нем.яз!$B$65:$D$65</c:f>
              <c:numCache>
                <c:formatCode>0%</c:formatCode>
                <c:ptCount val="3"/>
                <c:pt idx="0">
                  <c:v>1</c:v>
                </c:pt>
                <c:pt idx="1">
                  <c:v>1</c:v>
                </c:pt>
                <c:pt idx="2">
                  <c:v>1</c:v>
                </c:pt>
              </c:numCache>
            </c:numRef>
          </c:val>
        </c:ser>
        <c:dLbls>
          <c:showLegendKey val="0"/>
          <c:showVal val="0"/>
          <c:showCatName val="0"/>
          <c:showSerName val="0"/>
          <c:showPercent val="0"/>
          <c:showBubbleSize val="0"/>
        </c:dLbls>
        <c:gapWidth val="150"/>
        <c:axId val="213362176"/>
        <c:axId val="213363712"/>
      </c:barChart>
      <c:catAx>
        <c:axId val="213362176"/>
        <c:scaling>
          <c:orientation val="minMax"/>
        </c:scaling>
        <c:delete val="0"/>
        <c:axPos val="b"/>
        <c:majorTickMark val="out"/>
        <c:minorTickMark val="none"/>
        <c:tickLblPos val="nextTo"/>
        <c:crossAx val="213363712"/>
        <c:crosses val="autoZero"/>
        <c:auto val="1"/>
        <c:lblAlgn val="ctr"/>
        <c:lblOffset val="100"/>
        <c:noMultiLvlLbl val="0"/>
      </c:catAx>
      <c:valAx>
        <c:axId val="213363712"/>
        <c:scaling>
          <c:orientation val="minMax"/>
        </c:scaling>
        <c:delete val="1"/>
        <c:axPos val="l"/>
        <c:numFmt formatCode="0%" sourceLinked="1"/>
        <c:majorTickMark val="out"/>
        <c:minorTickMark val="none"/>
        <c:tickLblPos val="nextTo"/>
        <c:crossAx val="213362176"/>
        <c:crosses val="autoZero"/>
        <c:crossBetween val="between"/>
      </c:valAx>
    </c:plotArea>
    <c:plotVisOnly val="1"/>
    <c:dispBlanksAs val="gap"/>
    <c:showDLblsOverMax val="0"/>
  </c:chart>
  <c:txPr>
    <a:bodyPr/>
    <a:lstStyle/>
    <a:p>
      <a:pPr>
        <a:defRPr sz="800" baseline="0"/>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2012</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уровень обученности</c:v>
              </c:pt>
            </c:strLit>
          </c:cat>
          <c:val>
            <c:numRef>
              <c:f>'физическая культура'!$B$139</c:f>
              <c:numCache>
                <c:formatCode>0%</c:formatCode>
                <c:ptCount val="1"/>
                <c:pt idx="0">
                  <c:v>1</c:v>
                </c:pt>
              </c:numCache>
            </c:numRef>
          </c:val>
          <c:extLst xmlns:c16r2="http://schemas.microsoft.com/office/drawing/2015/06/chart">
            <c:ext xmlns:c16="http://schemas.microsoft.com/office/drawing/2014/chart" uri="{C3380CC4-5D6E-409C-BE32-E72D297353CC}">
              <c16:uniqueId val="{00000000-8CD7-4F32-8FFF-BE95E3F2849C}"/>
            </c:ext>
          </c:extLst>
        </c:ser>
        <c:ser>
          <c:idx val="1"/>
          <c:order val="1"/>
          <c:tx>
            <c:v>2013</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уровень обученности</c:v>
              </c:pt>
            </c:strLit>
          </c:cat>
          <c:val>
            <c:numRef>
              <c:f>'физическая культура'!$C$139</c:f>
              <c:numCache>
                <c:formatCode>0%</c:formatCode>
                <c:ptCount val="1"/>
                <c:pt idx="0">
                  <c:v>1</c:v>
                </c:pt>
              </c:numCache>
            </c:numRef>
          </c:val>
          <c:extLst xmlns:c16r2="http://schemas.microsoft.com/office/drawing/2015/06/chart">
            <c:ext xmlns:c16="http://schemas.microsoft.com/office/drawing/2014/chart" uri="{C3380CC4-5D6E-409C-BE32-E72D297353CC}">
              <c16:uniqueId val="{00000001-8CD7-4F32-8FFF-BE95E3F2849C}"/>
            </c:ext>
          </c:extLst>
        </c:ser>
        <c:ser>
          <c:idx val="2"/>
          <c:order val="2"/>
          <c:tx>
            <c:v>2014</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уровень обученности</c:v>
              </c:pt>
            </c:strLit>
          </c:cat>
          <c:val>
            <c:numRef>
              <c:f>'физическая культура'!$E$139</c:f>
              <c:numCache>
                <c:formatCode>0%</c:formatCode>
                <c:ptCount val="1"/>
                <c:pt idx="0">
                  <c:v>1</c:v>
                </c:pt>
              </c:numCache>
            </c:numRef>
          </c:val>
          <c:extLst xmlns:c16r2="http://schemas.microsoft.com/office/drawing/2015/06/chart">
            <c:ext xmlns:c16="http://schemas.microsoft.com/office/drawing/2014/chart" uri="{C3380CC4-5D6E-409C-BE32-E72D297353CC}">
              <c16:uniqueId val="{00000002-8CD7-4F32-8FFF-BE95E3F2849C}"/>
            </c:ext>
          </c:extLst>
        </c:ser>
        <c:ser>
          <c:idx val="3"/>
          <c:order val="3"/>
          <c:tx>
            <c:v>2015</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'физическая культура'!$F$139</c:f>
              <c:numCache>
                <c:formatCode>0%</c:formatCode>
                <c:ptCount val="1"/>
                <c:pt idx="0">
                  <c:v>1</c:v>
                </c:pt>
              </c:numCache>
            </c:numRef>
          </c:val>
          <c:extLst xmlns:c16r2="http://schemas.microsoft.com/office/drawing/2015/06/chart">
            <c:ext xmlns:c16="http://schemas.microsoft.com/office/drawing/2014/chart" uri="{C3380CC4-5D6E-409C-BE32-E72D297353CC}">
              <c16:uniqueId val="{00000003-8CD7-4F32-8FFF-BE95E3F2849C}"/>
            </c:ext>
          </c:extLst>
        </c:ser>
        <c:ser>
          <c:idx val="4"/>
          <c:order val="4"/>
          <c:tx>
            <c:v>2016</c:v>
          </c:tx>
          <c:invertIfNegative val="0"/>
          <c:dLbls>
            <c:showLegendKey val="0"/>
            <c:showVal val="1"/>
            <c:showCatName val="0"/>
            <c:showSerName val="0"/>
            <c:showPercent val="0"/>
            <c:showBubbleSize val="0"/>
            <c:showLeaderLines val="0"/>
          </c:dLbls>
          <c:val>
            <c:numRef>
              <c:f>'физическая культура'!$H$139</c:f>
              <c:numCache>
                <c:formatCode>0%</c:formatCode>
                <c:ptCount val="1"/>
                <c:pt idx="0">
                  <c:v>1</c:v>
                </c:pt>
              </c:numCache>
            </c:numRef>
          </c:val>
        </c:ser>
        <c:dLbls>
          <c:showLegendKey val="0"/>
          <c:showVal val="0"/>
          <c:showCatName val="0"/>
          <c:showSerName val="0"/>
          <c:showPercent val="0"/>
          <c:showBubbleSize val="0"/>
        </c:dLbls>
        <c:gapWidth val="150"/>
        <c:axId val="213173376"/>
        <c:axId val="213174912"/>
      </c:barChart>
      <c:catAx>
        <c:axId val="213173376"/>
        <c:scaling>
          <c:orientation val="minMax"/>
        </c:scaling>
        <c:delete val="0"/>
        <c:axPos val="b"/>
        <c:numFmt formatCode="General" sourceLinked="0"/>
        <c:majorTickMark val="out"/>
        <c:minorTickMark val="none"/>
        <c:tickLblPos val="nextTo"/>
        <c:crossAx val="213174912"/>
        <c:crosses val="autoZero"/>
        <c:auto val="1"/>
        <c:lblAlgn val="ctr"/>
        <c:lblOffset val="100"/>
        <c:noMultiLvlLbl val="0"/>
      </c:catAx>
      <c:valAx>
        <c:axId val="213174912"/>
        <c:scaling>
          <c:orientation val="minMax"/>
        </c:scaling>
        <c:delete val="1"/>
        <c:axPos val="l"/>
        <c:numFmt formatCode="0%" sourceLinked="1"/>
        <c:majorTickMark val="out"/>
        <c:minorTickMark val="none"/>
        <c:tickLblPos val="nextTo"/>
        <c:crossAx val="213173376"/>
        <c:crosses val="autoZero"/>
        <c:crossBetween val="between"/>
      </c:valAx>
    </c:plotArea>
    <c:legend>
      <c:legendPos val="r"/>
      <c:overlay val="0"/>
    </c:legend>
    <c:plotVisOnly val="1"/>
    <c:dispBlanksAs val="gap"/>
    <c:showDLblsOverMax val="0"/>
  </c:chart>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2012</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качество обучения</c:v>
              </c:pt>
            </c:strLit>
          </c:cat>
          <c:val>
            <c:numRef>
              <c:f>'физическая культура'!$B$140</c:f>
              <c:numCache>
                <c:formatCode>0.0%</c:formatCode>
                <c:ptCount val="1"/>
                <c:pt idx="0">
                  <c:v>0.91400000000000003</c:v>
                </c:pt>
              </c:numCache>
            </c:numRef>
          </c:val>
          <c:extLst xmlns:c16r2="http://schemas.microsoft.com/office/drawing/2015/06/chart">
            <c:ext xmlns:c16="http://schemas.microsoft.com/office/drawing/2014/chart" uri="{C3380CC4-5D6E-409C-BE32-E72D297353CC}">
              <c16:uniqueId val="{00000000-DE3F-4E86-BFEE-5CC1D2E905C5}"/>
            </c:ext>
          </c:extLst>
        </c:ser>
        <c:ser>
          <c:idx val="1"/>
          <c:order val="1"/>
          <c:tx>
            <c:v>2013</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качество обучения</c:v>
              </c:pt>
            </c:strLit>
          </c:cat>
          <c:val>
            <c:numRef>
              <c:f>'физическая культура'!$C$140</c:f>
              <c:numCache>
                <c:formatCode>0.0%</c:formatCode>
                <c:ptCount val="1"/>
                <c:pt idx="0">
                  <c:v>0.94599999999999995</c:v>
                </c:pt>
              </c:numCache>
            </c:numRef>
          </c:val>
          <c:extLst xmlns:c16r2="http://schemas.microsoft.com/office/drawing/2015/06/chart">
            <c:ext xmlns:c16="http://schemas.microsoft.com/office/drawing/2014/chart" uri="{C3380CC4-5D6E-409C-BE32-E72D297353CC}">
              <c16:uniqueId val="{00000001-DE3F-4E86-BFEE-5CC1D2E905C5}"/>
            </c:ext>
          </c:extLst>
        </c:ser>
        <c:ser>
          <c:idx val="2"/>
          <c:order val="2"/>
          <c:tx>
            <c:v>2014</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Lit>
              <c:ptCount val="1"/>
              <c:pt idx="0">
                <c:v>качество обучения</c:v>
              </c:pt>
            </c:strLit>
          </c:cat>
          <c:val>
            <c:numRef>
              <c:f>'физическая культура'!$E$140</c:f>
              <c:numCache>
                <c:formatCode>0.0%</c:formatCode>
                <c:ptCount val="1"/>
                <c:pt idx="0">
                  <c:v>0.94299999999999995</c:v>
                </c:pt>
              </c:numCache>
            </c:numRef>
          </c:val>
          <c:extLst xmlns:c16r2="http://schemas.microsoft.com/office/drawing/2015/06/chart">
            <c:ext xmlns:c16="http://schemas.microsoft.com/office/drawing/2014/chart" uri="{C3380CC4-5D6E-409C-BE32-E72D297353CC}">
              <c16:uniqueId val="{00000002-DE3F-4E86-BFEE-5CC1D2E905C5}"/>
            </c:ext>
          </c:extLst>
        </c:ser>
        <c:ser>
          <c:idx val="3"/>
          <c:order val="3"/>
          <c:tx>
            <c:v>2015</c:v>
          </c:tx>
          <c:invertIfNegative val="0"/>
          <c:dLbls>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'физическая культура'!$F$140</c:f>
              <c:numCache>
                <c:formatCode>0.0%</c:formatCode>
                <c:ptCount val="1"/>
                <c:pt idx="0">
                  <c:v>0.97499999999999998</c:v>
                </c:pt>
              </c:numCache>
            </c:numRef>
          </c:val>
          <c:extLst xmlns:c16r2="http://schemas.microsoft.com/office/drawing/2015/06/chart">
            <c:ext xmlns:c16="http://schemas.microsoft.com/office/drawing/2014/chart" uri="{C3380CC4-5D6E-409C-BE32-E72D297353CC}">
              <c16:uniqueId val="{00000003-DE3F-4E86-BFEE-5CC1D2E905C5}"/>
            </c:ext>
          </c:extLst>
        </c:ser>
        <c:ser>
          <c:idx val="4"/>
          <c:order val="4"/>
          <c:tx>
            <c:v>2016</c:v>
          </c:tx>
          <c:invertIfNegative val="0"/>
          <c:dLbls>
            <c:showLegendKey val="0"/>
            <c:showVal val="1"/>
            <c:showCatName val="0"/>
            <c:showSerName val="0"/>
            <c:showPercent val="0"/>
            <c:showBubbleSize val="0"/>
            <c:showLeaderLines val="0"/>
          </c:dLbls>
          <c:val>
            <c:numRef>
              <c:f>'физическая культура'!$H$140</c:f>
              <c:numCache>
                <c:formatCode>0.00%</c:formatCode>
                <c:ptCount val="1"/>
                <c:pt idx="0">
                  <c:v>0.96399999999999997</c:v>
                </c:pt>
              </c:numCache>
            </c:numRef>
          </c:val>
        </c:ser>
        <c:dLbls>
          <c:showLegendKey val="0"/>
          <c:showVal val="0"/>
          <c:showCatName val="0"/>
          <c:showSerName val="0"/>
          <c:showPercent val="0"/>
          <c:showBubbleSize val="0"/>
        </c:dLbls>
        <c:gapWidth val="150"/>
        <c:axId val="214148224"/>
        <c:axId val="214149760"/>
      </c:barChart>
      <c:catAx>
        <c:axId val="214148224"/>
        <c:scaling>
          <c:orientation val="minMax"/>
        </c:scaling>
        <c:delete val="0"/>
        <c:axPos val="b"/>
        <c:numFmt formatCode="General" sourceLinked="0"/>
        <c:majorTickMark val="out"/>
        <c:minorTickMark val="none"/>
        <c:tickLblPos val="nextTo"/>
        <c:crossAx val="214149760"/>
        <c:crosses val="autoZero"/>
        <c:auto val="1"/>
        <c:lblAlgn val="ctr"/>
        <c:lblOffset val="100"/>
        <c:noMultiLvlLbl val="0"/>
      </c:catAx>
      <c:valAx>
        <c:axId val="214149760"/>
        <c:scaling>
          <c:orientation val="minMax"/>
        </c:scaling>
        <c:delete val="1"/>
        <c:axPos val="l"/>
        <c:numFmt formatCode="0.0%" sourceLinked="1"/>
        <c:majorTickMark val="out"/>
        <c:minorTickMark val="none"/>
        <c:tickLblPos val="nextTo"/>
        <c:crossAx val="214148224"/>
        <c:crosses val="autoZero"/>
        <c:crossBetween val="between"/>
      </c:valAx>
    </c:plotArea>
    <c:legend>
      <c:legendPos val="r"/>
      <c:overlay val="0"/>
    </c:legend>
    <c:plotVisOnly val="1"/>
    <c:dispBlanksAs val="gap"/>
    <c:showDLblsOverMax val="0"/>
  </c:chart>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уровень обученности</c:v>
              </c:pt>
            </c:strLit>
          </c:cat>
          <c:val>
            <c:numRef>
              <c:f>'физическая культура'!$B$139</c:f>
              <c:numCache>
                <c:formatCode>0%</c:formatCode>
                <c:ptCount val="1"/>
                <c:pt idx="0">
                  <c:v>1</c:v>
                </c:pt>
              </c:numCache>
            </c:numRef>
          </c:val>
          <c:extLst xmlns:c16r2="http://schemas.microsoft.com/office/drawing/2015/06/chart">
            <c:ext xmlns:c16="http://schemas.microsoft.com/office/drawing/2014/chart" uri="{C3380CC4-5D6E-409C-BE32-E72D297353CC}">
              <c16:uniqueId val="{00000000-8CD7-4F32-8FFF-BE95E3F2849C}"/>
            </c:ext>
          </c:extLst>
        </c:ser>
        <c:ser>
          <c:idx val="1"/>
          <c:order val="1"/>
          <c:tx>
            <c:v>2013</c:v>
          </c:tx>
          <c:invertIfNegative val="0"/>
          <c:cat>
            <c:strLit>
              <c:ptCount val="1"/>
              <c:pt idx="0">
                <c:v>уровень обученности</c:v>
              </c:pt>
            </c:strLit>
          </c:cat>
          <c:val>
            <c:numRef>
              <c:f>'физическая культура'!$C$139</c:f>
              <c:numCache>
                <c:formatCode>0%</c:formatCode>
                <c:ptCount val="1"/>
                <c:pt idx="0">
                  <c:v>1</c:v>
                </c:pt>
              </c:numCache>
            </c:numRef>
          </c:val>
          <c:extLst xmlns:c16r2="http://schemas.microsoft.com/office/drawing/2015/06/chart">
            <c:ext xmlns:c16="http://schemas.microsoft.com/office/drawing/2014/chart" uri="{C3380CC4-5D6E-409C-BE32-E72D297353CC}">
              <c16:uniqueId val="{00000001-8CD7-4F32-8FFF-BE95E3F2849C}"/>
            </c:ext>
          </c:extLst>
        </c:ser>
        <c:ser>
          <c:idx val="2"/>
          <c:order val="2"/>
          <c:tx>
            <c:v>2014</c:v>
          </c:tx>
          <c:invertIfNegative val="0"/>
          <c:cat>
            <c:strLit>
              <c:ptCount val="1"/>
              <c:pt idx="0">
                <c:v>уровень обученности</c:v>
              </c:pt>
            </c:strLit>
          </c:cat>
          <c:val>
            <c:numRef>
              <c:f>'физическая культура'!$E$139</c:f>
              <c:numCache>
                <c:formatCode>0%</c:formatCode>
                <c:ptCount val="1"/>
                <c:pt idx="0">
                  <c:v>1</c:v>
                </c:pt>
              </c:numCache>
            </c:numRef>
          </c:val>
          <c:extLst xmlns:c16r2="http://schemas.microsoft.com/office/drawing/2015/06/chart">
            <c:ext xmlns:c16="http://schemas.microsoft.com/office/drawing/2014/chart" uri="{C3380CC4-5D6E-409C-BE32-E72D297353CC}">
              <c16:uniqueId val="{00000002-8CD7-4F32-8FFF-BE95E3F2849C}"/>
            </c:ext>
          </c:extLst>
        </c:ser>
        <c:ser>
          <c:idx val="3"/>
          <c:order val="3"/>
          <c:tx>
            <c:v>2015</c:v>
          </c:tx>
          <c:invertIfNegative val="0"/>
          <c:val>
            <c:numRef>
              <c:f>'физическая культура'!$F$139</c:f>
              <c:numCache>
                <c:formatCode>0%</c:formatCode>
                <c:ptCount val="1"/>
                <c:pt idx="0">
                  <c:v>1</c:v>
                </c:pt>
              </c:numCache>
            </c:numRef>
          </c:val>
          <c:extLst xmlns:c16r2="http://schemas.microsoft.com/office/drawing/2015/06/chart">
            <c:ext xmlns:c16="http://schemas.microsoft.com/office/drawing/2014/chart" uri="{C3380CC4-5D6E-409C-BE32-E72D297353CC}">
              <c16:uniqueId val="{00000003-8CD7-4F32-8FFF-BE95E3F2849C}"/>
            </c:ext>
          </c:extLst>
        </c:ser>
        <c:ser>
          <c:idx val="4"/>
          <c:order val="4"/>
          <c:tx>
            <c:v>2016</c:v>
          </c:tx>
          <c:invertIfNegative val="0"/>
          <c:val>
            <c:numRef>
              <c:f>'физическая культура'!$H$139</c:f>
              <c:numCache>
                <c:formatCode>0%</c:formatCode>
                <c:ptCount val="1"/>
                <c:pt idx="0">
                  <c:v>1</c:v>
                </c:pt>
              </c:numCache>
            </c:numRef>
          </c:val>
        </c:ser>
        <c:dLbls>
          <c:showLegendKey val="0"/>
          <c:showVal val="1"/>
          <c:showCatName val="0"/>
          <c:showSerName val="0"/>
          <c:showPercent val="0"/>
          <c:showBubbleSize val="0"/>
        </c:dLbls>
        <c:gapWidth val="150"/>
        <c:overlap val="-25"/>
        <c:axId val="214345216"/>
        <c:axId val="214346752"/>
      </c:barChart>
      <c:catAx>
        <c:axId val="214345216"/>
        <c:scaling>
          <c:orientation val="minMax"/>
        </c:scaling>
        <c:delete val="0"/>
        <c:axPos val="b"/>
        <c:numFmt formatCode="General" sourceLinked="0"/>
        <c:majorTickMark val="none"/>
        <c:minorTickMark val="none"/>
        <c:tickLblPos val="nextTo"/>
        <c:crossAx val="214346752"/>
        <c:crosses val="autoZero"/>
        <c:auto val="1"/>
        <c:lblAlgn val="ctr"/>
        <c:lblOffset val="100"/>
        <c:noMultiLvlLbl val="0"/>
      </c:catAx>
      <c:valAx>
        <c:axId val="214346752"/>
        <c:scaling>
          <c:orientation val="minMax"/>
        </c:scaling>
        <c:delete val="1"/>
        <c:axPos val="l"/>
        <c:numFmt formatCode="0%" sourceLinked="1"/>
        <c:majorTickMark val="out"/>
        <c:minorTickMark val="none"/>
        <c:tickLblPos val="nextTo"/>
        <c:crossAx val="214345216"/>
        <c:crosses val="autoZero"/>
        <c:crossBetween val="between"/>
      </c:valAx>
    </c:plotArea>
    <c:legend>
      <c:legendPos val="t"/>
      <c:overlay val="0"/>
    </c:legend>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2012</c:v>
          </c:tx>
          <c:invertIfNegative val="0"/>
          <c:cat>
            <c:strLit>
              <c:ptCount val="1"/>
              <c:pt idx="0">
                <c:v>качество обучения</c:v>
              </c:pt>
            </c:strLit>
          </c:cat>
          <c:val>
            <c:numRef>
              <c:f>'физическая культура'!$B$140</c:f>
              <c:numCache>
                <c:formatCode>0.0%</c:formatCode>
                <c:ptCount val="1"/>
                <c:pt idx="0">
                  <c:v>0.91400000000000003</c:v>
                </c:pt>
              </c:numCache>
            </c:numRef>
          </c:val>
          <c:extLst xmlns:c16r2="http://schemas.microsoft.com/office/drawing/2015/06/chart">
            <c:ext xmlns:c16="http://schemas.microsoft.com/office/drawing/2014/chart" uri="{C3380CC4-5D6E-409C-BE32-E72D297353CC}">
              <c16:uniqueId val="{00000000-DE3F-4E86-BFEE-5CC1D2E905C5}"/>
            </c:ext>
          </c:extLst>
        </c:ser>
        <c:ser>
          <c:idx val="1"/>
          <c:order val="1"/>
          <c:tx>
            <c:v>2013</c:v>
          </c:tx>
          <c:invertIfNegative val="0"/>
          <c:cat>
            <c:strLit>
              <c:ptCount val="1"/>
              <c:pt idx="0">
                <c:v>качество обучения</c:v>
              </c:pt>
            </c:strLit>
          </c:cat>
          <c:val>
            <c:numRef>
              <c:f>'физическая культура'!$C$140</c:f>
              <c:numCache>
                <c:formatCode>0.0%</c:formatCode>
                <c:ptCount val="1"/>
                <c:pt idx="0">
                  <c:v>0.94599999999999995</c:v>
                </c:pt>
              </c:numCache>
            </c:numRef>
          </c:val>
          <c:extLst xmlns:c16r2="http://schemas.microsoft.com/office/drawing/2015/06/chart">
            <c:ext xmlns:c16="http://schemas.microsoft.com/office/drawing/2014/chart" uri="{C3380CC4-5D6E-409C-BE32-E72D297353CC}">
              <c16:uniqueId val="{00000001-DE3F-4E86-BFEE-5CC1D2E905C5}"/>
            </c:ext>
          </c:extLst>
        </c:ser>
        <c:ser>
          <c:idx val="2"/>
          <c:order val="2"/>
          <c:tx>
            <c:v>2014</c:v>
          </c:tx>
          <c:invertIfNegative val="0"/>
          <c:cat>
            <c:strLit>
              <c:ptCount val="1"/>
              <c:pt idx="0">
                <c:v>качество обучения</c:v>
              </c:pt>
            </c:strLit>
          </c:cat>
          <c:val>
            <c:numRef>
              <c:f>'физическая культура'!$E$140</c:f>
              <c:numCache>
                <c:formatCode>0.0%</c:formatCode>
                <c:ptCount val="1"/>
                <c:pt idx="0">
                  <c:v>0.94299999999999995</c:v>
                </c:pt>
              </c:numCache>
            </c:numRef>
          </c:val>
          <c:extLst xmlns:c16r2="http://schemas.microsoft.com/office/drawing/2015/06/chart">
            <c:ext xmlns:c16="http://schemas.microsoft.com/office/drawing/2014/chart" uri="{C3380CC4-5D6E-409C-BE32-E72D297353CC}">
              <c16:uniqueId val="{00000002-DE3F-4E86-BFEE-5CC1D2E905C5}"/>
            </c:ext>
          </c:extLst>
        </c:ser>
        <c:ser>
          <c:idx val="3"/>
          <c:order val="3"/>
          <c:tx>
            <c:v>2015</c:v>
          </c:tx>
          <c:invertIfNegative val="0"/>
          <c:val>
            <c:numRef>
              <c:f>'физическая культура'!$F$140</c:f>
              <c:numCache>
                <c:formatCode>0.0%</c:formatCode>
                <c:ptCount val="1"/>
                <c:pt idx="0">
                  <c:v>0.97499999999999998</c:v>
                </c:pt>
              </c:numCache>
            </c:numRef>
          </c:val>
          <c:extLst xmlns:c16r2="http://schemas.microsoft.com/office/drawing/2015/06/chart">
            <c:ext xmlns:c16="http://schemas.microsoft.com/office/drawing/2014/chart" uri="{C3380CC4-5D6E-409C-BE32-E72D297353CC}">
              <c16:uniqueId val="{00000003-DE3F-4E86-BFEE-5CC1D2E905C5}"/>
            </c:ext>
          </c:extLst>
        </c:ser>
        <c:ser>
          <c:idx val="4"/>
          <c:order val="4"/>
          <c:tx>
            <c:v>2016</c:v>
          </c:tx>
          <c:invertIfNegative val="0"/>
          <c:val>
            <c:numRef>
              <c:f>'физическая культура'!$H$140</c:f>
              <c:numCache>
                <c:formatCode>0.00%</c:formatCode>
                <c:ptCount val="1"/>
                <c:pt idx="0">
                  <c:v>0.96399999999999997</c:v>
                </c:pt>
              </c:numCache>
            </c:numRef>
          </c:val>
        </c:ser>
        <c:dLbls>
          <c:showLegendKey val="0"/>
          <c:showVal val="1"/>
          <c:showCatName val="0"/>
          <c:showSerName val="0"/>
          <c:showPercent val="0"/>
          <c:showBubbleSize val="0"/>
        </c:dLbls>
        <c:gapWidth val="150"/>
        <c:overlap val="-25"/>
        <c:axId val="215525248"/>
        <c:axId val="215526784"/>
      </c:barChart>
      <c:catAx>
        <c:axId val="215525248"/>
        <c:scaling>
          <c:orientation val="minMax"/>
        </c:scaling>
        <c:delete val="0"/>
        <c:axPos val="b"/>
        <c:numFmt formatCode="General" sourceLinked="0"/>
        <c:majorTickMark val="none"/>
        <c:minorTickMark val="none"/>
        <c:tickLblPos val="nextTo"/>
        <c:crossAx val="215526784"/>
        <c:crosses val="autoZero"/>
        <c:auto val="1"/>
        <c:lblAlgn val="ctr"/>
        <c:lblOffset val="100"/>
        <c:noMultiLvlLbl val="0"/>
      </c:catAx>
      <c:valAx>
        <c:axId val="215526784"/>
        <c:scaling>
          <c:orientation val="minMax"/>
        </c:scaling>
        <c:delete val="1"/>
        <c:axPos val="l"/>
        <c:numFmt formatCode="0.0%" sourceLinked="1"/>
        <c:majorTickMark val="out"/>
        <c:minorTickMark val="none"/>
        <c:tickLblPos val="nextTo"/>
        <c:crossAx val="215525248"/>
        <c:crosses val="autoZero"/>
        <c:crossBetween val="between"/>
      </c:valAx>
    </c:plotArea>
    <c:legend>
      <c:legendPos val="t"/>
      <c:overlay val="0"/>
    </c:legend>
    <c:plotVisOnly val="1"/>
    <c:dispBlanksAs val="gap"/>
    <c:showDLblsOverMax val="0"/>
  </c:chart>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КО 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Лист1!$A$2:$A$15</c:f>
              <c:strCache>
                <c:ptCount val="14"/>
                <c:pt idx="0">
                  <c:v>немецкий язык</c:v>
                </c:pt>
                <c:pt idx="1">
                  <c:v>физ.культура</c:v>
                </c:pt>
                <c:pt idx="2">
                  <c:v>ОБЖ</c:v>
                </c:pt>
                <c:pt idx="3">
                  <c:v>обществознание</c:v>
                </c:pt>
                <c:pt idx="4">
                  <c:v>география</c:v>
                </c:pt>
                <c:pt idx="5">
                  <c:v>информатика</c:v>
                </c:pt>
                <c:pt idx="6">
                  <c:v>биология</c:v>
                </c:pt>
                <c:pt idx="7">
                  <c:v>анг.язык</c:v>
                </c:pt>
                <c:pt idx="8">
                  <c:v>история</c:v>
                </c:pt>
                <c:pt idx="9">
                  <c:v>литература</c:v>
                </c:pt>
                <c:pt idx="10">
                  <c:v>физика</c:v>
                </c:pt>
                <c:pt idx="11">
                  <c:v>химия</c:v>
                </c:pt>
                <c:pt idx="12">
                  <c:v>математика</c:v>
                </c:pt>
                <c:pt idx="13">
                  <c:v>русский язык</c:v>
                </c:pt>
              </c:strCache>
            </c:strRef>
          </c:cat>
          <c:val>
            <c:numRef>
              <c:f>Лист1!$B$2:$B$15</c:f>
              <c:numCache>
                <c:formatCode>0.00%</c:formatCode>
                <c:ptCount val="14"/>
                <c:pt idx="0">
                  <c:v>1</c:v>
                </c:pt>
                <c:pt idx="1">
                  <c:v>0.96399999999999997</c:v>
                </c:pt>
                <c:pt idx="2">
                  <c:v>0.94699999999999995</c:v>
                </c:pt>
                <c:pt idx="3">
                  <c:v>0.88800000000000001</c:v>
                </c:pt>
                <c:pt idx="4">
                  <c:v>0.86699999999999999</c:v>
                </c:pt>
                <c:pt idx="5">
                  <c:v>0.85699999999999998</c:v>
                </c:pt>
                <c:pt idx="6">
                  <c:v>0.82299999999999995</c:v>
                </c:pt>
                <c:pt idx="7">
                  <c:v>0.80600000000000005</c:v>
                </c:pt>
                <c:pt idx="8">
                  <c:v>0.80300000000000005</c:v>
                </c:pt>
                <c:pt idx="9">
                  <c:v>0.78300000000000003</c:v>
                </c:pt>
                <c:pt idx="10">
                  <c:v>0.67500000000000004</c:v>
                </c:pt>
                <c:pt idx="11">
                  <c:v>0.67300000000000004</c:v>
                </c:pt>
                <c:pt idx="12">
                  <c:v>0.63900000000000001</c:v>
                </c:pt>
                <c:pt idx="13">
                  <c:v>0.59799999999999998</c:v>
                </c:pt>
              </c:numCache>
            </c:numRef>
          </c:val>
        </c:ser>
        <c:ser>
          <c:idx val="1"/>
          <c:order val="1"/>
          <c:tx>
            <c:strRef>
              <c:f>Лист1!$C$1</c:f>
              <c:strCache>
                <c:ptCount val="1"/>
                <c:pt idx="0">
                  <c:v>КО 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Лист1!$A$2:$A$15</c:f>
              <c:strCache>
                <c:ptCount val="14"/>
                <c:pt idx="0">
                  <c:v>немецкий язык</c:v>
                </c:pt>
                <c:pt idx="1">
                  <c:v>физ.культура</c:v>
                </c:pt>
                <c:pt idx="2">
                  <c:v>ОБЖ</c:v>
                </c:pt>
                <c:pt idx="3">
                  <c:v>обществознание</c:v>
                </c:pt>
                <c:pt idx="4">
                  <c:v>география</c:v>
                </c:pt>
                <c:pt idx="5">
                  <c:v>информатика</c:v>
                </c:pt>
                <c:pt idx="6">
                  <c:v>биология</c:v>
                </c:pt>
                <c:pt idx="7">
                  <c:v>анг.язык</c:v>
                </c:pt>
                <c:pt idx="8">
                  <c:v>история</c:v>
                </c:pt>
                <c:pt idx="9">
                  <c:v>литература</c:v>
                </c:pt>
                <c:pt idx="10">
                  <c:v>физика</c:v>
                </c:pt>
                <c:pt idx="11">
                  <c:v>химия</c:v>
                </c:pt>
                <c:pt idx="12">
                  <c:v>математика</c:v>
                </c:pt>
                <c:pt idx="13">
                  <c:v>русский язык</c:v>
                </c:pt>
              </c:strCache>
            </c:strRef>
          </c:cat>
          <c:val>
            <c:numRef>
              <c:f>Лист1!$C$2:$C$15</c:f>
              <c:numCache>
                <c:formatCode>0.00%</c:formatCode>
                <c:ptCount val="14"/>
                <c:pt idx="1">
                  <c:v>0.97499999999999998</c:v>
                </c:pt>
                <c:pt idx="2">
                  <c:v>0.93</c:v>
                </c:pt>
                <c:pt idx="3">
                  <c:v>0.88700000000000001</c:v>
                </c:pt>
                <c:pt idx="4">
                  <c:v>0.875</c:v>
                </c:pt>
                <c:pt idx="5">
                  <c:v>0.88600000000000001</c:v>
                </c:pt>
                <c:pt idx="6">
                  <c:v>0.77200000000000002</c:v>
                </c:pt>
                <c:pt idx="7">
                  <c:v>0.80400000000000005</c:v>
                </c:pt>
                <c:pt idx="8">
                  <c:v>0.875</c:v>
                </c:pt>
                <c:pt idx="9">
                  <c:v>0.79600000000000004</c:v>
                </c:pt>
                <c:pt idx="10">
                  <c:v>0.64500000000000002</c:v>
                </c:pt>
                <c:pt idx="11">
                  <c:v>0.65700000000000003</c:v>
                </c:pt>
                <c:pt idx="12">
                  <c:v>0.60099999999999998</c:v>
                </c:pt>
                <c:pt idx="13">
                  <c:v>0.57099999999999995</c:v>
                </c:pt>
              </c:numCache>
            </c:numRef>
          </c:val>
        </c:ser>
        <c:dLbls>
          <c:showLegendKey val="0"/>
          <c:showVal val="1"/>
          <c:showCatName val="0"/>
          <c:showSerName val="0"/>
          <c:showPercent val="0"/>
          <c:showBubbleSize val="0"/>
        </c:dLbls>
        <c:gapWidth val="150"/>
        <c:overlap val="-25"/>
        <c:axId val="217178880"/>
        <c:axId val="217180416"/>
      </c:barChart>
      <c:catAx>
        <c:axId val="217178880"/>
        <c:scaling>
          <c:orientation val="minMax"/>
        </c:scaling>
        <c:delete val="0"/>
        <c:axPos val="b"/>
        <c:majorTickMark val="none"/>
        <c:minorTickMark val="none"/>
        <c:tickLblPos val="nextTo"/>
        <c:crossAx val="217180416"/>
        <c:crosses val="autoZero"/>
        <c:auto val="1"/>
        <c:lblAlgn val="ctr"/>
        <c:lblOffset val="100"/>
        <c:noMultiLvlLbl val="0"/>
      </c:catAx>
      <c:valAx>
        <c:axId val="217180416"/>
        <c:scaling>
          <c:orientation val="minMax"/>
        </c:scaling>
        <c:delete val="1"/>
        <c:axPos val="l"/>
        <c:numFmt formatCode="0.00%" sourceLinked="1"/>
        <c:majorTickMark val="out"/>
        <c:minorTickMark val="none"/>
        <c:tickLblPos val="nextTo"/>
        <c:crossAx val="217178880"/>
        <c:crosses val="autoZero"/>
        <c:crossBetween val="between"/>
      </c:valAx>
    </c:plotArea>
    <c:legend>
      <c:legendPos val="t"/>
      <c:overlay val="0"/>
    </c:legend>
    <c:plotVisOnly val="1"/>
    <c:dispBlanksAs val="gap"/>
    <c:showDLblsOverMax val="0"/>
  </c:chart>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5А</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Лист1!$B$2:$B$6</c:f>
              <c:numCache>
                <c:formatCode>0.0%</c:formatCode>
                <c:ptCount val="5"/>
                <c:pt idx="0">
                  <c:v>5.5E-2</c:v>
                </c:pt>
                <c:pt idx="1">
                  <c:v>0.61099999999999999</c:v>
                </c:pt>
                <c:pt idx="2">
                  <c:v>0.33300000000000002</c:v>
                </c:pt>
                <c:pt idx="3">
                  <c:v>0</c:v>
                </c:pt>
                <c:pt idx="4">
                  <c:v>0</c:v>
                </c:pt>
              </c:numCache>
            </c:numRef>
          </c:val>
        </c:ser>
        <c:ser>
          <c:idx val="1"/>
          <c:order val="1"/>
          <c:tx>
            <c:strRef>
              <c:f>Лист1!$C$1</c:f>
              <c:strCache>
                <c:ptCount val="1"/>
                <c:pt idx="0">
                  <c:v>5Б</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Лист1!$C$2:$C$6</c:f>
              <c:numCache>
                <c:formatCode>0.0%</c:formatCode>
                <c:ptCount val="5"/>
                <c:pt idx="0">
                  <c:v>5.8000000000000003E-2</c:v>
                </c:pt>
                <c:pt idx="1">
                  <c:v>0.64700000000000002</c:v>
                </c:pt>
                <c:pt idx="2">
                  <c:v>0.11</c:v>
                </c:pt>
                <c:pt idx="3">
                  <c:v>0.17599999999999999</c:v>
                </c:pt>
                <c:pt idx="4">
                  <c:v>0</c:v>
                </c:pt>
              </c:numCache>
            </c:numRef>
          </c:val>
        </c:ser>
        <c:ser>
          <c:idx val="2"/>
          <c:order val="2"/>
          <c:tx>
            <c:strRef>
              <c:f>Лист1!$D$1</c:f>
              <c:strCache>
                <c:ptCount val="1"/>
                <c:pt idx="0">
                  <c:v>по школе</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Лист1!$D$2:$D$6</c:f>
              <c:numCache>
                <c:formatCode>0.0%</c:formatCode>
                <c:ptCount val="5"/>
                <c:pt idx="0">
                  <c:v>5.7000000000000002E-2</c:v>
                </c:pt>
                <c:pt idx="1">
                  <c:v>0.628</c:v>
                </c:pt>
                <c:pt idx="2">
                  <c:v>0.22800000000000001</c:v>
                </c:pt>
                <c:pt idx="3">
                  <c:v>8.5999999999999993E-2</c:v>
                </c:pt>
                <c:pt idx="4">
                  <c:v>0</c:v>
                </c:pt>
              </c:numCache>
            </c:numRef>
          </c:val>
        </c:ser>
        <c:dLbls>
          <c:showLegendKey val="0"/>
          <c:showVal val="1"/>
          <c:showCatName val="0"/>
          <c:showSerName val="0"/>
          <c:showPercent val="0"/>
          <c:showBubbleSize val="0"/>
        </c:dLbls>
        <c:gapWidth val="75"/>
        <c:axId val="216982272"/>
        <c:axId val="216983808"/>
      </c:barChart>
      <c:catAx>
        <c:axId val="216982272"/>
        <c:scaling>
          <c:orientation val="minMax"/>
        </c:scaling>
        <c:delete val="0"/>
        <c:axPos val="b"/>
        <c:majorTickMark val="none"/>
        <c:minorTickMark val="none"/>
        <c:tickLblPos val="nextTo"/>
        <c:crossAx val="216983808"/>
        <c:crosses val="autoZero"/>
        <c:auto val="1"/>
        <c:lblAlgn val="ctr"/>
        <c:lblOffset val="100"/>
        <c:noMultiLvlLbl val="0"/>
      </c:catAx>
      <c:valAx>
        <c:axId val="216983808"/>
        <c:scaling>
          <c:orientation val="minMax"/>
        </c:scaling>
        <c:delete val="1"/>
        <c:axPos val="l"/>
        <c:numFmt formatCode="0.0%" sourceLinked="1"/>
        <c:majorTickMark val="none"/>
        <c:minorTickMark val="none"/>
        <c:tickLblPos val="nextTo"/>
        <c:crossAx val="216982272"/>
        <c:crosses val="autoZero"/>
        <c:crossBetween val="between"/>
      </c:valAx>
    </c:plotArea>
    <c:legend>
      <c:legendPos val="b"/>
      <c:overlay val="0"/>
    </c:legend>
    <c:plotVisOnly val="1"/>
    <c:dispBlanksAs val="gap"/>
    <c:showDLblsOverMax val="0"/>
  </c:chart>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6А</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Лист1!$B$2:$B$6</c:f>
              <c:numCache>
                <c:formatCode>0.0%</c:formatCode>
                <c:ptCount val="5"/>
                <c:pt idx="0">
                  <c:v>0</c:v>
                </c:pt>
                <c:pt idx="1">
                  <c:v>0.20799999999999999</c:v>
                </c:pt>
                <c:pt idx="2">
                  <c:v>0.625</c:v>
                </c:pt>
                <c:pt idx="3">
                  <c:v>0.16700000000000001</c:v>
                </c:pt>
                <c:pt idx="4">
                  <c:v>0</c:v>
                </c:pt>
              </c:numCache>
            </c:numRef>
          </c:val>
        </c:ser>
        <c:ser>
          <c:idx val="1"/>
          <c:order val="1"/>
          <c:tx>
            <c:strRef>
              <c:f>Лист1!$C$1</c:f>
              <c:strCache>
                <c:ptCount val="1"/>
                <c:pt idx="0">
                  <c:v>6Б</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Лист1!$C$2:$C$6</c:f>
              <c:numCache>
                <c:formatCode>0.0%</c:formatCode>
                <c:ptCount val="5"/>
                <c:pt idx="0">
                  <c:v>0</c:v>
                </c:pt>
                <c:pt idx="1">
                  <c:v>0.7</c:v>
                </c:pt>
                <c:pt idx="2">
                  <c:v>0.25</c:v>
                </c:pt>
                <c:pt idx="3">
                  <c:v>0.05</c:v>
                </c:pt>
                <c:pt idx="4">
                  <c:v>0</c:v>
                </c:pt>
              </c:numCache>
            </c:numRef>
          </c:val>
        </c:ser>
        <c:ser>
          <c:idx val="2"/>
          <c:order val="2"/>
          <c:tx>
            <c:strRef>
              <c:f>Лист1!$D$1</c:f>
              <c:strCache>
                <c:ptCount val="1"/>
                <c:pt idx="0">
                  <c:v>по школе</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высокий </c:v>
                </c:pt>
                <c:pt idx="1">
                  <c:v>повышенный</c:v>
                </c:pt>
                <c:pt idx="2">
                  <c:v>базовый</c:v>
                </c:pt>
                <c:pt idx="3">
                  <c:v>пониженный</c:v>
                </c:pt>
                <c:pt idx="4">
                  <c:v>низкий</c:v>
                </c:pt>
              </c:strCache>
            </c:strRef>
          </c:cat>
          <c:val>
            <c:numRef>
              <c:f>Лист1!$D$2:$D$6</c:f>
              <c:numCache>
                <c:formatCode>0.0%</c:formatCode>
                <c:ptCount val="5"/>
                <c:pt idx="0">
                  <c:v>0</c:v>
                </c:pt>
                <c:pt idx="1">
                  <c:v>0.432</c:v>
                </c:pt>
                <c:pt idx="2">
                  <c:v>0.45400000000000001</c:v>
                </c:pt>
                <c:pt idx="3">
                  <c:v>0.114</c:v>
                </c:pt>
                <c:pt idx="4">
                  <c:v>0</c:v>
                </c:pt>
              </c:numCache>
            </c:numRef>
          </c:val>
        </c:ser>
        <c:dLbls>
          <c:showLegendKey val="0"/>
          <c:showVal val="1"/>
          <c:showCatName val="0"/>
          <c:showSerName val="0"/>
          <c:showPercent val="0"/>
          <c:showBubbleSize val="0"/>
        </c:dLbls>
        <c:gapWidth val="75"/>
        <c:axId val="218096384"/>
        <c:axId val="218097920"/>
      </c:barChart>
      <c:catAx>
        <c:axId val="218096384"/>
        <c:scaling>
          <c:orientation val="minMax"/>
        </c:scaling>
        <c:delete val="0"/>
        <c:axPos val="b"/>
        <c:majorTickMark val="none"/>
        <c:minorTickMark val="none"/>
        <c:tickLblPos val="nextTo"/>
        <c:crossAx val="218097920"/>
        <c:crosses val="autoZero"/>
        <c:auto val="1"/>
        <c:lblAlgn val="ctr"/>
        <c:lblOffset val="100"/>
        <c:noMultiLvlLbl val="0"/>
      </c:catAx>
      <c:valAx>
        <c:axId val="218097920"/>
        <c:scaling>
          <c:orientation val="minMax"/>
        </c:scaling>
        <c:delete val="1"/>
        <c:axPos val="l"/>
        <c:numFmt formatCode="0.0%" sourceLinked="1"/>
        <c:majorTickMark val="none"/>
        <c:minorTickMark val="none"/>
        <c:tickLblPos val="nextTo"/>
        <c:crossAx val="218096384"/>
        <c:crosses val="autoZero"/>
        <c:crossBetween val="between"/>
      </c:valAx>
    </c:plotArea>
    <c:legend>
      <c:legendPos val="b"/>
      <c:overlay val="0"/>
    </c:legend>
    <c:plotVisOnly val="1"/>
    <c:dispBlanksAs val="gap"/>
    <c:showDLblsOverMax val="0"/>
  </c:chart>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русский язык</c:v>
                </c:pt>
                <c:pt idx="1">
                  <c:v>математика</c:v>
                </c:pt>
                <c:pt idx="2">
                  <c:v>география</c:v>
                </c:pt>
                <c:pt idx="3">
                  <c:v>биология</c:v>
                </c:pt>
                <c:pt idx="4">
                  <c:v>ОБЖ</c:v>
                </c:pt>
              </c:strCache>
            </c:strRef>
          </c:cat>
          <c:val>
            <c:numRef>
              <c:f>Лист1!$B$2:$B$6</c:f>
              <c:numCache>
                <c:formatCode>0.0%</c:formatCode>
                <c:ptCount val="5"/>
                <c:pt idx="0">
                  <c:v>0.71399999999999997</c:v>
                </c:pt>
                <c:pt idx="1">
                  <c:v>0.71399999999999997</c:v>
                </c:pt>
                <c:pt idx="2">
                  <c:v>0.74299999999999999</c:v>
                </c:pt>
                <c:pt idx="3">
                  <c:v>0.94299999999999995</c:v>
                </c:pt>
                <c:pt idx="4">
                  <c:v>8.5999999999999993E-2</c:v>
                </c:pt>
              </c:numCache>
            </c:numRef>
          </c:val>
        </c:ser>
        <c:ser>
          <c:idx val="1"/>
          <c:order val="1"/>
          <c:tx>
            <c:strRef>
              <c:f>Лист1!$C$1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Лист1!$A$2:$A$6</c:f>
              <c:strCache>
                <c:ptCount val="5"/>
                <c:pt idx="0">
                  <c:v>русский язык</c:v>
                </c:pt>
                <c:pt idx="1">
                  <c:v>математика</c:v>
                </c:pt>
                <c:pt idx="2">
                  <c:v>география</c:v>
                </c:pt>
                <c:pt idx="3">
                  <c:v>биология</c:v>
                </c:pt>
                <c:pt idx="4">
                  <c:v>ОБЖ</c:v>
                </c:pt>
              </c:strCache>
            </c:strRef>
          </c:cat>
          <c:val>
            <c:numRef>
              <c:f>Лист1!$C$2:$C$6</c:f>
              <c:numCache>
                <c:formatCode>0.0%</c:formatCode>
                <c:ptCount val="5"/>
                <c:pt idx="0">
                  <c:v>1</c:v>
                </c:pt>
                <c:pt idx="1">
                  <c:v>0.85699999999999998</c:v>
                </c:pt>
                <c:pt idx="2">
                  <c:v>0.82899999999999996</c:v>
                </c:pt>
                <c:pt idx="3">
                  <c:v>0.97099999999999997</c:v>
                </c:pt>
                <c:pt idx="4">
                  <c:v>0.48599999999999999</c:v>
                </c:pt>
              </c:numCache>
            </c:numRef>
          </c:val>
        </c:ser>
        <c:dLbls>
          <c:showLegendKey val="0"/>
          <c:showVal val="0"/>
          <c:showCatName val="0"/>
          <c:showSerName val="0"/>
          <c:showPercent val="0"/>
          <c:showBubbleSize val="0"/>
        </c:dLbls>
        <c:gapWidth val="150"/>
        <c:axId val="217664896"/>
        <c:axId val="217666688"/>
      </c:barChart>
      <c:catAx>
        <c:axId val="217664896"/>
        <c:scaling>
          <c:orientation val="minMax"/>
        </c:scaling>
        <c:delete val="0"/>
        <c:axPos val="b"/>
        <c:majorTickMark val="out"/>
        <c:minorTickMark val="none"/>
        <c:tickLblPos val="nextTo"/>
        <c:crossAx val="217666688"/>
        <c:crosses val="autoZero"/>
        <c:auto val="1"/>
        <c:lblAlgn val="ctr"/>
        <c:lblOffset val="100"/>
        <c:noMultiLvlLbl val="0"/>
      </c:catAx>
      <c:valAx>
        <c:axId val="217666688"/>
        <c:scaling>
          <c:orientation val="minMax"/>
        </c:scaling>
        <c:delete val="1"/>
        <c:axPos val="l"/>
        <c:majorGridlines/>
        <c:numFmt formatCode="0.0%" sourceLinked="1"/>
        <c:majorTickMark val="out"/>
        <c:minorTickMark val="none"/>
        <c:tickLblPos val="nextTo"/>
        <c:crossAx val="217664896"/>
        <c:crosses val="autoZero"/>
        <c:crossBetween val="between"/>
      </c:valAx>
    </c:plotArea>
    <c:legend>
      <c:legendPos val="r"/>
      <c:overlay val="0"/>
    </c:legend>
    <c:plotVisOnly val="1"/>
    <c:dispBlanksAs val="gap"/>
    <c:showDLblsOverMax val="0"/>
  </c:chart>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математика</c:v>
                </c:pt>
                <c:pt idx="2">
                  <c:v>история</c:v>
                </c:pt>
                <c:pt idx="3">
                  <c:v>география</c:v>
                </c:pt>
                <c:pt idx="4">
                  <c:v>биология</c:v>
                </c:pt>
                <c:pt idx="5">
                  <c:v>ОБЖ</c:v>
                </c:pt>
              </c:strCache>
            </c:strRef>
          </c:cat>
          <c:val>
            <c:numRef>
              <c:f>Лист1!$B$2:$B$7</c:f>
              <c:numCache>
                <c:formatCode>0.0%</c:formatCode>
                <c:ptCount val="6"/>
                <c:pt idx="0">
                  <c:v>0.29499999999999998</c:v>
                </c:pt>
                <c:pt idx="1">
                  <c:v>0.68200000000000005</c:v>
                </c:pt>
                <c:pt idx="2">
                  <c:v>0.84099999999999997</c:v>
                </c:pt>
                <c:pt idx="3">
                  <c:v>0.54500000000000004</c:v>
                </c:pt>
                <c:pt idx="4">
                  <c:v>0.38600000000000001</c:v>
                </c:pt>
                <c:pt idx="5">
                  <c:v>0.79500000000000004</c:v>
                </c:pt>
              </c:numCache>
            </c:numRef>
          </c:val>
        </c:ser>
        <c:ser>
          <c:idx val="1"/>
          <c:order val="1"/>
          <c:tx>
            <c:strRef>
              <c:f>Лист1!$C$1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Лист1!$A$2:$A$7</c:f>
              <c:strCache>
                <c:ptCount val="6"/>
                <c:pt idx="0">
                  <c:v>русский язык</c:v>
                </c:pt>
                <c:pt idx="1">
                  <c:v>математика</c:v>
                </c:pt>
                <c:pt idx="2">
                  <c:v>история</c:v>
                </c:pt>
                <c:pt idx="3">
                  <c:v>география</c:v>
                </c:pt>
                <c:pt idx="4">
                  <c:v>биология</c:v>
                </c:pt>
                <c:pt idx="5">
                  <c:v>ОБЖ</c:v>
                </c:pt>
              </c:strCache>
            </c:strRef>
          </c:cat>
          <c:val>
            <c:numRef>
              <c:f>Лист1!$C$2:$C$7</c:f>
              <c:numCache>
                <c:formatCode>0.0%</c:formatCode>
                <c:ptCount val="6"/>
                <c:pt idx="0">
                  <c:v>0.65900000000000003</c:v>
                </c:pt>
                <c:pt idx="1">
                  <c:v>0.70499999999999996</c:v>
                </c:pt>
                <c:pt idx="2">
                  <c:v>0.95499999999999996</c:v>
                </c:pt>
                <c:pt idx="3">
                  <c:v>0.95499999999999996</c:v>
                </c:pt>
                <c:pt idx="4">
                  <c:v>0.84</c:v>
                </c:pt>
                <c:pt idx="5">
                  <c:v>0.93799999999999994</c:v>
                </c:pt>
              </c:numCache>
            </c:numRef>
          </c:val>
        </c:ser>
        <c:dLbls>
          <c:showLegendKey val="0"/>
          <c:showVal val="0"/>
          <c:showCatName val="0"/>
          <c:showSerName val="0"/>
          <c:showPercent val="0"/>
          <c:showBubbleSize val="0"/>
        </c:dLbls>
        <c:gapWidth val="150"/>
        <c:axId val="217983232"/>
        <c:axId val="217997312"/>
      </c:barChart>
      <c:catAx>
        <c:axId val="217983232"/>
        <c:scaling>
          <c:orientation val="minMax"/>
        </c:scaling>
        <c:delete val="0"/>
        <c:axPos val="b"/>
        <c:majorTickMark val="out"/>
        <c:minorTickMark val="none"/>
        <c:tickLblPos val="nextTo"/>
        <c:crossAx val="217997312"/>
        <c:crosses val="autoZero"/>
        <c:auto val="1"/>
        <c:lblAlgn val="ctr"/>
        <c:lblOffset val="100"/>
        <c:noMultiLvlLbl val="0"/>
      </c:catAx>
      <c:valAx>
        <c:axId val="217997312"/>
        <c:scaling>
          <c:orientation val="minMax"/>
        </c:scaling>
        <c:delete val="1"/>
        <c:axPos val="l"/>
        <c:majorGridlines/>
        <c:numFmt formatCode="0.0%" sourceLinked="1"/>
        <c:majorTickMark val="out"/>
        <c:minorTickMark val="none"/>
        <c:tickLblPos val="nextTo"/>
        <c:crossAx val="217983232"/>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7.9</c:v>
                </c:pt>
                <c:pt idx="1">
                  <c:v>15</c:v>
                </c:pt>
                <c:pt idx="2">
                  <c:v>13.4</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8.8000000000000007</c:v>
                </c:pt>
                <c:pt idx="1">
                  <c:v>12</c:v>
                </c:pt>
                <c:pt idx="2">
                  <c:v>15.4</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7.8</c:v>
                </c:pt>
                <c:pt idx="1">
                  <c:v>10</c:v>
                </c:pt>
                <c:pt idx="2">
                  <c:v>13.3</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10.3</c:v>
                </c:pt>
                <c:pt idx="1">
                  <c:v>15</c:v>
                </c:pt>
                <c:pt idx="2">
                  <c:v>14.4</c:v>
                </c:pt>
              </c:numCache>
            </c:numRef>
          </c:val>
        </c:ser>
        <c:dLbls>
          <c:showLegendKey val="0"/>
          <c:showVal val="1"/>
          <c:showCatName val="0"/>
          <c:showSerName val="0"/>
          <c:showPercent val="0"/>
          <c:showBubbleSize val="0"/>
        </c:dLbls>
        <c:gapWidth val="150"/>
        <c:overlap val="-25"/>
        <c:axId val="177330816"/>
        <c:axId val="168362368"/>
      </c:barChart>
      <c:catAx>
        <c:axId val="177330816"/>
        <c:scaling>
          <c:orientation val="minMax"/>
        </c:scaling>
        <c:delete val="0"/>
        <c:axPos val="b"/>
        <c:majorTickMark val="none"/>
        <c:minorTickMark val="none"/>
        <c:tickLblPos val="nextTo"/>
        <c:crossAx val="168362368"/>
        <c:crosses val="autoZero"/>
        <c:auto val="1"/>
        <c:lblAlgn val="ctr"/>
        <c:lblOffset val="100"/>
        <c:noMultiLvlLbl val="0"/>
      </c:catAx>
      <c:valAx>
        <c:axId val="168362368"/>
        <c:scaling>
          <c:orientation val="minMax"/>
        </c:scaling>
        <c:delete val="1"/>
        <c:axPos val="l"/>
        <c:numFmt formatCode="General" sourceLinked="1"/>
        <c:majorTickMark val="out"/>
        <c:minorTickMark val="none"/>
        <c:tickLblPos val="nextTo"/>
        <c:crossAx val="177330816"/>
        <c:crosses val="autoZero"/>
        <c:crossBetween val="between"/>
      </c:valAx>
    </c:plotArea>
    <c:legend>
      <c:legendPos val="t"/>
      <c:overlay val="0"/>
    </c:legend>
    <c:plotVisOnly val="1"/>
    <c:dispBlanksAs val="gap"/>
    <c:showDLblsOverMax val="0"/>
  </c:chart>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УО(%)</c:v>
                </c:pt>
              </c:strCache>
            </c:strRef>
          </c:tx>
          <c:invertIfNegative val="0"/>
          <c:dLbls>
            <c:showLegendKey val="0"/>
            <c:showVal val="1"/>
            <c:showCatName val="0"/>
            <c:showSerName val="0"/>
            <c:showPercent val="0"/>
            <c:showBubbleSize val="0"/>
            <c:showLeaderLines val="0"/>
          </c:dLbls>
          <c:cat>
            <c:strRef>
              <c:f>Лист1!$A$2:$A$5</c:f>
              <c:strCache>
                <c:ptCount val="4"/>
                <c:pt idx="0">
                  <c:v>русский язык</c:v>
                </c:pt>
                <c:pt idx="1">
                  <c:v>математика</c:v>
                </c:pt>
                <c:pt idx="2">
                  <c:v>биология</c:v>
                </c:pt>
                <c:pt idx="3">
                  <c:v>англ.язык</c:v>
                </c:pt>
              </c:strCache>
            </c:strRef>
          </c:cat>
          <c:val>
            <c:numRef>
              <c:f>Лист1!$B$2:$B$5</c:f>
              <c:numCache>
                <c:formatCode>General</c:formatCode>
                <c:ptCount val="4"/>
                <c:pt idx="0">
                  <c:v>100</c:v>
                </c:pt>
                <c:pt idx="1">
                  <c:v>87.8</c:v>
                </c:pt>
                <c:pt idx="2">
                  <c:v>85</c:v>
                </c:pt>
                <c:pt idx="3">
                  <c:v>85.4</c:v>
                </c:pt>
              </c:numCache>
            </c:numRef>
          </c:val>
        </c:ser>
        <c:ser>
          <c:idx val="1"/>
          <c:order val="1"/>
          <c:tx>
            <c:strRef>
              <c:f>Лист1!$C$1</c:f>
              <c:strCache>
                <c:ptCount val="1"/>
                <c:pt idx="0">
                  <c:v>КО(%)</c:v>
                </c:pt>
              </c:strCache>
            </c:strRef>
          </c:tx>
          <c:invertIfNegative val="0"/>
          <c:dLbls>
            <c:showLegendKey val="0"/>
            <c:showVal val="1"/>
            <c:showCatName val="0"/>
            <c:showSerName val="0"/>
            <c:showPercent val="0"/>
            <c:showBubbleSize val="0"/>
            <c:showLeaderLines val="0"/>
          </c:dLbls>
          <c:cat>
            <c:strRef>
              <c:f>Лист1!$A$2:$A$5</c:f>
              <c:strCache>
                <c:ptCount val="4"/>
                <c:pt idx="0">
                  <c:v>русский язык</c:v>
                </c:pt>
                <c:pt idx="1">
                  <c:v>математика</c:v>
                </c:pt>
                <c:pt idx="2">
                  <c:v>биология</c:v>
                </c:pt>
                <c:pt idx="3">
                  <c:v>англ.язык</c:v>
                </c:pt>
              </c:strCache>
            </c:strRef>
          </c:cat>
          <c:val>
            <c:numRef>
              <c:f>Лист1!$C$2:$C$5</c:f>
              <c:numCache>
                <c:formatCode>General</c:formatCode>
                <c:ptCount val="4"/>
                <c:pt idx="0">
                  <c:v>86</c:v>
                </c:pt>
                <c:pt idx="1">
                  <c:v>48.8</c:v>
                </c:pt>
                <c:pt idx="2">
                  <c:v>31</c:v>
                </c:pt>
                <c:pt idx="3">
                  <c:v>52.1</c:v>
                </c:pt>
              </c:numCache>
            </c:numRef>
          </c:val>
        </c:ser>
        <c:ser>
          <c:idx val="2"/>
          <c:order val="2"/>
          <c:tx>
            <c:strRef>
              <c:f>Лист1!$D$1</c:f>
              <c:strCache>
                <c:ptCount val="1"/>
                <c:pt idx="0">
                  <c:v>КО(год %)</c:v>
                </c:pt>
              </c:strCache>
            </c:strRef>
          </c:tx>
          <c:invertIfNegative val="0"/>
          <c:dLbls>
            <c:showLegendKey val="0"/>
            <c:showVal val="1"/>
            <c:showCatName val="0"/>
            <c:showSerName val="0"/>
            <c:showPercent val="0"/>
            <c:showBubbleSize val="0"/>
            <c:showLeaderLines val="0"/>
          </c:dLbls>
          <c:cat>
            <c:strRef>
              <c:f>Лист1!$A$2:$A$5</c:f>
              <c:strCache>
                <c:ptCount val="4"/>
                <c:pt idx="0">
                  <c:v>русский язык</c:v>
                </c:pt>
                <c:pt idx="1">
                  <c:v>математика</c:v>
                </c:pt>
                <c:pt idx="2">
                  <c:v>биология</c:v>
                </c:pt>
                <c:pt idx="3">
                  <c:v>англ.язык</c:v>
                </c:pt>
              </c:strCache>
            </c:strRef>
          </c:cat>
          <c:val>
            <c:numRef>
              <c:f>Лист1!$D$2:$D$5</c:f>
              <c:numCache>
                <c:formatCode>General</c:formatCode>
                <c:ptCount val="4"/>
                <c:pt idx="0">
                  <c:v>62</c:v>
                </c:pt>
                <c:pt idx="1">
                  <c:v>60</c:v>
                </c:pt>
                <c:pt idx="2">
                  <c:v>74</c:v>
                </c:pt>
                <c:pt idx="3">
                  <c:v>82</c:v>
                </c:pt>
              </c:numCache>
            </c:numRef>
          </c:val>
        </c:ser>
        <c:dLbls>
          <c:showLegendKey val="0"/>
          <c:showVal val="0"/>
          <c:showCatName val="0"/>
          <c:showSerName val="0"/>
          <c:showPercent val="0"/>
          <c:showBubbleSize val="0"/>
        </c:dLbls>
        <c:gapWidth val="150"/>
        <c:axId val="218036480"/>
        <c:axId val="217911296"/>
      </c:barChart>
      <c:catAx>
        <c:axId val="218036480"/>
        <c:scaling>
          <c:orientation val="minMax"/>
        </c:scaling>
        <c:delete val="0"/>
        <c:axPos val="b"/>
        <c:numFmt formatCode="General" sourceLinked="1"/>
        <c:majorTickMark val="out"/>
        <c:minorTickMark val="none"/>
        <c:tickLblPos val="nextTo"/>
        <c:crossAx val="217911296"/>
        <c:crosses val="autoZero"/>
        <c:auto val="1"/>
        <c:lblAlgn val="ctr"/>
        <c:lblOffset val="100"/>
        <c:noMultiLvlLbl val="0"/>
      </c:catAx>
      <c:valAx>
        <c:axId val="217911296"/>
        <c:scaling>
          <c:orientation val="minMax"/>
        </c:scaling>
        <c:delete val="1"/>
        <c:axPos val="l"/>
        <c:majorGridlines/>
        <c:numFmt formatCode="General" sourceLinked="1"/>
        <c:majorTickMark val="out"/>
        <c:minorTickMark val="none"/>
        <c:tickLblPos val="nextTo"/>
        <c:crossAx val="218036480"/>
        <c:crosses val="autoZero"/>
        <c:crossBetween val="between"/>
      </c:valAx>
    </c:plotArea>
    <c:legend>
      <c:legendPos val="r"/>
      <c:overlay val="0"/>
    </c:legend>
    <c:plotVisOnly val="1"/>
    <c:dispBlanksAs val="gap"/>
    <c:showDLblsOverMax val="0"/>
  </c:chart>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296296296296294E-2"/>
          <c:y val="2.9860872275195405E-2"/>
          <c:w val="0.82527000097210068"/>
          <c:h val="0.55671994669930491"/>
        </c:manualLayout>
      </c:layout>
      <c:barChart>
        <c:barDir val="col"/>
        <c:grouping val="clustered"/>
        <c:varyColors val="0"/>
        <c:ser>
          <c:idx val="0"/>
          <c:order val="0"/>
          <c:tx>
            <c:strRef>
              <c:f>Лист1!$B$1</c:f>
              <c:strCache>
                <c:ptCount val="1"/>
                <c:pt idx="0">
                  <c:v>УО(%)</c:v>
                </c:pt>
              </c:strCache>
            </c:strRef>
          </c:tx>
          <c:invertIfNegative val="0"/>
          <c:dLbls>
            <c:showLegendKey val="0"/>
            <c:showVal val="1"/>
            <c:showCatName val="0"/>
            <c:showSerName val="0"/>
            <c:showPercent val="0"/>
            <c:showBubbleSize val="0"/>
            <c:showLeaderLines val="0"/>
          </c:dLbls>
          <c:cat>
            <c:strRef>
              <c:f>Лист1!$A$2:$A$5</c:f>
              <c:strCache>
                <c:ptCount val="4"/>
                <c:pt idx="0">
                  <c:v>русский язык</c:v>
                </c:pt>
                <c:pt idx="1">
                  <c:v>математика</c:v>
                </c:pt>
                <c:pt idx="2">
                  <c:v>физика</c:v>
                </c:pt>
                <c:pt idx="3">
                  <c:v>обществознание</c:v>
                </c:pt>
              </c:strCache>
            </c:strRef>
          </c:cat>
          <c:val>
            <c:numRef>
              <c:f>Лист1!$B$2:$B$5</c:f>
              <c:numCache>
                <c:formatCode>General</c:formatCode>
                <c:ptCount val="4"/>
                <c:pt idx="0">
                  <c:v>88.9</c:v>
                </c:pt>
                <c:pt idx="1">
                  <c:v>69.2</c:v>
                </c:pt>
                <c:pt idx="2">
                  <c:v>94</c:v>
                </c:pt>
                <c:pt idx="3">
                  <c:v>88</c:v>
                </c:pt>
              </c:numCache>
            </c:numRef>
          </c:val>
        </c:ser>
        <c:ser>
          <c:idx val="1"/>
          <c:order val="1"/>
          <c:tx>
            <c:strRef>
              <c:f>Лист1!$C$1</c:f>
              <c:strCache>
                <c:ptCount val="1"/>
                <c:pt idx="0">
                  <c:v>КО (%)2</c:v>
                </c:pt>
              </c:strCache>
            </c:strRef>
          </c:tx>
          <c:invertIfNegative val="0"/>
          <c:dLbls>
            <c:showLegendKey val="0"/>
            <c:showVal val="1"/>
            <c:showCatName val="0"/>
            <c:showSerName val="0"/>
            <c:showPercent val="0"/>
            <c:showBubbleSize val="0"/>
            <c:showLeaderLines val="0"/>
          </c:dLbls>
          <c:cat>
            <c:strRef>
              <c:f>Лист1!$A$2:$A$5</c:f>
              <c:strCache>
                <c:ptCount val="4"/>
                <c:pt idx="0">
                  <c:v>русский язык</c:v>
                </c:pt>
                <c:pt idx="1">
                  <c:v>математика</c:v>
                </c:pt>
                <c:pt idx="2">
                  <c:v>физика</c:v>
                </c:pt>
                <c:pt idx="3">
                  <c:v>обществознание</c:v>
                </c:pt>
              </c:strCache>
            </c:strRef>
          </c:cat>
          <c:val>
            <c:numRef>
              <c:f>Лист1!$C$2:$C$5</c:f>
              <c:numCache>
                <c:formatCode>General</c:formatCode>
                <c:ptCount val="4"/>
                <c:pt idx="0">
                  <c:v>52.7</c:v>
                </c:pt>
                <c:pt idx="1">
                  <c:v>30.7</c:v>
                </c:pt>
                <c:pt idx="2">
                  <c:v>56</c:v>
                </c:pt>
                <c:pt idx="3">
                  <c:v>82</c:v>
                </c:pt>
              </c:numCache>
            </c:numRef>
          </c:val>
        </c:ser>
        <c:ser>
          <c:idx val="2"/>
          <c:order val="2"/>
          <c:tx>
            <c:strRef>
              <c:f>Лист1!$D$1</c:f>
              <c:strCache>
                <c:ptCount val="1"/>
                <c:pt idx="0">
                  <c:v>КО (год%)</c:v>
                </c:pt>
              </c:strCache>
            </c:strRef>
          </c:tx>
          <c:invertIfNegative val="0"/>
          <c:cat>
            <c:strRef>
              <c:f>Лист1!$A$2:$A$5</c:f>
              <c:strCache>
                <c:ptCount val="4"/>
                <c:pt idx="0">
                  <c:v>русский язык</c:v>
                </c:pt>
                <c:pt idx="1">
                  <c:v>математика</c:v>
                </c:pt>
                <c:pt idx="2">
                  <c:v>физика</c:v>
                </c:pt>
                <c:pt idx="3">
                  <c:v>обществознание</c:v>
                </c:pt>
              </c:strCache>
            </c:strRef>
          </c:cat>
          <c:val>
            <c:numRef>
              <c:f>Лист1!$D$2:$D$5</c:f>
              <c:numCache>
                <c:formatCode>General</c:formatCode>
                <c:ptCount val="4"/>
                <c:pt idx="0">
                  <c:v>45.6</c:v>
                </c:pt>
                <c:pt idx="1">
                  <c:v>54.3</c:v>
                </c:pt>
                <c:pt idx="2">
                  <c:v>56.5</c:v>
                </c:pt>
                <c:pt idx="3">
                  <c:v>71.7</c:v>
                </c:pt>
              </c:numCache>
            </c:numRef>
          </c:val>
        </c:ser>
        <c:dLbls>
          <c:showLegendKey val="0"/>
          <c:showVal val="0"/>
          <c:showCatName val="0"/>
          <c:showSerName val="0"/>
          <c:showPercent val="0"/>
          <c:showBubbleSize val="0"/>
        </c:dLbls>
        <c:gapWidth val="150"/>
        <c:axId val="218376064"/>
        <c:axId val="218377600"/>
      </c:barChart>
      <c:catAx>
        <c:axId val="218376064"/>
        <c:scaling>
          <c:orientation val="minMax"/>
        </c:scaling>
        <c:delete val="0"/>
        <c:axPos val="b"/>
        <c:numFmt formatCode="General" sourceLinked="1"/>
        <c:majorTickMark val="out"/>
        <c:minorTickMark val="none"/>
        <c:tickLblPos val="nextTo"/>
        <c:crossAx val="218377600"/>
        <c:crosses val="autoZero"/>
        <c:auto val="1"/>
        <c:lblAlgn val="ctr"/>
        <c:lblOffset val="100"/>
        <c:noMultiLvlLbl val="0"/>
      </c:catAx>
      <c:valAx>
        <c:axId val="218377600"/>
        <c:scaling>
          <c:orientation val="minMax"/>
        </c:scaling>
        <c:delete val="1"/>
        <c:axPos val="l"/>
        <c:majorGridlines/>
        <c:numFmt formatCode="General" sourceLinked="1"/>
        <c:majorTickMark val="out"/>
        <c:minorTickMark val="none"/>
        <c:tickLblPos val="nextTo"/>
        <c:crossAx val="218376064"/>
        <c:crosses val="autoZero"/>
        <c:crossBetween val="between"/>
      </c:valAx>
    </c:plotArea>
    <c:legend>
      <c:legendPos val="r"/>
      <c:overlay val="0"/>
    </c:legend>
    <c:plotVisOnly val="1"/>
    <c:dispBlanksAs val="gap"/>
    <c:showDLblsOverMax val="0"/>
  </c:chart>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уровень обученности</c:v>
                </c:pt>
              </c:strCache>
            </c:strRef>
          </c:tx>
          <c:invertIfNegative val="0"/>
          <c:dLbls>
            <c:dLbl>
              <c:idx val="6"/>
              <c:delete val="1"/>
            </c:dLbl>
            <c:txPr>
              <a:bodyPr rot="-5400000" vert="horz"/>
              <a:lstStyle/>
              <a:p>
                <a:pPr>
                  <a:defRPr/>
                </a:pPr>
                <a:endParaRPr lang="ru-RU"/>
              </a:p>
            </c:txPr>
            <c:showLegendKey val="0"/>
            <c:showVal val="1"/>
            <c:showCatName val="0"/>
            <c:showSerName val="0"/>
            <c:showPercent val="0"/>
            <c:showBubbleSize val="0"/>
            <c:showLeaderLines val="0"/>
          </c:dLbls>
          <c:cat>
            <c:numRef>
              <c:f>Лист1!$A$2:$A$9</c:f>
              <c:numCache>
                <c:formatCode>General</c:formatCode>
                <c:ptCount val="7"/>
                <c:pt idx="0">
                  <c:v>2012</c:v>
                </c:pt>
                <c:pt idx="1">
                  <c:v>2013</c:v>
                </c:pt>
                <c:pt idx="3">
                  <c:v>2014</c:v>
                </c:pt>
                <c:pt idx="4">
                  <c:v>2015</c:v>
                </c:pt>
                <c:pt idx="5">
                  <c:v>2016</c:v>
                </c:pt>
              </c:numCache>
            </c:numRef>
          </c:cat>
          <c:val>
            <c:numRef>
              <c:f>Лист1!$B$2:$B$9</c:f>
              <c:numCache>
                <c:formatCode>0.0%</c:formatCode>
                <c:ptCount val="7"/>
                <c:pt idx="0" formatCode="0%">
                  <c:v>0.85</c:v>
                </c:pt>
                <c:pt idx="1">
                  <c:v>0.81399999999999995</c:v>
                </c:pt>
                <c:pt idx="3">
                  <c:v>0.97499999999999998</c:v>
                </c:pt>
                <c:pt idx="4">
                  <c:v>1</c:v>
                </c:pt>
                <c:pt idx="5">
                  <c:v>1</c:v>
                </c:pt>
                <c:pt idx="6" formatCode="General">
                  <c:v>0</c:v>
                </c:pt>
              </c:numCache>
            </c:numRef>
          </c:val>
        </c:ser>
        <c:ser>
          <c:idx val="1"/>
          <c:order val="1"/>
          <c:tx>
            <c:strRef>
              <c:f>Лист1!$C$1</c:f>
              <c:strCache>
                <c:ptCount val="1"/>
                <c:pt idx="0">
                  <c:v>качество обучения</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Лист1!$A$2:$A$9</c:f>
              <c:numCache>
                <c:formatCode>General</c:formatCode>
                <c:ptCount val="7"/>
                <c:pt idx="0">
                  <c:v>2012</c:v>
                </c:pt>
                <c:pt idx="1">
                  <c:v>2013</c:v>
                </c:pt>
                <c:pt idx="3">
                  <c:v>2014</c:v>
                </c:pt>
                <c:pt idx="4">
                  <c:v>2015</c:v>
                </c:pt>
                <c:pt idx="5">
                  <c:v>2016</c:v>
                </c:pt>
              </c:numCache>
            </c:numRef>
          </c:cat>
          <c:val>
            <c:numRef>
              <c:f>Лист1!$C$2:$C$9</c:f>
              <c:numCache>
                <c:formatCode>0.0%</c:formatCode>
                <c:ptCount val="7"/>
                <c:pt idx="0" formatCode="0%">
                  <c:v>0.63</c:v>
                </c:pt>
                <c:pt idx="1">
                  <c:v>0.30199999999999999</c:v>
                </c:pt>
                <c:pt idx="3">
                  <c:v>0.875</c:v>
                </c:pt>
                <c:pt idx="4">
                  <c:v>0.97399999999999998</c:v>
                </c:pt>
                <c:pt idx="5">
                  <c:v>0.86</c:v>
                </c:pt>
              </c:numCache>
            </c:numRef>
          </c:val>
        </c:ser>
        <c:dLbls>
          <c:showLegendKey val="0"/>
          <c:showVal val="0"/>
          <c:showCatName val="0"/>
          <c:showSerName val="0"/>
          <c:showPercent val="0"/>
          <c:showBubbleSize val="0"/>
        </c:dLbls>
        <c:gapWidth val="150"/>
        <c:axId val="218428160"/>
        <c:axId val="218429696"/>
      </c:barChart>
      <c:catAx>
        <c:axId val="218428160"/>
        <c:scaling>
          <c:orientation val="minMax"/>
        </c:scaling>
        <c:delete val="0"/>
        <c:axPos val="b"/>
        <c:numFmt formatCode="General" sourceLinked="1"/>
        <c:majorTickMark val="out"/>
        <c:minorTickMark val="none"/>
        <c:tickLblPos val="nextTo"/>
        <c:crossAx val="218429696"/>
        <c:crosses val="autoZero"/>
        <c:auto val="1"/>
        <c:lblAlgn val="ctr"/>
        <c:lblOffset val="100"/>
        <c:noMultiLvlLbl val="0"/>
      </c:catAx>
      <c:valAx>
        <c:axId val="218429696"/>
        <c:scaling>
          <c:orientation val="minMax"/>
        </c:scaling>
        <c:delete val="1"/>
        <c:axPos val="l"/>
        <c:numFmt formatCode="0%" sourceLinked="1"/>
        <c:majorTickMark val="out"/>
        <c:minorTickMark val="none"/>
        <c:tickLblPos val="nextTo"/>
        <c:crossAx val="218428160"/>
        <c:crosses val="autoZero"/>
        <c:crossBetween val="between"/>
      </c:valAx>
    </c:plotArea>
    <c:legend>
      <c:legendPos val="r"/>
      <c:overlay val="0"/>
    </c:legend>
    <c:plotVisOnly val="1"/>
    <c:dispBlanksAs val="gap"/>
    <c:showDLblsOverMax val="0"/>
  </c:chart>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0.0%</c:formatCode>
                <c:ptCount val="6"/>
                <c:pt idx="0">
                  <c:v>0.78259999999999996</c:v>
                </c:pt>
                <c:pt idx="1">
                  <c:v>0.75</c:v>
                </c:pt>
                <c:pt idx="2">
                  <c:v>0.8367</c:v>
                </c:pt>
                <c:pt idx="3">
                  <c:v>1</c:v>
                </c:pt>
                <c:pt idx="4">
                  <c:v>0.97670000000000001</c:v>
                </c:pt>
                <c:pt idx="5">
                  <c:v>0.94699999999999995</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c:formatCode>
                <c:ptCount val="6"/>
                <c:pt idx="0">
                  <c:v>0.45650000000000002</c:v>
                </c:pt>
                <c:pt idx="1">
                  <c:v>0.28570000000000001</c:v>
                </c:pt>
                <c:pt idx="2">
                  <c:v>0.73470000000000002</c:v>
                </c:pt>
                <c:pt idx="3">
                  <c:v>0.3256</c:v>
                </c:pt>
                <c:pt idx="4">
                  <c:v>0.27910000000000001</c:v>
                </c:pt>
                <c:pt idx="5">
                  <c:v>0.68400000000000005</c:v>
                </c:pt>
              </c:numCache>
            </c:numRef>
          </c:val>
        </c:ser>
        <c:dLbls>
          <c:showLegendKey val="0"/>
          <c:showVal val="0"/>
          <c:showCatName val="0"/>
          <c:showSerName val="0"/>
          <c:showPercent val="0"/>
          <c:showBubbleSize val="0"/>
        </c:dLbls>
        <c:gapWidth val="150"/>
        <c:axId val="218172800"/>
        <c:axId val="218178688"/>
      </c:barChart>
      <c:catAx>
        <c:axId val="218172800"/>
        <c:scaling>
          <c:orientation val="minMax"/>
        </c:scaling>
        <c:delete val="0"/>
        <c:axPos val="b"/>
        <c:numFmt formatCode="General" sourceLinked="1"/>
        <c:majorTickMark val="out"/>
        <c:minorTickMark val="none"/>
        <c:tickLblPos val="nextTo"/>
        <c:crossAx val="218178688"/>
        <c:crosses val="autoZero"/>
        <c:auto val="1"/>
        <c:lblAlgn val="ctr"/>
        <c:lblOffset val="100"/>
        <c:noMultiLvlLbl val="0"/>
      </c:catAx>
      <c:valAx>
        <c:axId val="218178688"/>
        <c:scaling>
          <c:orientation val="minMax"/>
        </c:scaling>
        <c:delete val="1"/>
        <c:axPos val="l"/>
        <c:numFmt formatCode="0.0%" sourceLinked="1"/>
        <c:majorTickMark val="out"/>
        <c:minorTickMark val="none"/>
        <c:tickLblPos val="nextTo"/>
        <c:crossAx val="218172800"/>
        <c:crosses val="autoZero"/>
        <c:crossBetween val="between"/>
      </c:valAx>
    </c:plotArea>
    <c:legend>
      <c:legendPos val="r"/>
      <c:overlay val="0"/>
    </c:legend>
    <c:plotVisOnly val="1"/>
    <c:dispBlanksAs val="gap"/>
    <c:showDLblsOverMax val="0"/>
  </c:chart>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0.0%</c:formatCode>
                <c:ptCount val="6"/>
                <c:pt idx="0">
                  <c:v>0.76090000000000002</c:v>
                </c:pt>
                <c:pt idx="1">
                  <c:v>0.91069999999999995</c:v>
                </c:pt>
                <c:pt idx="2">
                  <c:v>0.89800000000000002</c:v>
                </c:pt>
                <c:pt idx="3">
                  <c:v>1</c:v>
                </c:pt>
                <c:pt idx="4">
                  <c:v>0.80400000000000005</c:v>
                </c:pt>
                <c:pt idx="5">
                  <c:v>1</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c:formatCode>
                <c:ptCount val="6"/>
                <c:pt idx="0">
                  <c:v>0.4783</c:v>
                </c:pt>
                <c:pt idx="1">
                  <c:v>0.67859999999999998</c:v>
                </c:pt>
                <c:pt idx="2">
                  <c:v>0.53059999999999996</c:v>
                </c:pt>
                <c:pt idx="3">
                  <c:v>0.46510000000000001</c:v>
                </c:pt>
                <c:pt idx="4">
                  <c:v>0.39100000000000001</c:v>
                </c:pt>
                <c:pt idx="5">
                  <c:v>0.76300000000000001</c:v>
                </c:pt>
              </c:numCache>
            </c:numRef>
          </c:val>
        </c:ser>
        <c:dLbls>
          <c:showLegendKey val="0"/>
          <c:showVal val="0"/>
          <c:showCatName val="0"/>
          <c:showSerName val="0"/>
          <c:showPercent val="0"/>
          <c:showBubbleSize val="0"/>
        </c:dLbls>
        <c:gapWidth val="150"/>
        <c:axId val="218224896"/>
        <c:axId val="218234880"/>
      </c:barChart>
      <c:catAx>
        <c:axId val="218224896"/>
        <c:scaling>
          <c:orientation val="minMax"/>
        </c:scaling>
        <c:delete val="0"/>
        <c:axPos val="b"/>
        <c:numFmt formatCode="General" sourceLinked="1"/>
        <c:majorTickMark val="out"/>
        <c:minorTickMark val="none"/>
        <c:tickLblPos val="nextTo"/>
        <c:crossAx val="218234880"/>
        <c:crosses val="autoZero"/>
        <c:auto val="1"/>
        <c:lblAlgn val="ctr"/>
        <c:lblOffset val="100"/>
        <c:noMultiLvlLbl val="0"/>
      </c:catAx>
      <c:valAx>
        <c:axId val="218234880"/>
        <c:scaling>
          <c:orientation val="minMax"/>
        </c:scaling>
        <c:delete val="1"/>
        <c:axPos val="l"/>
        <c:numFmt formatCode="0.0%" sourceLinked="1"/>
        <c:majorTickMark val="out"/>
        <c:minorTickMark val="none"/>
        <c:tickLblPos val="nextTo"/>
        <c:crossAx val="218224896"/>
        <c:crosses val="autoZero"/>
        <c:crossBetween val="between"/>
      </c:valAx>
    </c:plotArea>
    <c:legend>
      <c:legendPos val="r"/>
      <c:overlay val="0"/>
    </c:legend>
    <c:plotVisOnly val="1"/>
    <c:dispBlanksAs val="gap"/>
    <c:showDLblsOverMax val="0"/>
  </c:chart>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физика</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c:formatCode>
                <c:ptCount val="6"/>
                <c:pt idx="0">
                  <c:v>2</c:v>
                </c:pt>
                <c:pt idx="1">
                  <c:v>1</c:v>
                </c:pt>
                <c:pt idx="2">
                  <c:v>1</c:v>
                </c:pt>
                <c:pt idx="3">
                  <c:v>11</c:v>
                </c:pt>
                <c:pt idx="4">
                  <c:v>13</c:v>
                </c:pt>
                <c:pt idx="5">
                  <c:v>18</c:v>
                </c:pt>
              </c:numCache>
            </c:numRef>
          </c:val>
        </c:ser>
        <c:ser>
          <c:idx val="1"/>
          <c:order val="1"/>
          <c:tx>
            <c:strRef>
              <c:f>Лист1!$C$1</c:f>
              <c:strCache>
                <c:ptCount val="1"/>
                <c:pt idx="0">
                  <c:v>информатика и ИКТ</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4" formatCode="0">
                  <c:v>13</c:v>
                </c:pt>
                <c:pt idx="5" formatCode="0">
                  <c:v>24</c:v>
                </c:pt>
              </c:numCache>
            </c:numRef>
          </c:val>
        </c:ser>
        <c:ser>
          <c:idx val="2"/>
          <c:order val="2"/>
          <c:tx>
            <c:strRef>
              <c:f>Лист1!$D$1</c:f>
              <c:strCache>
                <c:ptCount val="1"/>
                <c:pt idx="0">
                  <c:v>литература</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4" formatCode="0">
                  <c:v>9</c:v>
                </c:pt>
                <c:pt idx="5" formatCode="0">
                  <c:v>2</c:v>
                </c:pt>
              </c:numCache>
            </c:numRef>
          </c:val>
        </c:ser>
        <c:ser>
          <c:idx val="3"/>
          <c:order val="3"/>
          <c:tx>
            <c:strRef>
              <c:f>Лист1!$E$1</c:f>
              <c:strCache>
                <c:ptCount val="1"/>
                <c:pt idx="0">
                  <c:v>обществознание</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Лист1!$E$2:$E$7</c:f>
              <c:numCache>
                <c:formatCode>0</c:formatCode>
                <c:ptCount val="6"/>
                <c:pt idx="0">
                  <c:v>4</c:v>
                </c:pt>
                <c:pt idx="1">
                  <c:v>0</c:v>
                </c:pt>
                <c:pt idx="2">
                  <c:v>7</c:v>
                </c:pt>
                <c:pt idx="3">
                  <c:v>17</c:v>
                </c:pt>
                <c:pt idx="4">
                  <c:v>10</c:v>
                </c:pt>
                <c:pt idx="5">
                  <c:v>19</c:v>
                </c:pt>
              </c:numCache>
            </c:numRef>
          </c:val>
        </c:ser>
        <c:ser>
          <c:idx val="4"/>
          <c:order val="4"/>
          <c:tx>
            <c:strRef>
              <c:f>Лист1!$F$1</c:f>
              <c:strCache>
                <c:ptCount val="1"/>
                <c:pt idx="0">
                  <c:v>Английский язык</c:v>
                </c:pt>
              </c:strCache>
            </c:strRef>
          </c:tx>
          <c:invertIfNegative val="0"/>
          <c:dLbls>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Лист1!$F$2:$F$7</c:f>
              <c:numCache>
                <c:formatCode>General</c:formatCode>
                <c:ptCount val="6"/>
                <c:pt idx="5" formatCode="0">
                  <c:v>2</c:v>
                </c:pt>
              </c:numCache>
            </c:numRef>
          </c:val>
        </c:ser>
        <c:ser>
          <c:idx val="5"/>
          <c:order val="5"/>
          <c:tx>
            <c:strRef>
              <c:f>Лист1!$G$1</c:f>
              <c:strCache>
                <c:ptCount val="1"/>
                <c:pt idx="0">
                  <c:v>Биология</c:v>
                </c:pt>
              </c:strCache>
            </c:strRef>
          </c:tx>
          <c:invertIfNegative val="0"/>
          <c:dLbls>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Лист1!$G$2:$G$7</c:f>
              <c:numCache>
                <c:formatCode>General</c:formatCode>
                <c:ptCount val="6"/>
                <c:pt idx="5" formatCode="0">
                  <c:v>6</c:v>
                </c:pt>
              </c:numCache>
            </c:numRef>
          </c:val>
        </c:ser>
        <c:ser>
          <c:idx val="6"/>
          <c:order val="6"/>
          <c:tx>
            <c:strRef>
              <c:f>Лист1!$H$1</c:f>
              <c:strCache>
                <c:ptCount val="1"/>
                <c:pt idx="0">
                  <c:v>История</c:v>
                </c:pt>
              </c:strCache>
            </c:strRef>
          </c:tx>
          <c:invertIfNegative val="0"/>
          <c:dLbls>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Лист1!$H$2:$H$7</c:f>
              <c:numCache>
                <c:formatCode>General</c:formatCode>
                <c:ptCount val="6"/>
                <c:pt idx="5" formatCode="0">
                  <c:v>2</c:v>
                </c:pt>
              </c:numCache>
            </c:numRef>
          </c:val>
        </c:ser>
        <c:ser>
          <c:idx val="7"/>
          <c:order val="7"/>
          <c:tx>
            <c:strRef>
              <c:f>Лист1!$I$1</c:f>
              <c:strCache>
                <c:ptCount val="1"/>
                <c:pt idx="0">
                  <c:v>Химия</c:v>
                </c:pt>
              </c:strCache>
            </c:strRef>
          </c:tx>
          <c:invertIfNegative val="0"/>
          <c:dLbls>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Лист1!$I$2:$I$7</c:f>
              <c:numCache>
                <c:formatCode>General</c:formatCode>
                <c:ptCount val="6"/>
                <c:pt idx="5" formatCode="0">
                  <c:v>1</c:v>
                </c:pt>
              </c:numCache>
            </c:numRef>
          </c:val>
        </c:ser>
        <c:dLbls>
          <c:showLegendKey val="0"/>
          <c:showVal val="0"/>
          <c:showCatName val="0"/>
          <c:showSerName val="0"/>
          <c:showPercent val="0"/>
          <c:showBubbleSize val="0"/>
        </c:dLbls>
        <c:gapWidth val="150"/>
        <c:axId val="218346624"/>
        <c:axId val="218348160"/>
      </c:barChart>
      <c:catAx>
        <c:axId val="218346624"/>
        <c:scaling>
          <c:orientation val="minMax"/>
        </c:scaling>
        <c:delete val="0"/>
        <c:axPos val="b"/>
        <c:numFmt formatCode="General" sourceLinked="1"/>
        <c:majorTickMark val="out"/>
        <c:minorTickMark val="none"/>
        <c:tickLblPos val="nextTo"/>
        <c:crossAx val="218348160"/>
        <c:crosses val="autoZero"/>
        <c:auto val="1"/>
        <c:lblAlgn val="ctr"/>
        <c:lblOffset val="100"/>
        <c:noMultiLvlLbl val="0"/>
      </c:catAx>
      <c:valAx>
        <c:axId val="218348160"/>
        <c:scaling>
          <c:orientation val="minMax"/>
        </c:scaling>
        <c:delete val="1"/>
        <c:axPos val="l"/>
        <c:numFmt formatCode="0" sourceLinked="1"/>
        <c:majorTickMark val="out"/>
        <c:minorTickMark val="none"/>
        <c:tickLblPos val="nextTo"/>
        <c:crossAx val="218346624"/>
        <c:crosses val="autoZero"/>
        <c:crossBetween val="between"/>
      </c:valAx>
    </c:plotArea>
    <c:legend>
      <c:legendPos val="r"/>
      <c:overlay val="0"/>
    </c:legend>
    <c:plotVisOnly val="1"/>
    <c:dispBlanksAs val="gap"/>
    <c:showDLblsOverMax val="0"/>
  </c:chart>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Физика</a:t>
            </a:r>
          </a:p>
        </c:rich>
      </c:tx>
      <c:overlay val="0"/>
    </c:title>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c:formatCode>
                <c:ptCount val="6"/>
                <c:pt idx="0">
                  <c:v>1</c:v>
                </c:pt>
                <c:pt idx="1">
                  <c:v>1</c:v>
                </c:pt>
                <c:pt idx="2">
                  <c:v>1</c:v>
                </c:pt>
                <c:pt idx="3">
                  <c:v>1</c:v>
                </c:pt>
                <c:pt idx="4">
                  <c:v>1</c:v>
                </c:pt>
                <c:pt idx="5" formatCode="0.0%">
                  <c:v>0.94399999999999995</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c:formatCode>
                <c:ptCount val="6"/>
                <c:pt idx="0">
                  <c:v>1</c:v>
                </c:pt>
                <c:pt idx="1">
                  <c:v>1</c:v>
                </c:pt>
                <c:pt idx="2">
                  <c:v>1</c:v>
                </c:pt>
                <c:pt idx="3" formatCode="0.0%">
                  <c:v>0.54600000000000004</c:v>
                </c:pt>
                <c:pt idx="4" formatCode="0.0%">
                  <c:v>0.46200000000000002</c:v>
                </c:pt>
                <c:pt idx="5" formatCode="0.0%">
                  <c:v>0.61099999999999999</c:v>
                </c:pt>
              </c:numCache>
            </c:numRef>
          </c:val>
        </c:ser>
        <c:dLbls>
          <c:showLegendKey val="0"/>
          <c:showVal val="1"/>
          <c:showCatName val="0"/>
          <c:showSerName val="0"/>
          <c:showPercent val="0"/>
          <c:showBubbleSize val="0"/>
        </c:dLbls>
        <c:gapWidth val="150"/>
        <c:overlap val="-25"/>
        <c:axId val="218447872"/>
        <c:axId val="218449408"/>
      </c:barChart>
      <c:catAx>
        <c:axId val="218447872"/>
        <c:scaling>
          <c:orientation val="minMax"/>
        </c:scaling>
        <c:delete val="0"/>
        <c:axPos val="b"/>
        <c:numFmt formatCode="General" sourceLinked="1"/>
        <c:majorTickMark val="none"/>
        <c:minorTickMark val="none"/>
        <c:tickLblPos val="nextTo"/>
        <c:crossAx val="218449408"/>
        <c:crosses val="autoZero"/>
        <c:auto val="1"/>
        <c:lblAlgn val="ctr"/>
        <c:lblOffset val="100"/>
        <c:noMultiLvlLbl val="0"/>
      </c:catAx>
      <c:valAx>
        <c:axId val="218449408"/>
        <c:scaling>
          <c:orientation val="minMax"/>
        </c:scaling>
        <c:delete val="1"/>
        <c:axPos val="l"/>
        <c:numFmt formatCode="0%" sourceLinked="1"/>
        <c:majorTickMark val="out"/>
        <c:minorTickMark val="none"/>
        <c:tickLblPos val="nextTo"/>
        <c:crossAx val="218447872"/>
        <c:crosses val="autoZero"/>
        <c:crossBetween val="between"/>
      </c:valAx>
    </c:plotArea>
    <c:legend>
      <c:legendPos val="t"/>
      <c:overlay val="0"/>
    </c:legend>
    <c:plotVisOnly val="1"/>
    <c:dispBlanksAs val="gap"/>
    <c:showDLblsOverMax val="0"/>
  </c:chart>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a:pPr>
            <a:r>
              <a:rPr lang="ru-RU" sz="1100">
                <a:latin typeface="Times New Roman" panose="02020603050405020304" pitchFamily="18" charset="0"/>
                <a:cs typeface="Times New Roman" panose="02020603050405020304" pitchFamily="18" charset="0"/>
              </a:rPr>
              <a:t>Обществознание</a:t>
            </a:r>
          </a:p>
        </c:rich>
      </c:tx>
      <c:overlay val="0"/>
    </c:title>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Лист1!$A$2:$A$6</c:f>
              <c:numCache>
                <c:formatCode>General</c:formatCode>
                <c:ptCount val="5"/>
                <c:pt idx="0">
                  <c:v>2011</c:v>
                </c:pt>
                <c:pt idx="1">
                  <c:v>2013</c:v>
                </c:pt>
                <c:pt idx="2">
                  <c:v>2014</c:v>
                </c:pt>
                <c:pt idx="3">
                  <c:v>2015</c:v>
                </c:pt>
                <c:pt idx="4">
                  <c:v>2016</c:v>
                </c:pt>
              </c:numCache>
            </c:numRef>
          </c:cat>
          <c:val>
            <c:numRef>
              <c:f>Лист1!$B$2:$B$6</c:f>
              <c:numCache>
                <c:formatCode>0.0%</c:formatCode>
                <c:ptCount val="5"/>
                <c:pt idx="0" formatCode="0%">
                  <c:v>1</c:v>
                </c:pt>
                <c:pt idx="1">
                  <c:v>0.42859999999999998</c:v>
                </c:pt>
                <c:pt idx="2">
                  <c:v>0.94120000000000004</c:v>
                </c:pt>
                <c:pt idx="3">
                  <c:v>0.9</c:v>
                </c:pt>
                <c:pt idx="4">
                  <c:v>0.84199999999999997</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Лист1!$A$2:$A$6</c:f>
              <c:numCache>
                <c:formatCode>General</c:formatCode>
                <c:ptCount val="5"/>
                <c:pt idx="0">
                  <c:v>2011</c:v>
                </c:pt>
                <c:pt idx="1">
                  <c:v>2013</c:v>
                </c:pt>
                <c:pt idx="2">
                  <c:v>2014</c:v>
                </c:pt>
                <c:pt idx="3">
                  <c:v>2015</c:v>
                </c:pt>
                <c:pt idx="4">
                  <c:v>2016</c:v>
                </c:pt>
              </c:numCache>
            </c:numRef>
          </c:cat>
          <c:val>
            <c:numRef>
              <c:f>Лист1!$C$2:$C$6</c:f>
              <c:numCache>
                <c:formatCode>0.0%</c:formatCode>
                <c:ptCount val="5"/>
                <c:pt idx="0" formatCode="0%">
                  <c:v>1</c:v>
                </c:pt>
                <c:pt idx="1">
                  <c:v>0</c:v>
                </c:pt>
                <c:pt idx="2">
                  <c:v>0.64710000000000001</c:v>
                </c:pt>
                <c:pt idx="3">
                  <c:v>0.4</c:v>
                </c:pt>
                <c:pt idx="4">
                  <c:v>0.57899999999999996</c:v>
                </c:pt>
              </c:numCache>
            </c:numRef>
          </c:val>
        </c:ser>
        <c:dLbls>
          <c:showLegendKey val="0"/>
          <c:showVal val="1"/>
          <c:showCatName val="0"/>
          <c:showSerName val="0"/>
          <c:showPercent val="0"/>
          <c:showBubbleSize val="0"/>
        </c:dLbls>
        <c:gapWidth val="150"/>
        <c:overlap val="-25"/>
        <c:axId val="218778624"/>
        <c:axId val="218784512"/>
      </c:barChart>
      <c:catAx>
        <c:axId val="218778624"/>
        <c:scaling>
          <c:orientation val="minMax"/>
        </c:scaling>
        <c:delete val="0"/>
        <c:axPos val="b"/>
        <c:numFmt formatCode="General" sourceLinked="1"/>
        <c:majorTickMark val="none"/>
        <c:minorTickMark val="none"/>
        <c:tickLblPos val="nextTo"/>
        <c:crossAx val="218784512"/>
        <c:crosses val="autoZero"/>
        <c:auto val="1"/>
        <c:lblAlgn val="ctr"/>
        <c:lblOffset val="100"/>
        <c:noMultiLvlLbl val="0"/>
      </c:catAx>
      <c:valAx>
        <c:axId val="218784512"/>
        <c:scaling>
          <c:orientation val="minMax"/>
        </c:scaling>
        <c:delete val="1"/>
        <c:axPos val="l"/>
        <c:numFmt formatCode="0%" sourceLinked="1"/>
        <c:majorTickMark val="out"/>
        <c:minorTickMark val="none"/>
        <c:tickLblPos val="nextTo"/>
        <c:crossAx val="218778624"/>
        <c:crosses val="autoZero"/>
        <c:crossBetween val="between"/>
      </c:valAx>
    </c:plotArea>
    <c:legend>
      <c:legendPos val="t"/>
      <c:overlay val="0"/>
    </c:legend>
    <c:plotVisOnly val="1"/>
    <c:dispBlanksAs val="gap"/>
    <c:showDLblsOverMax val="0"/>
  </c:chart>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Литература</a:t>
            </a:r>
          </a:p>
        </c:rich>
      </c:tx>
      <c:overlay val="0"/>
    </c:title>
    <c:autoTitleDeleted val="0"/>
    <c:plotArea>
      <c:layout>
        <c:manualLayout>
          <c:layoutTarget val="inner"/>
          <c:xMode val="edge"/>
          <c:yMode val="edge"/>
          <c:x val="1.8518518518518517E-2"/>
          <c:y val="0.41941557305336841"/>
          <c:w val="0.94907407407407407"/>
          <c:h val="0.42134463413585166"/>
        </c:manualLayout>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Лист1!$A$2:$A$4</c:f>
              <c:numCache>
                <c:formatCode>General</c:formatCode>
                <c:ptCount val="3"/>
                <c:pt idx="0">
                  <c:v>2012</c:v>
                </c:pt>
                <c:pt idx="1">
                  <c:v>2015</c:v>
                </c:pt>
                <c:pt idx="2">
                  <c:v>2016</c:v>
                </c:pt>
              </c:numCache>
            </c:numRef>
          </c:cat>
          <c:val>
            <c:numRef>
              <c:f>Лист1!$B$2:$B$4</c:f>
              <c:numCache>
                <c:formatCode>0.0%</c:formatCode>
                <c:ptCount val="3"/>
                <c:pt idx="0" formatCode="0%">
                  <c:v>1</c:v>
                </c:pt>
                <c:pt idx="1">
                  <c:v>0.77780000000000005</c:v>
                </c:pt>
                <c:pt idx="2" formatCode="0%">
                  <c:v>1</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Лист1!$A$2:$A$4</c:f>
              <c:numCache>
                <c:formatCode>General</c:formatCode>
                <c:ptCount val="3"/>
                <c:pt idx="0">
                  <c:v>2012</c:v>
                </c:pt>
                <c:pt idx="1">
                  <c:v>2015</c:v>
                </c:pt>
                <c:pt idx="2">
                  <c:v>2016</c:v>
                </c:pt>
              </c:numCache>
            </c:numRef>
          </c:cat>
          <c:val>
            <c:numRef>
              <c:f>Лист1!$C$2:$C$4</c:f>
              <c:numCache>
                <c:formatCode>0.0%</c:formatCode>
                <c:ptCount val="3"/>
                <c:pt idx="0" formatCode="0%">
                  <c:v>0</c:v>
                </c:pt>
                <c:pt idx="1">
                  <c:v>0.1111</c:v>
                </c:pt>
                <c:pt idx="2" formatCode="0%">
                  <c:v>1</c:v>
                </c:pt>
              </c:numCache>
            </c:numRef>
          </c:val>
        </c:ser>
        <c:dLbls>
          <c:showLegendKey val="0"/>
          <c:showVal val="1"/>
          <c:showCatName val="0"/>
          <c:showSerName val="0"/>
          <c:showPercent val="0"/>
          <c:showBubbleSize val="0"/>
        </c:dLbls>
        <c:gapWidth val="150"/>
        <c:overlap val="-25"/>
        <c:axId val="218814720"/>
        <c:axId val="217722880"/>
      </c:barChart>
      <c:catAx>
        <c:axId val="218814720"/>
        <c:scaling>
          <c:orientation val="minMax"/>
        </c:scaling>
        <c:delete val="0"/>
        <c:axPos val="b"/>
        <c:numFmt formatCode="General" sourceLinked="1"/>
        <c:majorTickMark val="none"/>
        <c:minorTickMark val="none"/>
        <c:tickLblPos val="nextTo"/>
        <c:crossAx val="217722880"/>
        <c:crosses val="autoZero"/>
        <c:auto val="1"/>
        <c:lblAlgn val="ctr"/>
        <c:lblOffset val="100"/>
        <c:noMultiLvlLbl val="0"/>
      </c:catAx>
      <c:valAx>
        <c:axId val="217722880"/>
        <c:scaling>
          <c:orientation val="minMax"/>
        </c:scaling>
        <c:delete val="1"/>
        <c:axPos val="l"/>
        <c:numFmt formatCode="0%" sourceLinked="1"/>
        <c:majorTickMark val="out"/>
        <c:minorTickMark val="none"/>
        <c:tickLblPos val="nextTo"/>
        <c:crossAx val="218814720"/>
        <c:crosses val="autoZero"/>
        <c:crossBetween val="between"/>
      </c:valAx>
    </c:plotArea>
    <c:legend>
      <c:legendPos val="t"/>
      <c:overlay val="0"/>
    </c:legend>
    <c:plotVisOnly val="1"/>
    <c:dispBlanksAs val="gap"/>
    <c:showDLblsOverMax val="0"/>
  </c:chart>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Биология</a:t>
            </a:r>
          </a:p>
        </c:rich>
      </c:tx>
      <c:overlay val="0"/>
    </c:title>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Лист1!$A$2:$A$5</c:f>
              <c:numCache>
                <c:formatCode>General</c:formatCode>
                <c:ptCount val="4"/>
                <c:pt idx="0">
                  <c:v>2011</c:v>
                </c:pt>
                <c:pt idx="1">
                  <c:v>2012</c:v>
                </c:pt>
                <c:pt idx="2">
                  <c:v>2013</c:v>
                </c:pt>
                <c:pt idx="3">
                  <c:v>2016</c:v>
                </c:pt>
              </c:numCache>
            </c:numRef>
          </c:cat>
          <c:val>
            <c:numRef>
              <c:f>Лист1!$B$2:$B$5</c:f>
              <c:numCache>
                <c:formatCode>0%</c:formatCode>
                <c:ptCount val="4"/>
                <c:pt idx="0">
                  <c:v>1</c:v>
                </c:pt>
                <c:pt idx="1">
                  <c:v>1</c:v>
                </c:pt>
                <c:pt idx="2">
                  <c:v>1</c:v>
                </c:pt>
                <c:pt idx="3" formatCode="0.0%">
                  <c:v>0.83299999999999996</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Лист1!$A$2:$A$5</c:f>
              <c:numCache>
                <c:formatCode>General</c:formatCode>
                <c:ptCount val="4"/>
                <c:pt idx="0">
                  <c:v>2011</c:v>
                </c:pt>
                <c:pt idx="1">
                  <c:v>2012</c:v>
                </c:pt>
                <c:pt idx="2">
                  <c:v>2013</c:v>
                </c:pt>
                <c:pt idx="3">
                  <c:v>2016</c:v>
                </c:pt>
              </c:numCache>
            </c:numRef>
          </c:cat>
          <c:val>
            <c:numRef>
              <c:f>Лист1!$C$2:$C$5</c:f>
              <c:numCache>
                <c:formatCode>0%</c:formatCode>
                <c:ptCount val="4"/>
                <c:pt idx="0">
                  <c:v>1</c:v>
                </c:pt>
                <c:pt idx="1">
                  <c:v>0</c:v>
                </c:pt>
                <c:pt idx="2" formatCode="0.0%">
                  <c:v>0.66669999999999996</c:v>
                </c:pt>
                <c:pt idx="3" formatCode="0.0%">
                  <c:v>0.16600000000000001</c:v>
                </c:pt>
              </c:numCache>
            </c:numRef>
          </c:val>
        </c:ser>
        <c:dLbls>
          <c:showLegendKey val="0"/>
          <c:showVal val="1"/>
          <c:showCatName val="0"/>
          <c:showSerName val="0"/>
          <c:showPercent val="0"/>
          <c:showBubbleSize val="0"/>
        </c:dLbls>
        <c:gapWidth val="150"/>
        <c:overlap val="-25"/>
        <c:axId val="218904064"/>
        <c:axId val="218905600"/>
      </c:barChart>
      <c:catAx>
        <c:axId val="218904064"/>
        <c:scaling>
          <c:orientation val="minMax"/>
        </c:scaling>
        <c:delete val="0"/>
        <c:axPos val="b"/>
        <c:numFmt formatCode="General" sourceLinked="1"/>
        <c:majorTickMark val="none"/>
        <c:minorTickMark val="none"/>
        <c:tickLblPos val="nextTo"/>
        <c:crossAx val="218905600"/>
        <c:crosses val="autoZero"/>
        <c:auto val="1"/>
        <c:lblAlgn val="ctr"/>
        <c:lblOffset val="100"/>
        <c:noMultiLvlLbl val="0"/>
      </c:catAx>
      <c:valAx>
        <c:axId val="218905600"/>
        <c:scaling>
          <c:orientation val="minMax"/>
        </c:scaling>
        <c:delete val="1"/>
        <c:axPos val="l"/>
        <c:numFmt formatCode="0%" sourceLinked="1"/>
        <c:majorTickMark val="out"/>
        <c:minorTickMark val="none"/>
        <c:tickLblPos val="nextTo"/>
        <c:crossAx val="218904064"/>
        <c:crosses val="autoZero"/>
        <c:crossBetween val="between"/>
      </c:valAx>
    </c:plotArea>
    <c:legend>
      <c:legendPos val="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092592592592591E-2"/>
          <c:y val="0.22170455845984663"/>
          <c:w val="0.94444444444444442"/>
          <c:h val="0.56828195148172855"/>
        </c:manualLayout>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3.7</c:v>
                </c:pt>
                <c:pt idx="1">
                  <c:v>5</c:v>
                </c:pt>
                <c:pt idx="2">
                  <c:v>7.4</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0.9</c:v>
                </c:pt>
                <c:pt idx="1">
                  <c:v>2</c:v>
                </c:pt>
                <c:pt idx="2">
                  <c:v>2.2999999999999998</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3.9</c:v>
                </c:pt>
                <c:pt idx="1">
                  <c:v>8</c:v>
                </c:pt>
                <c:pt idx="2">
                  <c:v>6.9</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3.6</c:v>
                </c:pt>
                <c:pt idx="1">
                  <c:v>8</c:v>
                </c:pt>
                <c:pt idx="2">
                  <c:v>8.1</c:v>
                </c:pt>
              </c:numCache>
            </c:numRef>
          </c:val>
        </c:ser>
        <c:dLbls>
          <c:showLegendKey val="0"/>
          <c:showVal val="1"/>
          <c:showCatName val="0"/>
          <c:showSerName val="0"/>
          <c:showPercent val="0"/>
          <c:showBubbleSize val="0"/>
        </c:dLbls>
        <c:gapWidth val="150"/>
        <c:overlap val="-25"/>
        <c:axId val="168415616"/>
        <c:axId val="168417152"/>
      </c:barChart>
      <c:catAx>
        <c:axId val="168415616"/>
        <c:scaling>
          <c:orientation val="minMax"/>
        </c:scaling>
        <c:delete val="0"/>
        <c:axPos val="b"/>
        <c:majorTickMark val="none"/>
        <c:minorTickMark val="none"/>
        <c:tickLblPos val="nextTo"/>
        <c:crossAx val="168417152"/>
        <c:crosses val="autoZero"/>
        <c:auto val="1"/>
        <c:lblAlgn val="ctr"/>
        <c:lblOffset val="100"/>
        <c:noMultiLvlLbl val="0"/>
      </c:catAx>
      <c:valAx>
        <c:axId val="168417152"/>
        <c:scaling>
          <c:orientation val="minMax"/>
        </c:scaling>
        <c:delete val="1"/>
        <c:axPos val="l"/>
        <c:numFmt formatCode="General" sourceLinked="1"/>
        <c:majorTickMark val="out"/>
        <c:minorTickMark val="none"/>
        <c:tickLblPos val="nextTo"/>
        <c:crossAx val="168415616"/>
        <c:crosses val="autoZero"/>
        <c:crossBetween val="between"/>
      </c:valAx>
    </c:plotArea>
    <c:legend>
      <c:legendPos val="t"/>
      <c:overlay val="0"/>
    </c:legend>
    <c:plotVisOnly val="1"/>
    <c:dispBlanksAs val="gap"/>
    <c:showDLblsOverMax val="0"/>
  </c:chart>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Английский язык</a:t>
            </a:r>
          </a:p>
        </c:rich>
      </c:tx>
      <c:overlay val="0"/>
    </c:title>
    <c:autoTitleDeleted val="0"/>
    <c:plotArea>
      <c:layout/>
      <c:barChart>
        <c:barDir val="col"/>
        <c:grouping val="clustered"/>
        <c:varyColors val="0"/>
        <c:ser>
          <c:idx val="0"/>
          <c:order val="0"/>
          <c:tx>
            <c:strRef>
              <c:f>Лист1!$B$1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Лист1!$A$2:$A$5</c:f>
              <c:numCache>
                <c:formatCode>General</c:formatCode>
                <c:ptCount val="4"/>
                <c:pt idx="0">
                  <c:v>2011</c:v>
                </c:pt>
                <c:pt idx="1">
                  <c:v>2012</c:v>
                </c:pt>
                <c:pt idx="2">
                  <c:v>2013</c:v>
                </c:pt>
                <c:pt idx="3">
                  <c:v>2016</c:v>
                </c:pt>
              </c:numCache>
            </c:numRef>
          </c:cat>
          <c:val>
            <c:numRef>
              <c:f>Лист1!$B$2:$B$5</c:f>
              <c:numCache>
                <c:formatCode>0%</c:formatCode>
                <c:ptCount val="4"/>
                <c:pt idx="0" formatCode="0.0%">
                  <c:v>0.91669999999999996</c:v>
                </c:pt>
                <c:pt idx="1">
                  <c:v>1</c:v>
                </c:pt>
                <c:pt idx="2">
                  <c:v>1</c:v>
                </c:pt>
                <c:pt idx="3">
                  <c:v>0</c:v>
                </c:pt>
              </c:numCache>
            </c:numRef>
          </c:val>
        </c:ser>
        <c:ser>
          <c:idx val="1"/>
          <c:order val="1"/>
          <c:tx>
            <c:strRef>
              <c:f>Лист1!$C$1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Лист1!$A$2:$A$5</c:f>
              <c:numCache>
                <c:formatCode>General</c:formatCode>
                <c:ptCount val="4"/>
                <c:pt idx="0">
                  <c:v>2011</c:v>
                </c:pt>
                <c:pt idx="1">
                  <c:v>2012</c:v>
                </c:pt>
                <c:pt idx="2">
                  <c:v>2013</c:v>
                </c:pt>
                <c:pt idx="3">
                  <c:v>2016</c:v>
                </c:pt>
              </c:numCache>
            </c:numRef>
          </c:cat>
          <c:val>
            <c:numRef>
              <c:f>Лист1!$C$2:$C$5</c:f>
              <c:numCache>
                <c:formatCode>0%</c:formatCode>
                <c:ptCount val="4"/>
                <c:pt idx="0">
                  <c:v>1</c:v>
                </c:pt>
                <c:pt idx="1">
                  <c:v>1</c:v>
                </c:pt>
                <c:pt idx="2">
                  <c:v>1</c:v>
                </c:pt>
                <c:pt idx="3">
                  <c:v>0</c:v>
                </c:pt>
              </c:numCache>
            </c:numRef>
          </c:val>
        </c:ser>
        <c:dLbls>
          <c:showLegendKey val="0"/>
          <c:showVal val="1"/>
          <c:showCatName val="0"/>
          <c:showSerName val="0"/>
          <c:showPercent val="0"/>
          <c:showBubbleSize val="0"/>
        </c:dLbls>
        <c:gapWidth val="150"/>
        <c:overlap val="-25"/>
        <c:axId val="218759936"/>
        <c:axId val="218761472"/>
      </c:barChart>
      <c:catAx>
        <c:axId val="218759936"/>
        <c:scaling>
          <c:orientation val="minMax"/>
        </c:scaling>
        <c:delete val="0"/>
        <c:axPos val="b"/>
        <c:numFmt formatCode="General" sourceLinked="1"/>
        <c:majorTickMark val="none"/>
        <c:minorTickMark val="none"/>
        <c:tickLblPos val="nextTo"/>
        <c:crossAx val="218761472"/>
        <c:crosses val="autoZero"/>
        <c:auto val="1"/>
        <c:lblAlgn val="ctr"/>
        <c:lblOffset val="100"/>
        <c:noMultiLvlLbl val="0"/>
      </c:catAx>
      <c:valAx>
        <c:axId val="218761472"/>
        <c:scaling>
          <c:orientation val="minMax"/>
        </c:scaling>
        <c:delete val="1"/>
        <c:axPos val="l"/>
        <c:numFmt formatCode="0.0%" sourceLinked="1"/>
        <c:majorTickMark val="out"/>
        <c:minorTickMark val="none"/>
        <c:tickLblPos val="nextTo"/>
        <c:crossAx val="218759936"/>
        <c:crosses val="autoZero"/>
        <c:crossBetween val="between"/>
      </c:valAx>
    </c:plotArea>
    <c:legend>
      <c:legendPos val="t"/>
      <c:overlay val="0"/>
    </c:legend>
    <c:plotVisOnly val="1"/>
    <c:dispBlanksAs val="gap"/>
    <c:showDLblsOverMax val="0"/>
  </c:chart>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История</a:t>
            </a:r>
          </a:p>
        </c:rich>
      </c:tx>
      <c:overlay val="0"/>
    </c:title>
    <c:autoTitleDeleted val="0"/>
    <c:plotArea>
      <c:layout>
        <c:manualLayout>
          <c:layoutTarget val="inner"/>
          <c:xMode val="edge"/>
          <c:yMode val="edge"/>
          <c:x val="1.8518518518518517E-2"/>
          <c:y val="0.41941557305336841"/>
          <c:w val="0.94907407407407407"/>
          <c:h val="0.42134463413585166"/>
        </c:manualLayout>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pt idx="0">
                  <c:v>2016</c:v>
                </c:pt>
              </c:numCache>
            </c:numRef>
          </c:cat>
          <c:val>
            <c:numRef>
              <c:f>Лист1!$B$2</c:f>
              <c:numCache>
                <c:formatCode>0%</c:formatCode>
                <c:ptCount val="1"/>
                <c:pt idx="0">
                  <c:v>1</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pt idx="0">
                  <c:v>2016</c:v>
                </c:pt>
              </c:numCache>
            </c:numRef>
          </c:cat>
          <c:val>
            <c:numRef>
              <c:f>Лист1!$C$2</c:f>
              <c:numCache>
                <c:formatCode>0%</c:formatCode>
                <c:ptCount val="1"/>
                <c:pt idx="0">
                  <c:v>0</c:v>
                </c:pt>
              </c:numCache>
            </c:numRef>
          </c:val>
        </c:ser>
        <c:dLbls>
          <c:showLegendKey val="0"/>
          <c:showVal val="1"/>
          <c:showCatName val="0"/>
          <c:showSerName val="0"/>
          <c:showPercent val="0"/>
          <c:showBubbleSize val="0"/>
        </c:dLbls>
        <c:gapWidth val="150"/>
        <c:overlap val="-25"/>
        <c:axId val="217792512"/>
        <c:axId val="217794048"/>
      </c:barChart>
      <c:catAx>
        <c:axId val="217792512"/>
        <c:scaling>
          <c:orientation val="minMax"/>
        </c:scaling>
        <c:delete val="0"/>
        <c:axPos val="b"/>
        <c:numFmt formatCode="General" sourceLinked="1"/>
        <c:majorTickMark val="none"/>
        <c:minorTickMark val="none"/>
        <c:tickLblPos val="nextTo"/>
        <c:crossAx val="217794048"/>
        <c:crosses val="autoZero"/>
        <c:auto val="1"/>
        <c:lblAlgn val="ctr"/>
        <c:lblOffset val="100"/>
        <c:noMultiLvlLbl val="0"/>
      </c:catAx>
      <c:valAx>
        <c:axId val="217794048"/>
        <c:scaling>
          <c:orientation val="minMax"/>
        </c:scaling>
        <c:delete val="1"/>
        <c:axPos val="l"/>
        <c:numFmt formatCode="0%" sourceLinked="1"/>
        <c:majorTickMark val="out"/>
        <c:minorTickMark val="none"/>
        <c:tickLblPos val="nextTo"/>
        <c:crossAx val="217792512"/>
        <c:crosses val="autoZero"/>
        <c:crossBetween val="between"/>
      </c:valAx>
    </c:plotArea>
    <c:legend>
      <c:legendPos val="t"/>
      <c:overlay val="0"/>
    </c:legend>
    <c:plotVisOnly val="1"/>
    <c:dispBlanksAs val="gap"/>
    <c:showDLblsOverMax val="0"/>
  </c:chart>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Информатика</a:t>
            </a:r>
          </a:p>
        </c:rich>
      </c:tx>
      <c:overlay val="0"/>
    </c:title>
    <c:autoTitleDeleted val="0"/>
    <c:plotArea>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Лист1!$A$2:$A$4</c:f>
              <c:numCache>
                <c:formatCode>General</c:formatCode>
                <c:ptCount val="3"/>
                <c:pt idx="0">
                  <c:v>2011</c:v>
                </c:pt>
                <c:pt idx="1">
                  <c:v>2015</c:v>
                </c:pt>
                <c:pt idx="2">
                  <c:v>2016</c:v>
                </c:pt>
              </c:numCache>
            </c:numRef>
          </c:cat>
          <c:val>
            <c:numRef>
              <c:f>Лист1!$B$2:$B$4</c:f>
              <c:numCache>
                <c:formatCode>0%</c:formatCode>
                <c:ptCount val="3"/>
                <c:pt idx="0">
                  <c:v>1</c:v>
                </c:pt>
                <c:pt idx="1">
                  <c:v>1</c:v>
                </c:pt>
                <c:pt idx="2" formatCode="0.0%">
                  <c:v>0.95799999999999996</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Лист1!$A$2:$A$4</c:f>
              <c:numCache>
                <c:formatCode>General</c:formatCode>
                <c:ptCount val="3"/>
                <c:pt idx="0">
                  <c:v>2011</c:v>
                </c:pt>
                <c:pt idx="1">
                  <c:v>2015</c:v>
                </c:pt>
                <c:pt idx="2">
                  <c:v>2016</c:v>
                </c:pt>
              </c:numCache>
            </c:numRef>
          </c:cat>
          <c:val>
            <c:numRef>
              <c:f>Лист1!$C$2:$C$4</c:f>
              <c:numCache>
                <c:formatCode>0.0%</c:formatCode>
                <c:ptCount val="3"/>
                <c:pt idx="0">
                  <c:v>0.45450000000000002</c:v>
                </c:pt>
                <c:pt idx="1">
                  <c:v>0.61539999999999995</c:v>
                </c:pt>
                <c:pt idx="2">
                  <c:v>0.83299999999999996</c:v>
                </c:pt>
              </c:numCache>
            </c:numRef>
          </c:val>
        </c:ser>
        <c:dLbls>
          <c:showLegendKey val="0"/>
          <c:showVal val="1"/>
          <c:showCatName val="0"/>
          <c:showSerName val="0"/>
          <c:showPercent val="0"/>
          <c:showBubbleSize val="0"/>
        </c:dLbls>
        <c:gapWidth val="150"/>
        <c:overlap val="-25"/>
        <c:axId val="217820160"/>
        <c:axId val="218526464"/>
      </c:barChart>
      <c:catAx>
        <c:axId val="217820160"/>
        <c:scaling>
          <c:orientation val="minMax"/>
        </c:scaling>
        <c:delete val="0"/>
        <c:axPos val="b"/>
        <c:numFmt formatCode="General" sourceLinked="1"/>
        <c:majorTickMark val="none"/>
        <c:minorTickMark val="none"/>
        <c:tickLblPos val="nextTo"/>
        <c:crossAx val="218526464"/>
        <c:crosses val="autoZero"/>
        <c:auto val="1"/>
        <c:lblAlgn val="ctr"/>
        <c:lblOffset val="100"/>
        <c:noMultiLvlLbl val="0"/>
      </c:catAx>
      <c:valAx>
        <c:axId val="218526464"/>
        <c:scaling>
          <c:orientation val="minMax"/>
        </c:scaling>
        <c:delete val="1"/>
        <c:axPos val="l"/>
        <c:numFmt formatCode="0%" sourceLinked="1"/>
        <c:majorTickMark val="out"/>
        <c:minorTickMark val="none"/>
        <c:tickLblPos val="nextTo"/>
        <c:crossAx val="217820160"/>
        <c:crosses val="autoZero"/>
        <c:crossBetween val="between"/>
      </c:valAx>
    </c:plotArea>
    <c:legend>
      <c:legendPos val="t"/>
      <c:overlay val="0"/>
    </c:legend>
    <c:plotVisOnly val="1"/>
    <c:dispBlanksAs val="gap"/>
    <c:showDLblsOverMax val="0"/>
  </c:chart>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Химия</a:t>
            </a:r>
          </a:p>
        </c:rich>
      </c:tx>
      <c:overlay val="0"/>
    </c:title>
    <c:autoTitleDeleted val="0"/>
    <c:plotArea>
      <c:layout>
        <c:manualLayout>
          <c:layoutTarget val="inner"/>
          <c:xMode val="edge"/>
          <c:yMode val="edge"/>
          <c:x val="1.8518518518518517E-2"/>
          <c:y val="0.41941557305336841"/>
          <c:w val="0.94907407407407407"/>
          <c:h val="0.42134463413585166"/>
        </c:manualLayout>
      </c:layout>
      <c:barChart>
        <c:barDir val="col"/>
        <c:grouping val="clustered"/>
        <c:varyColors val="0"/>
        <c:ser>
          <c:idx val="0"/>
          <c:order val="0"/>
          <c:tx>
            <c:strRef>
              <c:f>Лист1!$B$1</c:f>
              <c:strCache>
                <c:ptCount val="1"/>
                <c:pt idx="0">
                  <c:v>УО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pt idx="0">
                  <c:v>2016</c:v>
                </c:pt>
              </c:numCache>
            </c:numRef>
          </c:cat>
          <c:val>
            <c:numRef>
              <c:f>Лист1!$B$2</c:f>
              <c:numCache>
                <c:formatCode>0%</c:formatCode>
                <c:ptCount val="1"/>
                <c:pt idx="0">
                  <c:v>1</c:v>
                </c:pt>
              </c:numCache>
            </c:numRef>
          </c:val>
        </c:ser>
        <c:ser>
          <c:idx val="1"/>
          <c:order val="1"/>
          <c:tx>
            <c:strRef>
              <c:f>Лист1!$C$1</c:f>
              <c:strCache>
                <c:ptCount val="1"/>
                <c:pt idx="0">
                  <c:v>КО</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c:f>
              <c:numCache>
                <c:formatCode>General</c:formatCode>
                <c:ptCount val="1"/>
                <c:pt idx="0">
                  <c:v>2016</c:v>
                </c:pt>
              </c:numCache>
            </c:numRef>
          </c:cat>
          <c:val>
            <c:numRef>
              <c:f>Лист1!$C$2</c:f>
              <c:numCache>
                <c:formatCode>0%</c:formatCode>
                <c:ptCount val="1"/>
                <c:pt idx="0">
                  <c:v>1</c:v>
                </c:pt>
              </c:numCache>
            </c:numRef>
          </c:val>
        </c:ser>
        <c:dLbls>
          <c:showLegendKey val="0"/>
          <c:showVal val="1"/>
          <c:showCatName val="0"/>
          <c:showSerName val="0"/>
          <c:showPercent val="0"/>
          <c:showBubbleSize val="0"/>
        </c:dLbls>
        <c:gapWidth val="150"/>
        <c:overlap val="-25"/>
        <c:axId val="218745088"/>
        <c:axId val="218755072"/>
      </c:barChart>
      <c:catAx>
        <c:axId val="218745088"/>
        <c:scaling>
          <c:orientation val="minMax"/>
        </c:scaling>
        <c:delete val="0"/>
        <c:axPos val="b"/>
        <c:numFmt formatCode="General" sourceLinked="1"/>
        <c:majorTickMark val="none"/>
        <c:minorTickMark val="none"/>
        <c:tickLblPos val="nextTo"/>
        <c:crossAx val="218755072"/>
        <c:crosses val="autoZero"/>
        <c:auto val="1"/>
        <c:lblAlgn val="ctr"/>
        <c:lblOffset val="100"/>
        <c:noMultiLvlLbl val="0"/>
      </c:catAx>
      <c:valAx>
        <c:axId val="218755072"/>
        <c:scaling>
          <c:orientation val="minMax"/>
        </c:scaling>
        <c:delete val="1"/>
        <c:axPos val="l"/>
        <c:numFmt formatCode="0%" sourceLinked="1"/>
        <c:majorTickMark val="out"/>
        <c:minorTickMark val="none"/>
        <c:tickLblPos val="nextTo"/>
        <c:crossAx val="218745088"/>
        <c:crosses val="autoZero"/>
        <c:crossBetween val="between"/>
      </c:valAx>
    </c:plotArea>
    <c:legend>
      <c:legendPos val="t"/>
      <c:overlay val="0"/>
    </c:legend>
    <c:plotVisOnly val="1"/>
    <c:dispBlanksAs val="gap"/>
    <c:showDLblsOverMax val="0"/>
  </c:chart>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66.55</c:v>
                </c:pt>
                <c:pt idx="1">
                  <c:v>63.36</c:v>
                </c:pt>
                <c:pt idx="2">
                  <c:v>65.97</c:v>
                </c:pt>
                <c:pt idx="3">
                  <c:v>67.44</c:v>
                </c:pt>
                <c:pt idx="4">
                  <c:v>63.73</c:v>
                </c:pt>
                <c:pt idx="5">
                  <c:v>66.42</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c:v>66.7</c:v>
                </c:pt>
                <c:pt idx="1">
                  <c:v>68.180000000000007</c:v>
                </c:pt>
                <c:pt idx="2">
                  <c:v>65.22</c:v>
                </c:pt>
                <c:pt idx="3">
                  <c:v>67.66</c:v>
                </c:pt>
                <c:pt idx="4">
                  <c:v>67.41</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c:v>65.39</c:v>
                </c:pt>
                <c:pt idx="1">
                  <c:v>67.209999999999994</c:v>
                </c:pt>
                <c:pt idx="2">
                  <c:v>67.19</c:v>
                </c:pt>
                <c:pt idx="3">
                  <c:v>65.52</c:v>
                </c:pt>
                <c:pt idx="4">
                  <c:v>69.31</c:v>
                </c:pt>
                <c:pt idx="5">
                  <c:v>71.23</c:v>
                </c:pt>
              </c:numCache>
            </c:numRef>
          </c:val>
        </c:ser>
        <c:dLbls>
          <c:showLegendKey val="0"/>
          <c:showVal val="0"/>
          <c:showCatName val="0"/>
          <c:showSerName val="0"/>
          <c:showPercent val="0"/>
          <c:showBubbleSize val="0"/>
        </c:dLbls>
        <c:gapWidth val="150"/>
        <c:axId val="218888832"/>
        <c:axId val="219087232"/>
      </c:barChart>
      <c:catAx>
        <c:axId val="218888832"/>
        <c:scaling>
          <c:orientation val="minMax"/>
        </c:scaling>
        <c:delete val="0"/>
        <c:axPos val="b"/>
        <c:numFmt formatCode="General" sourceLinked="1"/>
        <c:majorTickMark val="out"/>
        <c:minorTickMark val="none"/>
        <c:tickLblPos val="nextTo"/>
        <c:crossAx val="219087232"/>
        <c:crosses val="autoZero"/>
        <c:auto val="1"/>
        <c:lblAlgn val="ctr"/>
        <c:lblOffset val="100"/>
        <c:noMultiLvlLbl val="0"/>
      </c:catAx>
      <c:valAx>
        <c:axId val="219087232"/>
        <c:scaling>
          <c:orientation val="minMax"/>
        </c:scaling>
        <c:delete val="1"/>
        <c:axPos val="l"/>
        <c:numFmt formatCode="General" sourceLinked="1"/>
        <c:majorTickMark val="out"/>
        <c:minorTickMark val="none"/>
        <c:tickLblPos val="nextTo"/>
        <c:crossAx val="218888832"/>
        <c:crosses val="autoZero"/>
        <c:crossBetween val="between"/>
      </c:valAx>
    </c:plotArea>
    <c:legend>
      <c:legendPos val="r"/>
      <c:overlay val="0"/>
    </c:legend>
    <c:plotVisOnly val="1"/>
    <c:dispBlanksAs val="gap"/>
    <c:showDLblsOverMax val="0"/>
  </c:chart>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54.68</c:v>
                </c:pt>
                <c:pt idx="1">
                  <c:v>45.73</c:v>
                </c:pt>
                <c:pt idx="2">
                  <c:v>59.07</c:v>
                </c:pt>
                <c:pt idx="3">
                  <c:v>47.44</c:v>
                </c:pt>
                <c:pt idx="4">
                  <c:v>50</c:v>
                </c:pt>
                <c:pt idx="5">
                  <c:v>46.8</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c:v>55.17</c:v>
                </c:pt>
                <c:pt idx="1">
                  <c:v>49.07</c:v>
                </c:pt>
                <c:pt idx="2">
                  <c:v>62.09</c:v>
                </c:pt>
                <c:pt idx="3">
                  <c:v>47.37</c:v>
                </c:pt>
                <c:pt idx="4">
                  <c:v>49.61</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c:v>51.39</c:v>
                </c:pt>
                <c:pt idx="1">
                  <c:v>47.81</c:v>
                </c:pt>
                <c:pt idx="2">
                  <c:v>55.77</c:v>
                </c:pt>
                <c:pt idx="3">
                  <c:v>48.45</c:v>
                </c:pt>
                <c:pt idx="4">
                  <c:v>51.67</c:v>
                </c:pt>
                <c:pt idx="5">
                  <c:v>49.39</c:v>
                </c:pt>
              </c:numCache>
            </c:numRef>
          </c:val>
        </c:ser>
        <c:dLbls>
          <c:showLegendKey val="0"/>
          <c:showVal val="0"/>
          <c:showCatName val="0"/>
          <c:showSerName val="0"/>
          <c:showPercent val="0"/>
          <c:showBubbleSize val="0"/>
        </c:dLbls>
        <c:gapWidth val="150"/>
        <c:axId val="219159168"/>
        <c:axId val="219181440"/>
      </c:barChart>
      <c:catAx>
        <c:axId val="219159168"/>
        <c:scaling>
          <c:orientation val="minMax"/>
        </c:scaling>
        <c:delete val="0"/>
        <c:axPos val="b"/>
        <c:numFmt formatCode="General" sourceLinked="1"/>
        <c:majorTickMark val="out"/>
        <c:minorTickMark val="none"/>
        <c:tickLblPos val="nextTo"/>
        <c:crossAx val="219181440"/>
        <c:crosses val="autoZero"/>
        <c:auto val="1"/>
        <c:lblAlgn val="ctr"/>
        <c:lblOffset val="100"/>
        <c:noMultiLvlLbl val="0"/>
      </c:catAx>
      <c:valAx>
        <c:axId val="219181440"/>
        <c:scaling>
          <c:orientation val="minMax"/>
        </c:scaling>
        <c:delete val="1"/>
        <c:axPos val="l"/>
        <c:numFmt formatCode="General" sourceLinked="1"/>
        <c:majorTickMark val="out"/>
        <c:minorTickMark val="none"/>
        <c:tickLblPos val="nextTo"/>
        <c:crossAx val="219159168"/>
        <c:crosses val="autoZero"/>
        <c:crossBetween val="between"/>
      </c:valAx>
    </c:plotArea>
    <c:legend>
      <c:legendPos val="r"/>
      <c:overlay val="0"/>
    </c:legend>
    <c:plotVisOnly val="1"/>
    <c:dispBlanksAs val="gap"/>
    <c:showDLblsOverMax val="0"/>
  </c:chart>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51.33</c:v>
                </c:pt>
                <c:pt idx="1">
                  <c:v>40.11</c:v>
                </c:pt>
                <c:pt idx="2">
                  <c:v>58.14</c:v>
                </c:pt>
                <c:pt idx="3">
                  <c:v>42.22</c:v>
                </c:pt>
                <c:pt idx="4">
                  <c:v>52.25</c:v>
                </c:pt>
                <c:pt idx="5">
                  <c:v>49.7</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c:v>51.5</c:v>
                </c:pt>
                <c:pt idx="1">
                  <c:v>48.27</c:v>
                </c:pt>
                <c:pt idx="2">
                  <c:v>59.59</c:v>
                </c:pt>
                <c:pt idx="3">
                  <c:v>43.26</c:v>
                </c:pt>
                <c:pt idx="4">
                  <c:v>53.93</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c:v>56.71</c:v>
                </c:pt>
                <c:pt idx="1">
                  <c:v>49.98</c:v>
                </c:pt>
                <c:pt idx="2">
                  <c:v>61.39</c:v>
                </c:pt>
                <c:pt idx="3">
                  <c:v>50.31</c:v>
                </c:pt>
                <c:pt idx="4">
                  <c:v>54.99</c:v>
                </c:pt>
                <c:pt idx="5">
                  <c:v>53.42</c:v>
                </c:pt>
              </c:numCache>
            </c:numRef>
          </c:val>
        </c:ser>
        <c:dLbls>
          <c:showLegendKey val="0"/>
          <c:showVal val="0"/>
          <c:showCatName val="0"/>
          <c:showSerName val="0"/>
          <c:showPercent val="0"/>
          <c:showBubbleSize val="0"/>
        </c:dLbls>
        <c:gapWidth val="150"/>
        <c:axId val="219204224"/>
        <c:axId val="219226496"/>
      </c:barChart>
      <c:catAx>
        <c:axId val="219204224"/>
        <c:scaling>
          <c:orientation val="minMax"/>
        </c:scaling>
        <c:delete val="0"/>
        <c:axPos val="b"/>
        <c:numFmt formatCode="General" sourceLinked="1"/>
        <c:majorTickMark val="out"/>
        <c:minorTickMark val="none"/>
        <c:tickLblPos val="nextTo"/>
        <c:crossAx val="219226496"/>
        <c:crosses val="autoZero"/>
        <c:auto val="1"/>
        <c:lblAlgn val="ctr"/>
        <c:lblOffset val="100"/>
        <c:noMultiLvlLbl val="0"/>
      </c:catAx>
      <c:valAx>
        <c:axId val="219226496"/>
        <c:scaling>
          <c:orientation val="minMax"/>
        </c:scaling>
        <c:delete val="1"/>
        <c:axPos val="l"/>
        <c:numFmt formatCode="General" sourceLinked="1"/>
        <c:majorTickMark val="out"/>
        <c:minorTickMark val="none"/>
        <c:tickLblPos val="nextTo"/>
        <c:crossAx val="219204224"/>
        <c:crosses val="autoZero"/>
        <c:crossBetween val="between"/>
      </c:valAx>
    </c:plotArea>
    <c:legend>
      <c:legendPos val="r"/>
      <c:overlay val="0"/>
    </c:legend>
    <c:plotVisOnly val="1"/>
    <c:dispBlanksAs val="gap"/>
    <c:showDLblsOverMax val="0"/>
  </c:chart>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50.17</c:v>
                </c:pt>
                <c:pt idx="2">
                  <c:v>69.430000000000007</c:v>
                </c:pt>
                <c:pt idx="3">
                  <c:v>62.67</c:v>
                </c:pt>
                <c:pt idx="4">
                  <c:v>47.6</c:v>
                </c:pt>
                <c:pt idx="5">
                  <c:v>46.5</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c:v>57.08</c:v>
                </c:pt>
                <c:pt idx="2">
                  <c:v>65.89</c:v>
                </c:pt>
                <c:pt idx="3">
                  <c:v>65.08</c:v>
                </c:pt>
                <c:pt idx="4">
                  <c:v>49.11</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c:v>60.06</c:v>
                </c:pt>
                <c:pt idx="2">
                  <c:v>67.69</c:v>
                </c:pt>
                <c:pt idx="3">
                  <c:v>63.43</c:v>
                </c:pt>
                <c:pt idx="4">
                  <c:v>60.18</c:v>
                </c:pt>
                <c:pt idx="5">
                  <c:v>59.08</c:v>
                </c:pt>
              </c:numCache>
            </c:numRef>
          </c:val>
        </c:ser>
        <c:dLbls>
          <c:showLegendKey val="0"/>
          <c:showVal val="0"/>
          <c:showCatName val="0"/>
          <c:showSerName val="0"/>
          <c:showPercent val="0"/>
          <c:showBubbleSize val="0"/>
        </c:dLbls>
        <c:gapWidth val="150"/>
        <c:axId val="219282048"/>
        <c:axId val="219292032"/>
      </c:barChart>
      <c:catAx>
        <c:axId val="219282048"/>
        <c:scaling>
          <c:orientation val="minMax"/>
        </c:scaling>
        <c:delete val="0"/>
        <c:axPos val="b"/>
        <c:numFmt formatCode="General" sourceLinked="1"/>
        <c:majorTickMark val="out"/>
        <c:minorTickMark val="none"/>
        <c:tickLblPos val="nextTo"/>
        <c:crossAx val="219292032"/>
        <c:crosses val="autoZero"/>
        <c:auto val="1"/>
        <c:lblAlgn val="ctr"/>
        <c:lblOffset val="100"/>
        <c:noMultiLvlLbl val="0"/>
      </c:catAx>
      <c:valAx>
        <c:axId val="219292032"/>
        <c:scaling>
          <c:orientation val="minMax"/>
        </c:scaling>
        <c:delete val="0"/>
        <c:axPos val="l"/>
        <c:numFmt formatCode="General" sourceLinked="1"/>
        <c:majorTickMark val="out"/>
        <c:minorTickMark val="none"/>
        <c:tickLblPos val="nextTo"/>
        <c:crossAx val="219282048"/>
        <c:crosses val="autoZero"/>
        <c:crossBetween val="between"/>
      </c:valAx>
    </c:plotArea>
    <c:legend>
      <c:legendPos val="r"/>
      <c:overlay val="0"/>
    </c:legend>
    <c:plotVisOnly val="1"/>
    <c:dispBlanksAs val="gap"/>
    <c:showDLblsOverMax val="0"/>
  </c:chart>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39.5</c:v>
                </c:pt>
                <c:pt idx="1">
                  <c:v>64</c:v>
                </c:pt>
                <c:pt idx="2">
                  <c:v>90.6</c:v>
                </c:pt>
                <c:pt idx="3">
                  <c:v>54.29</c:v>
                </c:pt>
                <c:pt idx="4">
                  <c:v>36.67</c:v>
                </c:pt>
                <c:pt idx="5">
                  <c:v>44.5</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c:v>50.56</c:v>
                </c:pt>
                <c:pt idx="1">
                  <c:v>61</c:v>
                </c:pt>
                <c:pt idx="2">
                  <c:v>83.4</c:v>
                </c:pt>
                <c:pt idx="3">
                  <c:v>55.38</c:v>
                </c:pt>
                <c:pt idx="4">
                  <c:v>42</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c:v>65.56</c:v>
                </c:pt>
                <c:pt idx="1">
                  <c:v>63.96</c:v>
                </c:pt>
                <c:pt idx="2">
                  <c:v>77.36</c:v>
                </c:pt>
                <c:pt idx="3">
                  <c:v>66.59</c:v>
                </c:pt>
                <c:pt idx="4">
                  <c:v>63.51</c:v>
                </c:pt>
                <c:pt idx="5">
                  <c:v>60.78</c:v>
                </c:pt>
              </c:numCache>
            </c:numRef>
          </c:val>
        </c:ser>
        <c:dLbls>
          <c:showLegendKey val="0"/>
          <c:showVal val="0"/>
          <c:showCatName val="0"/>
          <c:showSerName val="0"/>
          <c:showPercent val="0"/>
          <c:showBubbleSize val="0"/>
        </c:dLbls>
        <c:gapWidth val="150"/>
        <c:axId val="219331200"/>
        <c:axId val="219341184"/>
      </c:barChart>
      <c:catAx>
        <c:axId val="219331200"/>
        <c:scaling>
          <c:orientation val="minMax"/>
        </c:scaling>
        <c:delete val="0"/>
        <c:axPos val="b"/>
        <c:numFmt formatCode="General" sourceLinked="1"/>
        <c:majorTickMark val="out"/>
        <c:minorTickMark val="none"/>
        <c:tickLblPos val="nextTo"/>
        <c:crossAx val="219341184"/>
        <c:crosses val="autoZero"/>
        <c:auto val="1"/>
        <c:lblAlgn val="ctr"/>
        <c:lblOffset val="100"/>
        <c:noMultiLvlLbl val="0"/>
      </c:catAx>
      <c:valAx>
        <c:axId val="219341184"/>
        <c:scaling>
          <c:orientation val="minMax"/>
        </c:scaling>
        <c:delete val="0"/>
        <c:axPos val="l"/>
        <c:numFmt formatCode="General" sourceLinked="1"/>
        <c:majorTickMark val="out"/>
        <c:minorTickMark val="none"/>
        <c:tickLblPos val="nextTo"/>
        <c:crossAx val="219331200"/>
        <c:crosses val="autoZero"/>
        <c:crossBetween val="between"/>
      </c:valAx>
    </c:plotArea>
    <c:legend>
      <c:legendPos val="r"/>
      <c:overlay val="0"/>
    </c:legend>
    <c:plotVisOnly val="1"/>
    <c:dispBlanksAs val="gap"/>
    <c:showDLblsOverMax val="0"/>
  </c:chart>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0.00</c:formatCode>
                <c:ptCount val="6"/>
                <c:pt idx="0" formatCode="General">
                  <c:v>53.33</c:v>
                </c:pt>
                <c:pt idx="1">
                  <c:v>36</c:v>
                </c:pt>
                <c:pt idx="2">
                  <c:v>46.67</c:v>
                </c:pt>
                <c:pt idx="3">
                  <c:v>61.25</c:v>
                </c:pt>
                <c:pt idx="4">
                  <c:v>44.6</c:v>
                </c:pt>
                <c:pt idx="5" formatCode="General">
                  <c:v>56</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0.00</c:formatCode>
                <c:ptCount val="6"/>
                <c:pt idx="0" formatCode="General">
                  <c:v>55.5</c:v>
                </c:pt>
                <c:pt idx="1">
                  <c:v>52</c:v>
                </c:pt>
                <c:pt idx="2">
                  <c:v>56.5</c:v>
                </c:pt>
                <c:pt idx="3">
                  <c:v>60.11</c:v>
                </c:pt>
                <c:pt idx="4">
                  <c:v>51.45</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0.00</c:formatCode>
                <c:ptCount val="6"/>
                <c:pt idx="0" formatCode="General">
                  <c:v>53.98</c:v>
                </c:pt>
                <c:pt idx="1">
                  <c:v>56.49</c:v>
                </c:pt>
                <c:pt idx="2">
                  <c:v>64.540000000000006</c:v>
                </c:pt>
                <c:pt idx="3">
                  <c:v>53.94</c:v>
                </c:pt>
                <c:pt idx="4">
                  <c:v>54.26</c:v>
                </c:pt>
                <c:pt idx="5" formatCode="General">
                  <c:v>53.54</c:v>
                </c:pt>
              </c:numCache>
            </c:numRef>
          </c:val>
        </c:ser>
        <c:dLbls>
          <c:showLegendKey val="0"/>
          <c:showVal val="0"/>
          <c:showCatName val="0"/>
          <c:showSerName val="0"/>
          <c:showPercent val="0"/>
          <c:showBubbleSize val="0"/>
        </c:dLbls>
        <c:gapWidth val="150"/>
        <c:axId val="219413120"/>
        <c:axId val="219431296"/>
      </c:barChart>
      <c:catAx>
        <c:axId val="219413120"/>
        <c:scaling>
          <c:orientation val="minMax"/>
        </c:scaling>
        <c:delete val="0"/>
        <c:axPos val="b"/>
        <c:numFmt formatCode="General" sourceLinked="1"/>
        <c:majorTickMark val="out"/>
        <c:minorTickMark val="none"/>
        <c:tickLblPos val="nextTo"/>
        <c:crossAx val="219431296"/>
        <c:crosses val="autoZero"/>
        <c:auto val="1"/>
        <c:lblAlgn val="ctr"/>
        <c:lblOffset val="100"/>
        <c:noMultiLvlLbl val="0"/>
      </c:catAx>
      <c:valAx>
        <c:axId val="219431296"/>
        <c:scaling>
          <c:orientation val="minMax"/>
        </c:scaling>
        <c:delete val="0"/>
        <c:axPos val="l"/>
        <c:numFmt formatCode="General" sourceLinked="1"/>
        <c:majorTickMark val="out"/>
        <c:minorTickMark val="none"/>
        <c:tickLblPos val="nextTo"/>
        <c:crossAx val="219413120"/>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092592592592591E-2"/>
          <c:y val="0.22170455845984663"/>
          <c:w val="0.94444444444444442"/>
          <c:h val="0.56828195148172855"/>
        </c:manualLayout>
      </c:layout>
      <c:barChart>
        <c:barDir val="col"/>
        <c:grouping val="clustered"/>
        <c:varyColors val="0"/>
        <c:ser>
          <c:idx val="0"/>
          <c:order val="0"/>
          <c:tx>
            <c:strRef>
              <c:f>Лист1!$B$1</c:f>
              <c:strCache>
                <c:ptCount val="1"/>
                <c:pt idx="0">
                  <c:v>2012-2013</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Лист1!$B$2:$B$4</c:f>
              <c:numCache>
                <c:formatCode>General</c:formatCode>
                <c:ptCount val="3"/>
                <c:pt idx="0">
                  <c:v>6.2</c:v>
                </c:pt>
                <c:pt idx="1">
                  <c:v>5</c:v>
                </c:pt>
                <c:pt idx="2">
                  <c:v>7.2</c:v>
                </c:pt>
              </c:numCache>
            </c:numRef>
          </c:val>
        </c:ser>
        <c:ser>
          <c:idx val="1"/>
          <c:order val="1"/>
          <c:tx>
            <c:strRef>
              <c:f>Лист1!$C$1</c:f>
              <c:strCache>
                <c:ptCount val="1"/>
                <c:pt idx="0">
                  <c:v>2013-2014</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Лист1!$C$2:$C$4</c:f>
              <c:numCache>
                <c:formatCode>General</c:formatCode>
                <c:ptCount val="3"/>
                <c:pt idx="0">
                  <c:v>9.6999999999999993</c:v>
                </c:pt>
                <c:pt idx="1">
                  <c:v>0</c:v>
                </c:pt>
                <c:pt idx="2">
                  <c:v>7.2</c:v>
                </c:pt>
              </c:numCache>
            </c:numRef>
          </c:val>
        </c:ser>
        <c:ser>
          <c:idx val="2"/>
          <c:order val="2"/>
          <c:tx>
            <c:strRef>
              <c:f>Лист1!$D$1</c:f>
              <c:strCache>
                <c:ptCount val="1"/>
                <c:pt idx="0">
                  <c:v>2014-2015</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Лист1!$D$2:$D$4</c:f>
              <c:numCache>
                <c:formatCode>General</c:formatCode>
                <c:ptCount val="3"/>
                <c:pt idx="0">
                  <c:v>14.3</c:v>
                </c:pt>
                <c:pt idx="1">
                  <c:v>6</c:v>
                </c:pt>
                <c:pt idx="2">
                  <c:v>11.9</c:v>
                </c:pt>
              </c:numCache>
            </c:numRef>
          </c:val>
        </c:ser>
        <c:ser>
          <c:idx val="3"/>
          <c:order val="3"/>
          <c:tx>
            <c:strRef>
              <c:f>Лист1!$E$1</c:f>
              <c:strCache>
                <c:ptCount val="1"/>
                <c:pt idx="0">
                  <c:v>2015-2016</c:v>
                </c:pt>
              </c:strCache>
            </c:strRef>
          </c:tx>
          <c:invertIfNegative val="0"/>
          <c:cat>
            <c:strRef>
              <c:f>Лист1!$A$2:$A$4</c:f>
              <c:strCache>
                <c:ptCount val="3"/>
                <c:pt idx="0">
                  <c:v>Основная школа(%)</c:v>
                </c:pt>
                <c:pt idx="1">
                  <c:v>Средняя школа (в %)</c:v>
                </c:pt>
                <c:pt idx="2">
                  <c:v>Общий показатель по школе (%)</c:v>
                </c:pt>
              </c:strCache>
            </c:strRef>
          </c:cat>
          <c:val>
            <c:numRef>
              <c:f>Лист1!$E$2:$E$4</c:f>
              <c:numCache>
                <c:formatCode>General</c:formatCode>
                <c:ptCount val="3"/>
                <c:pt idx="0">
                  <c:v>8.9</c:v>
                </c:pt>
                <c:pt idx="1">
                  <c:v>8</c:v>
                </c:pt>
                <c:pt idx="2">
                  <c:v>8.3000000000000007</c:v>
                </c:pt>
              </c:numCache>
            </c:numRef>
          </c:val>
        </c:ser>
        <c:dLbls>
          <c:showLegendKey val="0"/>
          <c:showVal val="1"/>
          <c:showCatName val="0"/>
          <c:showSerName val="0"/>
          <c:showPercent val="0"/>
          <c:showBubbleSize val="0"/>
        </c:dLbls>
        <c:gapWidth val="150"/>
        <c:overlap val="-25"/>
        <c:axId val="177063808"/>
        <c:axId val="177065344"/>
      </c:barChart>
      <c:catAx>
        <c:axId val="177063808"/>
        <c:scaling>
          <c:orientation val="minMax"/>
        </c:scaling>
        <c:delete val="0"/>
        <c:axPos val="b"/>
        <c:majorTickMark val="none"/>
        <c:minorTickMark val="none"/>
        <c:tickLblPos val="nextTo"/>
        <c:crossAx val="177065344"/>
        <c:crosses val="autoZero"/>
        <c:auto val="1"/>
        <c:lblAlgn val="ctr"/>
        <c:lblOffset val="100"/>
        <c:noMultiLvlLbl val="0"/>
      </c:catAx>
      <c:valAx>
        <c:axId val="177065344"/>
        <c:scaling>
          <c:orientation val="minMax"/>
        </c:scaling>
        <c:delete val="1"/>
        <c:axPos val="l"/>
        <c:numFmt formatCode="General" sourceLinked="1"/>
        <c:majorTickMark val="out"/>
        <c:minorTickMark val="none"/>
        <c:tickLblPos val="nextTo"/>
        <c:crossAx val="177063808"/>
        <c:crosses val="autoZero"/>
        <c:crossBetween val="between"/>
      </c:valAx>
    </c:plotArea>
    <c:legend>
      <c:legendPos val="t"/>
      <c:overlay val="0"/>
    </c:legend>
    <c:plotVisOnly val="1"/>
    <c:dispBlanksAs val="gap"/>
    <c:showDLblsOverMax val="0"/>
  </c:chart>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c:v>57.17</c:v>
                </c:pt>
                <c:pt idx="1">
                  <c:v>47.83</c:v>
                </c:pt>
                <c:pt idx="2" formatCode="0.00">
                  <c:v>63</c:v>
                </c:pt>
                <c:pt idx="3" formatCode="0.00">
                  <c:v>60.82</c:v>
                </c:pt>
                <c:pt idx="4" formatCode="0.00">
                  <c:v>46.18</c:v>
                </c:pt>
                <c:pt idx="5">
                  <c:v>56.6</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0.00</c:formatCode>
                <c:ptCount val="6"/>
                <c:pt idx="0" formatCode="General">
                  <c:v>57.82</c:v>
                </c:pt>
                <c:pt idx="1">
                  <c:v>53</c:v>
                </c:pt>
                <c:pt idx="2">
                  <c:v>66.17</c:v>
                </c:pt>
                <c:pt idx="3">
                  <c:v>61.33</c:v>
                </c:pt>
                <c:pt idx="4">
                  <c:v>55.44</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0.00</c:formatCode>
                <c:ptCount val="6"/>
                <c:pt idx="0" formatCode="General">
                  <c:v>59.12</c:v>
                </c:pt>
                <c:pt idx="1">
                  <c:v>58.27</c:v>
                </c:pt>
                <c:pt idx="2">
                  <c:v>62.69</c:v>
                </c:pt>
                <c:pt idx="3">
                  <c:v>57.72</c:v>
                </c:pt>
                <c:pt idx="4">
                  <c:v>57.17</c:v>
                </c:pt>
                <c:pt idx="5" formatCode="General">
                  <c:v>55</c:v>
                </c:pt>
              </c:numCache>
            </c:numRef>
          </c:val>
        </c:ser>
        <c:dLbls>
          <c:showLegendKey val="0"/>
          <c:showVal val="0"/>
          <c:showCatName val="0"/>
          <c:showSerName val="0"/>
          <c:showPercent val="0"/>
          <c:showBubbleSize val="0"/>
        </c:dLbls>
        <c:gapWidth val="150"/>
        <c:axId val="219458176"/>
        <c:axId val="219480448"/>
      </c:barChart>
      <c:catAx>
        <c:axId val="219458176"/>
        <c:scaling>
          <c:orientation val="minMax"/>
        </c:scaling>
        <c:delete val="0"/>
        <c:axPos val="b"/>
        <c:numFmt formatCode="General" sourceLinked="1"/>
        <c:majorTickMark val="out"/>
        <c:minorTickMark val="none"/>
        <c:tickLblPos val="nextTo"/>
        <c:crossAx val="219480448"/>
        <c:crosses val="autoZero"/>
        <c:auto val="1"/>
        <c:lblAlgn val="ctr"/>
        <c:lblOffset val="100"/>
        <c:noMultiLvlLbl val="0"/>
      </c:catAx>
      <c:valAx>
        <c:axId val="219480448"/>
        <c:scaling>
          <c:orientation val="minMax"/>
        </c:scaling>
        <c:delete val="1"/>
        <c:axPos val="l"/>
        <c:numFmt formatCode="General" sourceLinked="1"/>
        <c:majorTickMark val="out"/>
        <c:minorTickMark val="none"/>
        <c:tickLblPos val="nextTo"/>
        <c:crossAx val="219458176"/>
        <c:crosses val="autoZero"/>
        <c:crossBetween val="between"/>
      </c:valAx>
    </c:plotArea>
    <c:legend>
      <c:legendPos val="r"/>
      <c:overlay val="0"/>
    </c:legend>
    <c:plotVisOnly val="1"/>
    <c:dispBlanksAs val="gap"/>
    <c:showDLblsOverMax val="0"/>
  </c:chart>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0.00</c:formatCode>
                <c:ptCount val="6"/>
                <c:pt idx="0">
                  <c:v>53</c:v>
                </c:pt>
                <c:pt idx="1">
                  <c:v>58</c:v>
                </c:pt>
                <c:pt idx="2">
                  <c:v>41.75</c:v>
                </c:pt>
                <c:pt idx="3">
                  <c:v>52.5</c:v>
                </c:pt>
                <c:pt idx="4">
                  <c:v>7</c:v>
                </c:pt>
                <c:pt idx="5">
                  <c:v>70</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0.00</c:formatCode>
                <c:ptCount val="6"/>
                <c:pt idx="1">
                  <c:v>61.93</c:v>
                </c:pt>
                <c:pt idx="2">
                  <c:v>55</c:v>
                </c:pt>
                <c:pt idx="3">
                  <c:v>65</c:v>
                </c:pt>
                <c:pt idx="4">
                  <c:v>17</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0.00</c:formatCode>
                <c:ptCount val="6"/>
                <c:pt idx="0">
                  <c:v>68.38</c:v>
                </c:pt>
                <c:pt idx="1">
                  <c:v>66.010000000000005</c:v>
                </c:pt>
                <c:pt idx="2">
                  <c:v>69.36</c:v>
                </c:pt>
                <c:pt idx="3">
                  <c:v>72.849999999999994</c:v>
                </c:pt>
                <c:pt idx="4">
                  <c:v>57.79</c:v>
                </c:pt>
                <c:pt idx="5">
                  <c:v>60.6</c:v>
                </c:pt>
              </c:numCache>
            </c:numRef>
          </c:val>
        </c:ser>
        <c:dLbls>
          <c:showLegendKey val="0"/>
          <c:showVal val="0"/>
          <c:showCatName val="0"/>
          <c:showSerName val="0"/>
          <c:showPercent val="0"/>
          <c:showBubbleSize val="0"/>
        </c:dLbls>
        <c:gapWidth val="150"/>
        <c:axId val="219556480"/>
        <c:axId val="219562368"/>
      </c:barChart>
      <c:catAx>
        <c:axId val="219556480"/>
        <c:scaling>
          <c:orientation val="minMax"/>
        </c:scaling>
        <c:delete val="0"/>
        <c:axPos val="b"/>
        <c:numFmt formatCode="General" sourceLinked="1"/>
        <c:majorTickMark val="out"/>
        <c:minorTickMark val="none"/>
        <c:tickLblPos val="nextTo"/>
        <c:crossAx val="219562368"/>
        <c:crosses val="autoZero"/>
        <c:auto val="1"/>
        <c:lblAlgn val="ctr"/>
        <c:lblOffset val="100"/>
        <c:noMultiLvlLbl val="0"/>
      </c:catAx>
      <c:valAx>
        <c:axId val="219562368"/>
        <c:scaling>
          <c:orientation val="minMax"/>
        </c:scaling>
        <c:delete val="1"/>
        <c:axPos val="l"/>
        <c:numFmt formatCode="0.00" sourceLinked="1"/>
        <c:majorTickMark val="out"/>
        <c:minorTickMark val="none"/>
        <c:tickLblPos val="nextTo"/>
        <c:crossAx val="219556480"/>
        <c:crosses val="autoZero"/>
        <c:crossBetween val="between"/>
      </c:valAx>
    </c:plotArea>
    <c:legend>
      <c:legendPos val="r"/>
      <c:overlay val="0"/>
    </c:legend>
    <c:plotVisOnly val="1"/>
    <c:dispBlanksAs val="gap"/>
    <c:showDLblsOverMax val="0"/>
  </c:chart>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0.00</c:formatCode>
                <c:ptCount val="6"/>
                <c:pt idx="0">
                  <c:v>63.8</c:v>
                </c:pt>
                <c:pt idx="1">
                  <c:v>68</c:v>
                </c:pt>
                <c:pt idx="2">
                  <c:v>79.2</c:v>
                </c:pt>
                <c:pt idx="3">
                  <c:v>54</c:v>
                </c:pt>
                <c:pt idx="4">
                  <c:v>46</c:v>
                </c:pt>
                <c:pt idx="5">
                  <c:v>81.5</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0.00</c:formatCode>
                <c:ptCount val="6"/>
                <c:pt idx="1">
                  <c:v>65.5</c:v>
                </c:pt>
                <c:pt idx="3">
                  <c:v>51.5</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0.00</c:formatCode>
                <c:ptCount val="6"/>
                <c:pt idx="0">
                  <c:v>65.290000000000006</c:v>
                </c:pt>
                <c:pt idx="1">
                  <c:v>65.58</c:v>
                </c:pt>
                <c:pt idx="2">
                  <c:v>68.98</c:v>
                </c:pt>
                <c:pt idx="3">
                  <c:v>61.67</c:v>
                </c:pt>
                <c:pt idx="4">
                  <c:v>63.21</c:v>
                </c:pt>
                <c:pt idx="5">
                  <c:v>63.26</c:v>
                </c:pt>
              </c:numCache>
            </c:numRef>
          </c:val>
        </c:ser>
        <c:dLbls>
          <c:showLegendKey val="0"/>
          <c:showVal val="0"/>
          <c:showCatName val="0"/>
          <c:showSerName val="0"/>
          <c:showPercent val="0"/>
          <c:showBubbleSize val="0"/>
        </c:dLbls>
        <c:gapWidth val="150"/>
        <c:axId val="219609728"/>
        <c:axId val="219615616"/>
      </c:barChart>
      <c:catAx>
        <c:axId val="219609728"/>
        <c:scaling>
          <c:orientation val="minMax"/>
        </c:scaling>
        <c:delete val="0"/>
        <c:axPos val="b"/>
        <c:numFmt formatCode="General" sourceLinked="1"/>
        <c:majorTickMark val="out"/>
        <c:minorTickMark val="none"/>
        <c:tickLblPos val="nextTo"/>
        <c:crossAx val="219615616"/>
        <c:crosses val="autoZero"/>
        <c:auto val="1"/>
        <c:lblAlgn val="ctr"/>
        <c:lblOffset val="100"/>
        <c:noMultiLvlLbl val="0"/>
      </c:catAx>
      <c:valAx>
        <c:axId val="219615616"/>
        <c:scaling>
          <c:orientation val="minMax"/>
        </c:scaling>
        <c:delete val="1"/>
        <c:axPos val="l"/>
        <c:numFmt formatCode="0.00" sourceLinked="1"/>
        <c:majorTickMark val="out"/>
        <c:minorTickMark val="none"/>
        <c:tickLblPos val="nextTo"/>
        <c:crossAx val="219609728"/>
        <c:crosses val="autoZero"/>
        <c:crossBetween val="between"/>
      </c:valAx>
    </c:plotArea>
    <c:legend>
      <c:legendPos val="r"/>
      <c:overlay val="0"/>
    </c:legend>
    <c:plotVisOnly val="1"/>
    <c:dispBlanksAs val="gap"/>
    <c:showDLblsOverMax val="0"/>
  </c:chart>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Ср.балл</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Лист1!$B$2:$B$7</c:f>
              <c:numCache>
                <c:formatCode>General</c:formatCode>
                <c:ptCount val="6"/>
                <c:pt idx="0" formatCode="0.00">
                  <c:v>54.5</c:v>
                </c:pt>
                <c:pt idx="2" formatCode="0.00">
                  <c:v>89</c:v>
                </c:pt>
                <c:pt idx="3" formatCode="0.00">
                  <c:v>61</c:v>
                </c:pt>
                <c:pt idx="5" formatCode="0.00">
                  <c:v>86</c:v>
                </c:pt>
              </c:numCache>
            </c:numRef>
          </c:val>
        </c:ser>
        <c:ser>
          <c:idx val="1"/>
          <c:order val="1"/>
          <c:tx>
            <c:strRef>
              <c:f>Лист1!$C$1</c:f>
              <c:strCache>
                <c:ptCount val="1"/>
                <c:pt idx="0">
                  <c:v>город</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Лист1!$C$2:$C$7</c:f>
              <c:numCache>
                <c:formatCode>General</c:formatCode>
                <c:ptCount val="6"/>
                <c:pt idx="0" formatCode="0.00">
                  <c:v>54.5</c:v>
                </c:pt>
                <c:pt idx="2" formatCode="0.00">
                  <c:v>89</c:v>
                </c:pt>
                <c:pt idx="3" formatCode="0.00">
                  <c:v>68.67</c:v>
                </c:pt>
              </c:numCache>
            </c:numRef>
          </c:val>
        </c:ser>
        <c:ser>
          <c:idx val="2"/>
          <c:order val="2"/>
          <c:tx>
            <c:strRef>
              <c:f>Лист1!$D$1</c:f>
              <c:strCache>
                <c:ptCount val="1"/>
                <c:pt idx="0">
                  <c:v>Область</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numRef>
              <c:f>Лист1!$A$2:$A$7</c:f>
              <c:numCache>
                <c:formatCode>General</c:formatCode>
                <c:ptCount val="6"/>
                <c:pt idx="0">
                  <c:v>2011</c:v>
                </c:pt>
                <c:pt idx="1">
                  <c:v>2012</c:v>
                </c:pt>
                <c:pt idx="2">
                  <c:v>2013</c:v>
                </c:pt>
                <c:pt idx="3">
                  <c:v>2014</c:v>
                </c:pt>
                <c:pt idx="4">
                  <c:v>2015</c:v>
                </c:pt>
                <c:pt idx="5">
                  <c:v>2016</c:v>
                </c:pt>
              </c:numCache>
            </c:numRef>
          </c:cat>
          <c:val>
            <c:numRef>
              <c:f>Лист1!$D$2:$D$7</c:f>
              <c:numCache>
                <c:formatCode>General</c:formatCode>
                <c:ptCount val="6"/>
                <c:pt idx="0" formatCode="0.00">
                  <c:v>69.599999999999994</c:v>
                </c:pt>
                <c:pt idx="2" formatCode="0.00">
                  <c:v>80.209999999999994</c:v>
                </c:pt>
                <c:pt idx="3" formatCode="0.00">
                  <c:v>66.12</c:v>
                </c:pt>
                <c:pt idx="5" formatCode="0.00">
                  <c:v>72.75</c:v>
                </c:pt>
              </c:numCache>
            </c:numRef>
          </c:val>
        </c:ser>
        <c:dLbls>
          <c:showLegendKey val="0"/>
          <c:showVal val="0"/>
          <c:showCatName val="0"/>
          <c:showSerName val="0"/>
          <c:showPercent val="0"/>
          <c:showBubbleSize val="0"/>
        </c:dLbls>
        <c:gapWidth val="150"/>
        <c:axId val="219691648"/>
        <c:axId val="219701632"/>
      </c:barChart>
      <c:catAx>
        <c:axId val="219691648"/>
        <c:scaling>
          <c:orientation val="minMax"/>
        </c:scaling>
        <c:delete val="0"/>
        <c:axPos val="b"/>
        <c:numFmt formatCode="General" sourceLinked="1"/>
        <c:majorTickMark val="out"/>
        <c:minorTickMark val="none"/>
        <c:tickLblPos val="nextTo"/>
        <c:crossAx val="219701632"/>
        <c:crosses val="autoZero"/>
        <c:auto val="1"/>
        <c:lblAlgn val="ctr"/>
        <c:lblOffset val="100"/>
        <c:noMultiLvlLbl val="0"/>
      </c:catAx>
      <c:valAx>
        <c:axId val="219701632"/>
        <c:scaling>
          <c:orientation val="minMax"/>
        </c:scaling>
        <c:delete val="1"/>
        <c:axPos val="l"/>
        <c:numFmt formatCode="0.00" sourceLinked="1"/>
        <c:majorTickMark val="out"/>
        <c:minorTickMark val="none"/>
        <c:tickLblPos val="nextTo"/>
        <c:crossAx val="219691648"/>
        <c:crosses val="autoZero"/>
        <c:crossBetween val="between"/>
      </c:valAx>
    </c:plotArea>
    <c:legend>
      <c:legendPos val="r"/>
      <c:overlay val="0"/>
    </c:legend>
    <c:plotVisOnly val="1"/>
    <c:dispBlanksAs val="gap"/>
    <c:showDLblsOverMax val="0"/>
  </c:chart>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Средний балл ЕГЭ (по школе)</a:t>
            </a:r>
          </a:p>
        </c:rich>
      </c:tx>
      <c:overlay val="0"/>
    </c:title>
    <c:autoTitleDeleted val="0"/>
    <c:plotArea>
      <c:layout/>
      <c:barChart>
        <c:barDir val="col"/>
        <c:grouping val="clustered"/>
        <c:varyColors val="0"/>
        <c:ser>
          <c:idx val="0"/>
          <c:order val="0"/>
          <c:tx>
            <c:strRef>
              <c:f>Лист1!$B$1</c:f>
              <c:strCache>
                <c:ptCount val="1"/>
                <c:pt idx="0">
                  <c:v>2013</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Лист1!$A$2:$A$11</c:f>
              <c:strCache>
                <c:ptCount val="10"/>
                <c:pt idx="0">
                  <c:v>математика(профиль)</c:v>
                </c:pt>
                <c:pt idx="1">
                  <c:v>русский язык</c:v>
                </c:pt>
                <c:pt idx="2">
                  <c:v>химия</c:v>
                </c:pt>
                <c:pt idx="3">
                  <c:v>обществознание</c:v>
                </c:pt>
                <c:pt idx="4">
                  <c:v>литература</c:v>
                </c:pt>
                <c:pt idx="5">
                  <c:v>физика</c:v>
                </c:pt>
                <c:pt idx="6">
                  <c:v>английский язык</c:v>
                </c:pt>
                <c:pt idx="7">
                  <c:v>информатика и ИКТ</c:v>
                </c:pt>
                <c:pt idx="8">
                  <c:v>история</c:v>
                </c:pt>
                <c:pt idx="9">
                  <c:v>биология</c:v>
                </c:pt>
              </c:strCache>
            </c:strRef>
          </c:cat>
          <c:val>
            <c:numRef>
              <c:f>Лист1!$B$2:$B$11</c:f>
              <c:numCache>
                <c:formatCode>0.00</c:formatCode>
                <c:ptCount val="10"/>
                <c:pt idx="1">
                  <c:v>65.97</c:v>
                </c:pt>
                <c:pt idx="2">
                  <c:v>90.6</c:v>
                </c:pt>
                <c:pt idx="3">
                  <c:v>63</c:v>
                </c:pt>
                <c:pt idx="4">
                  <c:v>79.2</c:v>
                </c:pt>
                <c:pt idx="5">
                  <c:v>58.14</c:v>
                </c:pt>
                <c:pt idx="6">
                  <c:v>89</c:v>
                </c:pt>
                <c:pt idx="7">
                  <c:v>41.75</c:v>
                </c:pt>
                <c:pt idx="8">
                  <c:v>46.67</c:v>
                </c:pt>
                <c:pt idx="9">
                  <c:v>69.430000000000007</c:v>
                </c:pt>
              </c:numCache>
            </c:numRef>
          </c:val>
        </c:ser>
        <c:ser>
          <c:idx val="1"/>
          <c:order val="1"/>
          <c:tx>
            <c:strRef>
              <c:f>Лист1!$C$1</c:f>
              <c:strCache>
                <c:ptCount val="1"/>
                <c:pt idx="0">
                  <c:v>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Лист1!$A$2:$A$11</c:f>
              <c:strCache>
                <c:ptCount val="10"/>
                <c:pt idx="0">
                  <c:v>математика(профиль)</c:v>
                </c:pt>
                <c:pt idx="1">
                  <c:v>русский язык</c:v>
                </c:pt>
                <c:pt idx="2">
                  <c:v>химия</c:v>
                </c:pt>
                <c:pt idx="3">
                  <c:v>обществознание</c:v>
                </c:pt>
                <c:pt idx="4">
                  <c:v>литература</c:v>
                </c:pt>
                <c:pt idx="5">
                  <c:v>физика</c:v>
                </c:pt>
                <c:pt idx="6">
                  <c:v>английский язык</c:v>
                </c:pt>
                <c:pt idx="7">
                  <c:v>информатика и ИКТ</c:v>
                </c:pt>
                <c:pt idx="8">
                  <c:v>история</c:v>
                </c:pt>
                <c:pt idx="9">
                  <c:v>биология</c:v>
                </c:pt>
              </c:strCache>
            </c:strRef>
          </c:cat>
          <c:val>
            <c:numRef>
              <c:f>Лист1!$C$2:$C$11</c:f>
              <c:numCache>
                <c:formatCode>0.00</c:formatCode>
                <c:ptCount val="10"/>
                <c:pt idx="1">
                  <c:v>67.44</c:v>
                </c:pt>
                <c:pt idx="2">
                  <c:v>54.29</c:v>
                </c:pt>
                <c:pt idx="3">
                  <c:v>60.82</c:v>
                </c:pt>
                <c:pt idx="4">
                  <c:v>54</c:v>
                </c:pt>
                <c:pt idx="5">
                  <c:v>42.22</c:v>
                </c:pt>
                <c:pt idx="6">
                  <c:v>61</c:v>
                </c:pt>
                <c:pt idx="7">
                  <c:v>52.5</c:v>
                </c:pt>
                <c:pt idx="8">
                  <c:v>61.25</c:v>
                </c:pt>
                <c:pt idx="9">
                  <c:v>62.67</c:v>
                </c:pt>
              </c:numCache>
            </c:numRef>
          </c:val>
        </c:ser>
        <c:ser>
          <c:idx val="2"/>
          <c:order val="2"/>
          <c:tx>
            <c:strRef>
              <c:f>Лист1!$D$1</c:f>
              <c:strCache>
                <c:ptCount val="1"/>
                <c:pt idx="0">
                  <c:v>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Лист1!$A$2:$A$11</c:f>
              <c:strCache>
                <c:ptCount val="10"/>
                <c:pt idx="0">
                  <c:v>математика(профиль)</c:v>
                </c:pt>
                <c:pt idx="1">
                  <c:v>русский язык</c:v>
                </c:pt>
                <c:pt idx="2">
                  <c:v>химия</c:v>
                </c:pt>
                <c:pt idx="3">
                  <c:v>обществознание</c:v>
                </c:pt>
                <c:pt idx="4">
                  <c:v>литература</c:v>
                </c:pt>
                <c:pt idx="5">
                  <c:v>физика</c:v>
                </c:pt>
                <c:pt idx="6">
                  <c:v>английский язык</c:v>
                </c:pt>
                <c:pt idx="7">
                  <c:v>информатика и ИКТ</c:v>
                </c:pt>
                <c:pt idx="8">
                  <c:v>история</c:v>
                </c:pt>
                <c:pt idx="9">
                  <c:v>биология</c:v>
                </c:pt>
              </c:strCache>
            </c:strRef>
          </c:cat>
          <c:val>
            <c:numRef>
              <c:f>Лист1!$D$2:$D$11</c:f>
              <c:numCache>
                <c:formatCode>0.00</c:formatCode>
                <c:ptCount val="10"/>
                <c:pt idx="0">
                  <c:v>50</c:v>
                </c:pt>
                <c:pt idx="1">
                  <c:v>63.72</c:v>
                </c:pt>
                <c:pt idx="2">
                  <c:v>36.67</c:v>
                </c:pt>
                <c:pt idx="3">
                  <c:v>46.18</c:v>
                </c:pt>
                <c:pt idx="4">
                  <c:v>46</c:v>
                </c:pt>
                <c:pt idx="5">
                  <c:v>52.25</c:v>
                </c:pt>
                <c:pt idx="7">
                  <c:v>7</c:v>
                </c:pt>
                <c:pt idx="8">
                  <c:v>44.6</c:v>
                </c:pt>
                <c:pt idx="9">
                  <c:v>47.6</c:v>
                </c:pt>
              </c:numCache>
            </c:numRef>
          </c:val>
        </c:ser>
        <c:ser>
          <c:idx val="3"/>
          <c:order val="3"/>
          <c:tx>
            <c:strRef>
              <c:f>Лист1!$E$1</c:f>
              <c:strCache>
                <c:ptCount val="1"/>
                <c:pt idx="0">
                  <c:v>2016</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Лист1!$A$2:$A$11</c:f>
              <c:strCache>
                <c:ptCount val="10"/>
                <c:pt idx="0">
                  <c:v>математика(профиль)</c:v>
                </c:pt>
                <c:pt idx="1">
                  <c:v>русский язык</c:v>
                </c:pt>
                <c:pt idx="2">
                  <c:v>химия</c:v>
                </c:pt>
                <c:pt idx="3">
                  <c:v>обществознание</c:v>
                </c:pt>
                <c:pt idx="4">
                  <c:v>литература</c:v>
                </c:pt>
                <c:pt idx="5">
                  <c:v>физика</c:v>
                </c:pt>
                <c:pt idx="6">
                  <c:v>английский язык</c:v>
                </c:pt>
                <c:pt idx="7">
                  <c:v>информатика и ИКТ</c:v>
                </c:pt>
                <c:pt idx="8">
                  <c:v>история</c:v>
                </c:pt>
                <c:pt idx="9">
                  <c:v>биология</c:v>
                </c:pt>
              </c:strCache>
            </c:strRef>
          </c:cat>
          <c:val>
            <c:numRef>
              <c:f>Лист1!$E$2:$E$11</c:f>
              <c:numCache>
                <c:formatCode>0.00</c:formatCode>
                <c:ptCount val="10"/>
                <c:pt idx="0">
                  <c:v>46.8</c:v>
                </c:pt>
                <c:pt idx="1">
                  <c:v>66.42</c:v>
                </c:pt>
                <c:pt idx="2">
                  <c:v>44.5</c:v>
                </c:pt>
                <c:pt idx="3">
                  <c:v>56.6</c:v>
                </c:pt>
                <c:pt idx="4">
                  <c:v>81.5</c:v>
                </c:pt>
                <c:pt idx="5">
                  <c:v>49.7</c:v>
                </c:pt>
                <c:pt idx="6">
                  <c:v>86</c:v>
                </c:pt>
                <c:pt idx="7">
                  <c:v>70</c:v>
                </c:pt>
                <c:pt idx="8">
                  <c:v>56</c:v>
                </c:pt>
                <c:pt idx="9">
                  <c:v>46.5</c:v>
                </c:pt>
              </c:numCache>
            </c:numRef>
          </c:val>
        </c:ser>
        <c:dLbls>
          <c:showLegendKey val="0"/>
          <c:showVal val="1"/>
          <c:showCatName val="0"/>
          <c:showSerName val="0"/>
          <c:showPercent val="0"/>
          <c:showBubbleSize val="0"/>
        </c:dLbls>
        <c:gapWidth val="150"/>
        <c:overlap val="-25"/>
        <c:axId val="219728896"/>
        <c:axId val="219759360"/>
      </c:barChart>
      <c:catAx>
        <c:axId val="219728896"/>
        <c:scaling>
          <c:orientation val="minMax"/>
        </c:scaling>
        <c:delete val="0"/>
        <c:axPos val="b"/>
        <c:numFmt formatCode="General" sourceLinked="1"/>
        <c:majorTickMark val="none"/>
        <c:minorTickMark val="none"/>
        <c:tickLblPos val="nextTo"/>
        <c:crossAx val="219759360"/>
        <c:crosses val="autoZero"/>
        <c:auto val="1"/>
        <c:lblAlgn val="ctr"/>
        <c:lblOffset val="100"/>
        <c:noMultiLvlLbl val="0"/>
      </c:catAx>
      <c:valAx>
        <c:axId val="219759360"/>
        <c:scaling>
          <c:orientation val="minMax"/>
        </c:scaling>
        <c:delete val="1"/>
        <c:axPos val="l"/>
        <c:numFmt formatCode="0.00" sourceLinked="1"/>
        <c:majorTickMark val="out"/>
        <c:minorTickMark val="none"/>
        <c:tickLblPos val="none"/>
        <c:crossAx val="219728896"/>
        <c:crosses val="autoZero"/>
        <c:crossBetween val="between"/>
      </c:valAx>
    </c:plotArea>
    <c:legend>
      <c:legendPos val="t"/>
      <c:overlay val="0"/>
    </c:legend>
    <c:plotVisOnly val="1"/>
    <c:dispBlanksAs val="gap"/>
    <c:showDLblsOverMax val="0"/>
  </c:chart>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3"/>
    </mc:Choice>
    <mc:Fallback>
      <c:style val="33"/>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Кол-во участников 2015</c:v>
                </c:pt>
              </c:strCache>
            </c:strRef>
          </c:tx>
          <c:explosion val="25"/>
          <c:dLbls>
            <c:showLegendKey val="0"/>
            <c:showVal val="1"/>
            <c:showCatName val="0"/>
            <c:showSerName val="0"/>
            <c:showPercent val="0"/>
            <c:showBubbleSize val="0"/>
            <c:showLeaderLines val="1"/>
          </c:dLbls>
          <c:cat>
            <c:strRef>
              <c:f>Лист1!$A$2:$A$7</c:f>
              <c:strCache>
                <c:ptCount val="6"/>
                <c:pt idx="0">
                  <c:v>русский язык</c:v>
                </c:pt>
                <c:pt idx="1">
                  <c:v>литература</c:v>
                </c:pt>
                <c:pt idx="2">
                  <c:v>английский язык</c:v>
                </c:pt>
                <c:pt idx="3">
                  <c:v>история</c:v>
                </c:pt>
                <c:pt idx="4">
                  <c:v>обществознание</c:v>
                </c:pt>
                <c:pt idx="5">
                  <c:v>право</c:v>
                </c:pt>
              </c:strCache>
            </c:strRef>
          </c:cat>
          <c:val>
            <c:numRef>
              <c:f>Лист1!$B$2:$B$7</c:f>
              <c:numCache>
                <c:formatCode>General</c:formatCode>
                <c:ptCount val="6"/>
                <c:pt idx="0">
                  <c:v>59</c:v>
                </c:pt>
                <c:pt idx="1">
                  <c:v>47</c:v>
                </c:pt>
                <c:pt idx="2">
                  <c:v>36</c:v>
                </c:pt>
                <c:pt idx="3">
                  <c:v>33</c:v>
                </c:pt>
                <c:pt idx="4">
                  <c:v>28</c:v>
                </c:pt>
                <c:pt idx="5">
                  <c:v>9</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3"/>
    </mc:Choice>
    <mc:Fallback>
      <c:style val="33"/>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Lbls>
            <c:showLegendKey val="0"/>
            <c:showVal val="1"/>
            <c:showCatName val="0"/>
            <c:showSerName val="0"/>
            <c:showPercent val="0"/>
            <c:showBubbleSize val="0"/>
            <c:showLeaderLines val="1"/>
          </c:dLbls>
          <c:cat>
            <c:strRef>
              <c:f>Лист1!$A$2:$A$8</c:f>
              <c:strCache>
                <c:ptCount val="7"/>
                <c:pt idx="0">
                  <c:v>математика</c:v>
                </c:pt>
                <c:pt idx="1">
                  <c:v>биология</c:v>
                </c:pt>
                <c:pt idx="2">
                  <c:v>химия</c:v>
                </c:pt>
                <c:pt idx="3">
                  <c:v>география</c:v>
                </c:pt>
                <c:pt idx="4">
                  <c:v>физика</c:v>
                </c:pt>
                <c:pt idx="5">
                  <c:v>экология</c:v>
                </c:pt>
                <c:pt idx="6">
                  <c:v>астрономия</c:v>
                </c:pt>
              </c:strCache>
            </c:strRef>
          </c:cat>
          <c:val>
            <c:numRef>
              <c:f>Лист1!$B$2:$B$8</c:f>
              <c:numCache>
                <c:formatCode>General</c:formatCode>
                <c:ptCount val="7"/>
                <c:pt idx="0">
                  <c:v>47</c:v>
                </c:pt>
                <c:pt idx="1">
                  <c:v>42</c:v>
                </c:pt>
                <c:pt idx="2">
                  <c:v>27</c:v>
                </c:pt>
                <c:pt idx="3">
                  <c:v>15</c:v>
                </c:pt>
                <c:pt idx="4">
                  <c:v>26</c:v>
                </c:pt>
                <c:pt idx="5">
                  <c:v>7</c:v>
                </c:pt>
                <c:pt idx="6">
                  <c:v>0</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Lbls>
            <c:showLegendKey val="0"/>
            <c:showVal val="1"/>
            <c:showCatName val="0"/>
            <c:showSerName val="0"/>
            <c:showPercent val="0"/>
            <c:showBubbleSize val="0"/>
            <c:showLeaderLines val="1"/>
          </c:dLbls>
          <c:cat>
            <c:strRef>
              <c:f>Лист1!$A$2:$A$5</c:f>
              <c:strCache>
                <c:ptCount val="4"/>
                <c:pt idx="0">
                  <c:v>технология</c:v>
                </c:pt>
                <c:pt idx="1">
                  <c:v>ОБЖ</c:v>
                </c:pt>
                <c:pt idx="2">
                  <c:v>физическая культура</c:v>
                </c:pt>
                <c:pt idx="3">
                  <c:v>МХК</c:v>
                </c:pt>
              </c:strCache>
            </c:strRef>
          </c:cat>
          <c:val>
            <c:numRef>
              <c:f>Лист1!$B$2:$B$5</c:f>
              <c:numCache>
                <c:formatCode>General</c:formatCode>
                <c:ptCount val="4"/>
                <c:pt idx="0">
                  <c:v>38</c:v>
                </c:pt>
                <c:pt idx="1">
                  <c:v>8</c:v>
                </c:pt>
                <c:pt idx="2">
                  <c:v>25</c:v>
                </c:pt>
                <c:pt idx="3">
                  <c:v>9</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277376786235054E-2"/>
          <c:y val="4.4057617797775277E-2"/>
          <c:w val="0.75370297462817137"/>
          <c:h val="0.670594300712411"/>
        </c:manualLayout>
      </c:layout>
      <c:barChart>
        <c:barDir val="col"/>
        <c:grouping val="clustered"/>
        <c:varyColors val="0"/>
        <c:ser>
          <c:idx val="0"/>
          <c:order val="0"/>
          <c:tx>
            <c:strRef>
              <c:f>Лист1!$B$1</c:f>
              <c:strCache>
                <c:ptCount val="1"/>
                <c:pt idx="0">
                  <c:v>2014-2015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Лист1!$A$2:$A$14</c:f>
              <c:strCache>
                <c:ptCount val="13"/>
                <c:pt idx="0">
                  <c:v>русский язык</c:v>
                </c:pt>
                <c:pt idx="1">
                  <c:v>математика</c:v>
                </c:pt>
                <c:pt idx="2">
                  <c:v>литература</c:v>
                </c:pt>
                <c:pt idx="3">
                  <c:v>англ.язык</c:v>
                </c:pt>
                <c:pt idx="4">
                  <c:v>история</c:v>
                </c:pt>
                <c:pt idx="5">
                  <c:v>обществознание</c:v>
                </c:pt>
                <c:pt idx="6">
                  <c:v>право</c:v>
                </c:pt>
                <c:pt idx="7">
                  <c:v>экономика</c:v>
                </c:pt>
                <c:pt idx="8">
                  <c:v>биология</c:v>
                </c:pt>
                <c:pt idx="9">
                  <c:v>экология</c:v>
                </c:pt>
                <c:pt idx="10">
                  <c:v>химия</c:v>
                </c:pt>
                <c:pt idx="11">
                  <c:v>информатика</c:v>
                </c:pt>
                <c:pt idx="12">
                  <c:v>география</c:v>
                </c:pt>
              </c:strCache>
            </c:strRef>
          </c:cat>
          <c:val>
            <c:numRef>
              <c:f>Лист1!$B$2:$B$14</c:f>
              <c:numCache>
                <c:formatCode>0%</c:formatCode>
                <c:ptCount val="13"/>
                <c:pt idx="0">
                  <c:v>0.27</c:v>
                </c:pt>
                <c:pt idx="1">
                  <c:v>0.3</c:v>
                </c:pt>
                <c:pt idx="2">
                  <c:v>0.25</c:v>
                </c:pt>
                <c:pt idx="3">
                  <c:v>0.31</c:v>
                </c:pt>
                <c:pt idx="4">
                  <c:v>0.21</c:v>
                </c:pt>
                <c:pt idx="5">
                  <c:v>0.47</c:v>
                </c:pt>
                <c:pt idx="6">
                  <c:v>0.4</c:v>
                </c:pt>
                <c:pt idx="8">
                  <c:v>0.35</c:v>
                </c:pt>
                <c:pt idx="9">
                  <c:v>0.5</c:v>
                </c:pt>
                <c:pt idx="10">
                  <c:v>0.56000000000000005</c:v>
                </c:pt>
                <c:pt idx="11">
                  <c:v>0.57999999999999996</c:v>
                </c:pt>
                <c:pt idx="12">
                  <c:v>0.33</c:v>
                </c:pt>
              </c:numCache>
            </c:numRef>
          </c:val>
        </c:ser>
        <c:ser>
          <c:idx val="1"/>
          <c:order val="1"/>
          <c:tx>
            <c:strRef>
              <c:f>Лист1!$C$1</c:f>
              <c:strCache>
                <c:ptCount val="1"/>
                <c:pt idx="0">
                  <c:v>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Лист1!$A$2:$A$14</c:f>
              <c:strCache>
                <c:ptCount val="13"/>
                <c:pt idx="0">
                  <c:v>русский язык</c:v>
                </c:pt>
                <c:pt idx="1">
                  <c:v>математика</c:v>
                </c:pt>
                <c:pt idx="2">
                  <c:v>литература</c:v>
                </c:pt>
                <c:pt idx="3">
                  <c:v>англ.язык</c:v>
                </c:pt>
                <c:pt idx="4">
                  <c:v>история</c:v>
                </c:pt>
                <c:pt idx="5">
                  <c:v>обществознание</c:v>
                </c:pt>
                <c:pt idx="6">
                  <c:v>право</c:v>
                </c:pt>
                <c:pt idx="7">
                  <c:v>экономика</c:v>
                </c:pt>
                <c:pt idx="8">
                  <c:v>биология</c:v>
                </c:pt>
                <c:pt idx="9">
                  <c:v>экология</c:v>
                </c:pt>
                <c:pt idx="10">
                  <c:v>химия</c:v>
                </c:pt>
                <c:pt idx="11">
                  <c:v>информатика</c:v>
                </c:pt>
                <c:pt idx="12">
                  <c:v>география</c:v>
                </c:pt>
              </c:strCache>
            </c:strRef>
          </c:cat>
          <c:val>
            <c:numRef>
              <c:f>Лист1!$C$2:$C$14</c:f>
              <c:numCache>
                <c:formatCode>0%</c:formatCode>
                <c:ptCount val="13"/>
                <c:pt idx="0">
                  <c:v>0.254</c:v>
                </c:pt>
                <c:pt idx="1">
                  <c:v>0.55300000000000005</c:v>
                </c:pt>
                <c:pt idx="2">
                  <c:v>0.33300000000000002</c:v>
                </c:pt>
                <c:pt idx="3">
                  <c:v>0.222</c:v>
                </c:pt>
                <c:pt idx="4">
                  <c:v>0.72699999999999998</c:v>
                </c:pt>
                <c:pt idx="5">
                  <c:v>0.64300000000000002</c:v>
                </c:pt>
                <c:pt idx="6">
                  <c:v>0.55500000000000005</c:v>
                </c:pt>
                <c:pt idx="7">
                  <c:v>1</c:v>
                </c:pt>
                <c:pt idx="8">
                  <c:v>0.62</c:v>
                </c:pt>
                <c:pt idx="9">
                  <c:v>1</c:v>
                </c:pt>
                <c:pt idx="10">
                  <c:v>0.111</c:v>
                </c:pt>
                <c:pt idx="11">
                  <c:v>0.42299999999999999</c:v>
                </c:pt>
                <c:pt idx="12">
                  <c:v>0.46600000000000003</c:v>
                </c:pt>
              </c:numCache>
            </c:numRef>
          </c:val>
        </c:ser>
        <c:ser>
          <c:idx val="2"/>
          <c:order val="2"/>
          <c:tx>
            <c:strRef>
              <c:f>Лист1!$D$1</c:f>
              <c:strCache>
                <c:ptCount val="1"/>
              </c:strCache>
            </c:strRef>
          </c:tx>
          <c:invertIfNegative val="0"/>
          <c:cat>
            <c:strRef>
              <c:f>Лист1!$A$2:$A$14</c:f>
              <c:strCache>
                <c:ptCount val="13"/>
                <c:pt idx="0">
                  <c:v>русский язык</c:v>
                </c:pt>
                <c:pt idx="1">
                  <c:v>математика</c:v>
                </c:pt>
                <c:pt idx="2">
                  <c:v>литература</c:v>
                </c:pt>
                <c:pt idx="3">
                  <c:v>англ.язык</c:v>
                </c:pt>
                <c:pt idx="4">
                  <c:v>история</c:v>
                </c:pt>
                <c:pt idx="5">
                  <c:v>обществознание</c:v>
                </c:pt>
                <c:pt idx="6">
                  <c:v>право</c:v>
                </c:pt>
                <c:pt idx="7">
                  <c:v>экономика</c:v>
                </c:pt>
                <c:pt idx="8">
                  <c:v>биология</c:v>
                </c:pt>
                <c:pt idx="9">
                  <c:v>экология</c:v>
                </c:pt>
                <c:pt idx="10">
                  <c:v>химия</c:v>
                </c:pt>
                <c:pt idx="11">
                  <c:v>информатика</c:v>
                </c:pt>
                <c:pt idx="12">
                  <c:v>география</c:v>
                </c:pt>
              </c:strCache>
            </c:strRef>
          </c:cat>
          <c:val>
            <c:numRef>
              <c:f>Лист1!$D$2:$D$14</c:f>
              <c:numCache>
                <c:formatCode>General</c:formatCode>
                <c:ptCount val="13"/>
              </c:numCache>
            </c:numRef>
          </c:val>
        </c:ser>
        <c:dLbls>
          <c:showLegendKey val="0"/>
          <c:showVal val="0"/>
          <c:showCatName val="0"/>
          <c:showSerName val="0"/>
          <c:showPercent val="0"/>
          <c:showBubbleSize val="0"/>
        </c:dLbls>
        <c:gapWidth val="150"/>
        <c:axId val="220293376"/>
        <c:axId val="220299264"/>
      </c:barChart>
      <c:catAx>
        <c:axId val="220293376"/>
        <c:scaling>
          <c:orientation val="minMax"/>
        </c:scaling>
        <c:delete val="0"/>
        <c:axPos val="b"/>
        <c:numFmt formatCode="General" sourceLinked="1"/>
        <c:majorTickMark val="out"/>
        <c:minorTickMark val="none"/>
        <c:tickLblPos val="nextTo"/>
        <c:crossAx val="220299264"/>
        <c:crosses val="autoZero"/>
        <c:auto val="1"/>
        <c:lblAlgn val="ctr"/>
        <c:lblOffset val="100"/>
        <c:noMultiLvlLbl val="0"/>
      </c:catAx>
      <c:valAx>
        <c:axId val="220299264"/>
        <c:scaling>
          <c:orientation val="minMax"/>
        </c:scaling>
        <c:delete val="1"/>
        <c:axPos val="l"/>
        <c:numFmt formatCode="0%" sourceLinked="1"/>
        <c:majorTickMark val="out"/>
        <c:minorTickMark val="none"/>
        <c:tickLblPos val="nextTo"/>
        <c:crossAx val="220293376"/>
        <c:crosses val="autoZero"/>
        <c:crossBetween val="between"/>
      </c:valAx>
    </c:plotArea>
    <c:legend>
      <c:legendPos val="r"/>
      <c:legendEntry>
        <c:idx val="2"/>
        <c:delete val="1"/>
      </c:legendEntry>
      <c:overlay val="0"/>
    </c:legend>
    <c:plotVisOnly val="1"/>
    <c:dispBlanksAs val="gap"/>
    <c:showDLblsOverMax val="0"/>
  </c:chart>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2014</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Лист1!$A$2:$A$10</c:f>
              <c:strCache>
                <c:ptCount val="6"/>
                <c:pt idx="0">
                  <c:v>физика</c:v>
                </c:pt>
                <c:pt idx="1">
                  <c:v>технология</c:v>
                </c:pt>
                <c:pt idx="2">
                  <c:v>ОБЖ</c:v>
                </c:pt>
                <c:pt idx="3">
                  <c:v>физ.культура</c:v>
                </c:pt>
                <c:pt idx="4">
                  <c:v>МХК</c:v>
                </c:pt>
                <c:pt idx="5">
                  <c:v>Общее кол-во</c:v>
                </c:pt>
              </c:strCache>
            </c:strRef>
          </c:cat>
          <c:val>
            <c:numRef>
              <c:f>Лист1!$B$2:$B$10</c:f>
              <c:numCache>
                <c:formatCode>0%</c:formatCode>
                <c:ptCount val="9"/>
                <c:pt idx="0">
                  <c:v>0.28000000000000003</c:v>
                </c:pt>
                <c:pt idx="1">
                  <c:v>0.81</c:v>
                </c:pt>
                <c:pt idx="2">
                  <c:v>1</c:v>
                </c:pt>
                <c:pt idx="3">
                  <c:v>1</c:v>
                </c:pt>
                <c:pt idx="5">
                  <c:v>0.41</c:v>
                </c:pt>
              </c:numCache>
            </c:numRef>
          </c:val>
        </c:ser>
        <c:ser>
          <c:idx val="1"/>
          <c:order val="1"/>
          <c:tx>
            <c:strRef>
              <c:f>Лист1!$C$1</c:f>
              <c:strCache>
                <c:ptCount val="1"/>
                <c:pt idx="0">
                  <c:v>2015</c:v>
                </c:pt>
              </c:strCache>
            </c:strRef>
          </c:tx>
          <c:invertIfNegative val="0"/>
          <c:dLbls>
            <c:txPr>
              <a:bodyPr rot="-5400000" vert="horz"/>
              <a:lstStyle/>
              <a:p>
                <a:pPr>
                  <a:defRPr/>
                </a:pPr>
                <a:endParaRPr lang="ru-RU"/>
              </a:p>
            </c:txPr>
            <c:showLegendKey val="0"/>
            <c:showVal val="1"/>
            <c:showCatName val="0"/>
            <c:showSerName val="0"/>
            <c:showPercent val="0"/>
            <c:showBubbleSize val="0"/>
            <c:showLeaderLines val="0"/>
          </c:dLbls>
          <c:cat>
            <c:strRef>
              <c:f>Лист1!$A$2:$A$10</c:f>
              <c:strCache>
                <c:ptCount val="6"/>
                <c:pt idx="0">
                  <c:v>физика</c:v>
                </c:pt>
                <c:pt idx="1">
                  <c:v>технология</c:v>
                </c:pt>
                <c:pt idx="2">
                  <c:v>ОБЖ</c:v>
                </c:pt>
                <c:pt idx="3">
                  <c:v>физ.культура</c:v>
                </c:pt>
                <c:pt idx="4">
                  <c:v>МХК</c:v>
                </c:pt>
                <c:pt idx="5">
                  <c:v>Общее кол-во</c:v>
                </c:pt>
              </c:strCache>
            </c:strRef>
          </c:cat>
          <c:val>
            <c:numRef>
              <c:f>Лист1!$C$2:$C$10</c:f>
              <c:numCache>
                <c:formatCode>0%</c:formatCode>
                <c:ptCount val="9"/>
                <c:pt idx="0">
                  <c:v>0</c:v>
                </c:pt>
                <c:pt idx="1">
                  <c:v>0.57999999999999996</c:v>
                </c:pt>
                <c:pt idx="2">
                  <c:v>1</c:v>
                </c:pt>
                <c:pt idx="3">
                  <c:v>0.89</c:v>
                </c:pt>
                <c:pt idx="4">
                  <c:v>0.22</c:v>
                </c:pt>
                <c:pt idx="5">
                  <c:v>0.45500000000000002</c:v>
                </c:pt>
              </c:numCache>
            </c:numRef>
          </c:val>
        </c:ser>
        <c:ser>
          <c:idx val="2"/>
          <c:order val="2"/>
          <c:tx>
            <c:strRef>
              <c:f>Лист1!$D$1</c:f>
              <c:strCache>
                <c:ptCount val="1"/>
              </c:strCache>
            </c:strRef>
          </c:tx>
          <c:invertIfNegative val="0"/>
          <c:cat>
            <c:strRef>
              <c:f>Лист1!$A$2:$A$10</c:f>
              <c:strCache>
                <c:ptCount val="6"/>
                <c:pt idx="0">
                  <c:v>физика</c:v>
                </c:pt>
                <c:pt idx="1">
                  <c:v>технология</c:v>
                </c:pt>
                <c:pt idx="2">
                  <c:v>ОБЖ</c:v>
                </c:pt>
                <c:pt idx="3">
                  <c:v>физ.культура</c:v>
                </c:pt>
                <c:pt idx="4">
                  <c:v>МХК</c:v>
                </c:pt>
                <c:pt idx="5">
                  <c:v>Общее кол-во</c:v>
                </c:pt>
              </c:strCache>
            </c:strRef>
          </c:cat>
          <c:val>
            <c:numRef>
              <c:f>Лист1!$D$2:$D$10</c:f>
              <c:numCache>
                <c:formatCode>General</c:formatCode>
                <c:ptCount val="9"/>
              </c:numCache>
            </c:numRef>
          </c:val>
        </c:ser>
        <c:dLbls>
          <c:showLegendKey val="0"/>
          <c:showVal val="0"/>
          <c:showCatName val="0"/>
          <c:showSerName val="0"/>
          <c:showPercent val="0"/>
          <c:showBubbleSize val="0"/>
        </c:dLbls>
        <c:gapWidth val="150"/>
        <c:axId val="220375296"/>
        <c:axId val="220381184"/>
      </c:barChart>
      <c:catAx>
        <c:axId val="220375296"/>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220381184"/>
        <c:crosses val="autoZero"/>
        <c:auto val="1"/>
        <c:lblAlgn val="ctr"/>
        <c:lblOffset val="100"/>
        <c:noMultiLvlLbl val="0"/>
      </c:catAx>
      <c:valAx>
        <c:axId val="220381184"/>
        <c:scaling>
          <c:orientation val="minMax"/>
        </c:scaling>
        <c:delete val="1"/>
        <c:axPos val="l"/>
        <c:numFmt formatCode="0%" sourceLinked="1"/>
        <c:majorTickMark val="out"/>
        <c:minorTickMark val="none"/>
        <c:tickLblPos val="nextTo"/>
        <c:crossAx val="220375296"/>
        <c:crosses val="autoZero"/>
        <c:crossBetween val="midCat"/>
      </c:valAx>
    </c:plotArea>
    <c:legend>
      <c:legendPos val="r"/>
      <c:legendEntry>
        <c:idx val="2"/>
        <c:delete val="1"/>
      </c:legendEntry>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B7A2F1-B98A-482E-AB62-C92AFAF13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1207</TotalTime>
  <Pages>163</Pages>
  <Words>43276</Words>
  <Characters>246675</Characters>
  <Application>Microsoft Office Word</Application>
  <DocSecurity>0</DocSecurity>
  <Lines>2055</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ЛеночкаЯ</dc:creator>
  <cp:keywords/>
  <dc:description/>
  <cp:lastModifiedBy>Киргеева Татьяна</cp:lastModifiedBy>
  <cp:revision>50</cp:revision>
  <cp:lastPrinted>2017-01-25T07:06:00Z</cp:lastPrinted>
  <dcterms:created xsi:type="dcterms:W3CDTF">2017-01-24T10:51:00Z</dcterms:created>
  <dcterms:modified xsi:type="dcterms:W3CDTF">2017-02-01T07:51:00Z</dcterms:modified>
</cp:coreProperties>
</file>